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E7D98" w14:textId="5F66E67C" w:rsidR="00DB7EB5" w:rsidRPr="00E12E9C" w:rsidRDefault="00540E5C" w:rsidP="00596B45">
      <w:pPr>
        <w:pStyle w:val="NoSpacing"/>
        <w:widowControl w:val="0"/>
        <w:autoSpaceDE w:val="0"/>
        <w:autoSpaceDN w:val="0"/>
        <w:adjustRightInd w:val="0"/>
        <w:spacing w:line="276" w:lineRule="auto"/>
        <w:ind w:left="-284"/>
        <w:jc w:val="center"/>
        <w:rPr>
          <w:rFonts w:ascii="Times New Roman" w:eastAsia="Times New Roman" w:hAnsi="Times New Roman" w:cs="Times New Roman"/>
          <w:b/>
          <w:bCs/>
          <w:sz w:val="24"/>
          <w:szCs w:val="24"/>
          <w:lang w:val="en-US"/>
        </w:rPr>
      </w:pPr>
      <w:r w:rsidRPr="00E12E9C">
        <w:rPr>
          <w:rFonts w:ascii="Times New Roman" w:eastAsia="Times New Roman" w:hAnsi="Times New Roman" w:cs="Times New Roman"/>
          <w:b/>
          <w:bCs/>
          <w:sz w:val="24"/>
          <w:szCs w:val="24"/>
          <w:lang w:val="en-US"/>
        </w:rPr>
        <w:t xml:space="preserve">RECONNAISSANCE SURVEY (G4) FOR GOLD IN </w:t>
      </w:r>
      <w:r w:rsidR="00970C84">
        <w:rPr>
          <w:rFonts w:ascii="Times New Roman" w:eastAsia="Times New Roman" w:hAnsi="Times New Roman" w:cs="Times New Roman"/>
          <w:b/>
          <w:bCs/>
          <w:sz w:val="24"/>
          <w:szCs w:val="24"/>
          <w:lang w:val="en-US"/>
        </w:rPr>
        <w:t>PART</w:t>
      </w:r>
      <w:r w:rsidR="00630E87">
        <w:rPr>
          <w:rFonts w:ascii="Times New Roman" w:eastAsia="Times New Roman" w:hAnsi="Times New Roman" w:cs="Times New Roman"/>
          <w:b/>
          <w:bCs/>
          <w:sz w:val="24"/>
          <w:szCs w:val="24"/>
          <w:lang w:val="en-US"/>
        </w:rPr>
        <w:t>S</w:t>
      </w:r>
      <w:r w:rsidR="00970C84">
        <w:rPr>
          <w:rFonts w:ascii="Times New Roman" w:eastAsia="Times New Roman" w:hAnsi="Times New Roman" w:cs="Times New Roman"/>
          <w:b/>
          <w:bCs/>
          <w:sz w:val="24"/>
          <w:szCs w:val="24"/>
          <w:lang w:val="en-US"/>
        </w:rPr>
        <w:t xml:space="preserve"> OF </w:t>
      </w:r>
      <w:r w:rsidRPr="00E12E9C">
        <w:rPr>
          <w:rFonts w:ascii="Times New Roman" w:eastAsia="Times New Roman" w:hAnsi="Times New Roman" w:cs="Times New Roman"/>
          <w:b/>
          <w:bCs/>
          <w:sz w:val="24"/>
          <w:szCs w:val="24"/>
          <w:lang w:val="en-US"/>
        </w:rPr>
        <w:t xml:space="preserve">HURUNGDAH </w:t>
      </w:r>
      <w:r w:rsidR="005F11E0" w:rsidRPr="00E12E9C">
        <w:rPr>
          <w:rFonts w:ascii="Times New Roman" w:eastAsia="Times New Roman" w:hAnsi="Times New Roman" w:cs="Times New Roman"/>
          <w:b/>
          <w:bCs/>
          <w:sz w:val="24"/>
          <w:szCs w:val="24"/>
          <w:lang w:val="en-US"/>
        </w:rPr>
        <w:t>AREA</w:t>
      </w:r>
      <w:r w:rsidR="005F11E0">
        <w:rPr>
          <w:rFonts w:ascii="Times New Roman" w:eastAsia="Times New Roman" w:hAnsi="Times New Roman" w:cs="Times New Roman"/>
          <w:b/>
          <w:bCs/>
          <w:sz w:val="24"/>
          <w:szCs w:val="24"/>
          <w:lang w:val="en-US"/>
        </w:rPr>
        <w:t xml:space="preserve">, </w:t>
      </w:r>
      <w:r w:rsidRPr="00E12E9C">
        <w:rPr>
          <w:rFonts w:ascii="Times New Roman" w:eastAsia="Times New Roman" w:hAnsi="Times New Roman" w:cs="Times New Roman"/>
          <w:b/>
          <w:bCs/>
          <w:sz w:val="24"/>
          <w:szCs w:val="24"/>
          <w:lang w:val="en-US"/>
        </w:rPr>
        <w:t>RANCHI, KHUNTI</w:t>
      </w:r>
      <w:r w:rsidR="005F11E0">
        <w:rPr>
          <w:rFonts w:ascii="Times New Roman" w:eastAsia="Times New Roman" w:hAnsi="Times New Roman" w:cs="Times New Roman"/>
          <w:b/>
          <w:bCs/>
          <w:sz w:val="24"/>
          <w:szCs w:val="24"/>
          <w:lang w:val="en-US"/>
        </w:rPr>
        <w:t xml:space="preserve"> &amp; </w:t>
      </w:r>
      <w:r w:rsidRPr="00E12E9C">
        <w:rPr>
          <w:rFonts w:ascii="Times New Roman" w:eastAsia="Times New Roman" w:hAnsi="Times New Roman" w:cs="Times New Roman"/>
          <w:b/>
          <w:bCs/>
          <w:sz w:val="24"/>
          <w:szCs w:val="24"/>
          <w:lang w:val="en-US"/>
        </w:rPr>
        <w:t>SARAIKELA-KHARSAWAN DISTRICT</w:t>
      </w:r>
      <w:r w:rsidR="005F11E0">
        <w:rPr>
          <w:rFonts w:ascii="Times New Roman" w:eastAsia="Times New Roman" w:hAnsi="Times New Roman" w:cs="Times New Roman"/>
          <w:b/>
          <w:bCs/>
          <w:sz w:val="24"/>
          <w:szCs w:val="24"/>
          <w:lang w:val="en-US"/>
        </w:rPr>
        <w:t>S</w:t>
      </w:r>
      <w:r w:rsidRPr="00E12E9C">
        <w:rPr>
          <w:rFonts w:ascii="Times New Roman" w:eastAsia="Times New Roman" w:hAnsi="Times New Roman" w:cs="Times New Roman"/>
          <w:b/>
          <w:bCs/>
          <w:sz w:val="24"/>
          <w:szCs w:val="24"/>
          <w:lang w:val="en-US"/>
        </w:rPr>
        <w:t xml:space="preserve">, </w:t>
      </w:r>
      <w:r>
        <w:rPr>
          <w:rFonts w:ascii="Times New Roman" w:eastAsia="Times New Roman" w:hAnsi="Times New Roman" w:cs="Times New Roman"/>
          <w:b/>
          <w:bCs/>
          <w:sz w:val="24"/>
          <w:szCs w:val="24"/>
          <w:lang w:val="en-US"/>
        </w:rPr>
        <w:t>JHARKHAND</w:t>
      </w:r>
    </w:p>
    <w:p w14:paraId="141524F6" w14:textId="77777777" w:rsidR="006870E5" w:rsidRPr="00E12E9C" w:rsidRDefault="00540E5C" w:rsidP="006870E5">
      <w:pPr>
        <w:spacing w:after="0"/>
        <w:jc w:val="center"/>
        <w:rPr>
          <w:rFonts w:ascii="Times New Roman" w:eastAsia="Times New Roman" w:hAnsi="Times New Roman" w:cs="Times New Roman"/>
          <w:b/>
          <w:bCs/>
          <w:sz w:val="24"/>
          <w:szCs w:val="24"/>
          <w:lang w:val="en-US"/>
        </w:rPr>
      </w:pPr>
      <w:r w:rsidRPr="00E12E9C">
        <w:rPr>
          <w:rFonts w:ascii="Times New Roman" w:eastAsia="Times New Roman" w:hAnsi="Times New Roman" w:cs="Times New Roman"/>
          <w:b/>
          <w:bCs/>
          <w:sz w:val="24"/>
          <w:szCs w:val="24"/>
          <w:lang w:val="en-US"/>
        </w:rPr>
        <w:t>(F.NO: 23/610/2025-NMET/1042)</w:t>
      </w:r>
    </w:p>
    <w:p w14:paraId="0A37A4D9" w14:textId="2A22CB57" w:rsidR="006870E5" w:rsidRPr="00E12E9C" w:rsidRDefault="007B1AF6" w:rsidP="006870E5">
      <w:pPr>
        <w:spacing w:after="0"/>
        <w:jc w:val="center"/>
        <w:rPr>
          <w:rFonts w:ascii="Times New Roman" w:eastAsia="Times New Roman" w:hAnsi="Times New Roman" w:cs="Times New Roman"/>
          <w:b/>
          <w:bCs/>
          <w:sz w:val="24"/>
          <w:szCs w:val="24"/>
          <w:lang w:val="en-US"/>
        </w:rPr>
      </w:pPr>
      <w:r>
        <w:rPr>
          <w:rFonts w:ascii="Times New Roman" w:hAnsi="Times New Roman" w:cs="Times New Roman"/>
          <w:noProof/>
          <w:sz w:val="24"/>
          <w:szCs w:val="24"/>
          <w:lang w:val="en-US"/>
        </w:rPr>
        <w:drawing>
          <wp:anchor distT="0" distB="0" distL="114300" distR="114300" simplePos="0" relativeHeight="251652608" behindDoc="0" locked="0" layoutInCell="1" allowOverlap="1" wp14:anchorId="0B3A41DB" wp14:editId="21BD6D9B">
            <wp:simplePos x="0" y="0"/>
            <wp:positionH relativeFrom="column">
              <wp:posOffset>563880</wp:posOffset>
            </wp:positionH>
            <wp:positionV relativeFrom="paragraph">
              <wp:posOffset>203200</wp:posOffset>
            </wp:positionV>
            <wp:extent cx="4533900" cy="3400676"/>
            <wp:effectExtent l="19050" t="19050" r="19050" b="28575"/>
            <wp:wrapNone/>
            <wp:docPr id="7031638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63827" name="Picture 7031638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3900" cy="3400676"/>
                    </a:xfrm>
                    <a:prstGeom prst="rect">
                      <a:avLst/>
                    </a:prstGeom>
                    <a:ln>
                      <a:solidFill>
                        <a:srgbClr val="000000"/>
                      </a:solidFill>
                    </a:ln>
                  </pic:spPr>
                </pic:pic>
              </a:graphicData>
            </a:graphic>
            <wp14:sizeRelH relativeFrom="margin">
              <wp14:pctWidth>0</wp14:pctWidth>
            </wp14:sizeRelH>
            <wp14:sizeRelV relativeFrom="margin">
              <wp14:pctHeight>0</wp14:pctHeight>
            </wp14:sizeRelV>
          </wp:anchor>
        </w:drawing>
      </w:r>
    </w:p>
    <w:p w14:paraId="13BBC425" w14:textId="2FA3633C" w:rsidR="006870E5" w:rsidRPr="007B1AF6" w:rsidRDefault="006870E5" w:rsidP="006870E5">
      <w:pPr>
        <w:rPr>
          <w:rFonts w:ascii="Times New Roman" w:hAnsi="Times New Roman" w:cs="Times New Roman"/>
          <w:sz w:val="24"/>
          <w:szCs w:val="24"/>
          <w:lang w:val="en-US"/>
        </w:rPr>
      </w:pPr>
    </w:p>
    <w:p w14:paraId="25607278" w14:textId="77777777" w:rsidR="00B97478" w:rsidRDefault="00B97478" w:rsidP="00B97478">
      <w:pPr>
        <w:pStyle w:val="NoSpacing"/>
        <w:spacing w:line="276" w:lineRule="auto"/>
        <w:jc w:val="center"/>
        <w:rPr>
          <w:szCs w:val="24"/>
        </w:rPr>
      </w:pPr>
    </w:p>
    <w:p w14:paraId="001433D3" w14:textId="77777777" w:rsidR="00B97478" w:rsidRDefault="00B97478" w:rsidP="00B97478">
      <w:pPr>
        <w:pStyle w:val="NoSpacing"/>
        <w:spacing w:line="276" w:lineRule="auto"/>
        <w:jc w:val="center"/>
        <w:rPr>
          <w:szCs w:val="24"/>
        </w:rPr>
      </w:pPr>
    </w:p>
    <w:p w14:paraId="2214CB0B" w14:textId="77777777" w:rsidR="00B97478" w:rsidRDefault="00B97478" w:rsidP="00B97478">
      <w:pPr>
        <w:pStyle w:val="NoSpacing"/>
        <w:spacing w:line="276" w:lineRule="auto"/>
        <w:jc w:val="center"/>
        <w:rPr>
          <w:szCs w:val="24"/>
        </w:rPr>
      </w:pPr>
    </w:p>
    <w:p w14:paraId="12BE30FA" w14:textId="77777777" w:rsidR="00B97478" w:rsidRDefault="00B97478" w:rsidP="00B97478">
      <w:pPr>
        <w:pStyle w:val="NoSpacing"/>
        <w:spacing w:line="276" w:lineRule="auto"/>
        <w:jc w:val="center"/>
        <w:rPr>
          <w:szCs w:val="24"/>
        </w:rPr>
      </w:pPr>
    </w:p>
    <w:p w14:paraId="2569AEFA" w14:textId="77777777" w:rsidR="00B97478" w:rsidRDefault="00B97478" w:rsidP="00B97478">
      <w:pPr>
        <w:pStyle w:val="NoSpacing"/>
        <w:spacing w:line="276" w:lineRule="auto"/>
        <w:jc w:val="center"/>
        <w:rPr>
          <w:szCs w:val="24"/>
        </w:rPr>
      </w:pPr>
    </w:p>
    <w:p w14:paraId="626A8396" w14:textId="77777777" w:rsidR="00B97478" w:rsidRDefault="00B97478" w:rsidP="00B97478">
      <w:pPr>
        <w:pStyle w:val="NoSpacing"/>
        <w:spacing w:line="276" w:lineRule="auto"/>
        <w:jc w:val="center"/>
        <w:rPr>
          <w:szCs w:val="24"/>
        </w:rPr>
      </w:pPr>
    </w:p>
    <w:p w14:paraId="2B46F85F" w14:textId="77777777" w:rsidR="00B97478" w:rsidRDefault="00B97478" w:rsidP="00B97478">
      <w:pPr>
        <w:pStyle w:val="NoSpacing"/>
        <w:spacing w:line="276" w:lineRule="auto"/>
        <w:jc w:val="center"/>
        <w:rPr>
          <w:szCs w:val="24"/>
        </w:rPr>
      </w:pPr>
    </w:p>
    <w:p w14:paraId="5CB3170C" w14:textId="77777777" w:rsidR="00B97478" w:rsidRDefault="00B97478" w:rsidP="00B97478">
      <w:pPr>
        <w:pStyle w:val="NoSpacing"/>
        <w:spacing w:line="276" w:lineRule="auto"/>
        <w:jc w:val="center"/>
        <w:rPr>
          <w:szCs w:val="24"/>
        </w:rPr>
      </w:pPr>
    </w:p>
    <w:p w14:paraId="5D880C96" w14:textId="77777777" w:rsidR="00B97478" w:rsidRDefault="00B97478" w:rsidP="00B97478">
      <w:pPr>
        <w:pStyle w:val="NoSpacing"/>
        <w:spacing w:line="276" w:lineRule="auto"/>
        <w:jc w:val="center"/>
        <w:rPr>
          <w:szCs w:val="24"/>
        </w:rPr>
      </w:pPr>
    </w:p>
    <w:p w14:paraId="4757BF8B" w14:textId="77777777" w:rsidR="00B97478" w:rsidRDefault="00B97478" w:rsidP="00B97478">
      <w:pPr>
        <w:pStyle w:val="NoSpacing"/>
        <w:spacing w:line="276" w:lineRule="auto"/>
        <w:jc w:val="center"/>
        <w:rPr>
          <w:szCs w:val="24"/>
        </w:rPr>
      </w:pPr>
    </w:p>
    <w:p w14:paraId="0C5C044D" w14:textId="77777777" w:rsidR="00B97478" w:rsidRDefault="00B97478" w:rsidP="00B97478">
      <w:pPr>
        <w:pStyle w:val="NoSpacing"/>
        <w:spacing w:line="276" w:lineRule="auto"/>
        <w:jc w:val="center"/>
        <w:rPr>
          <w:szCs w:val="24"/>
        </w:rPr>
      </w:pPr>
    </w:p>
    <w:p w14:paraId="411DB86B" w14:textId="77777777" w:rsidR="00B97478" w:rsidRDefault="00B97478" w:rsidP="00B97478">
      <w:pPr>
        <w:pStyle w:val="NoSpacing"/>
        <w:spacing w:line="276" w:lineRule="auto"/>
        <w:jc w:val="center"/>
        <w:rPr>
          <w:szCs w:val="24"/>
        </w:rPr>
      </w:pPr>
    </w:p>
    <w:p w14:paraId="0439EEAB" w14:textId="77777777" w:rsidR="007B1AF6" w:rsidRDefault="007B1AF6" w:rsidP="00B97478">
      <w:pPr>
        <w:pStyle w:val="NoSpacing"/>
        <w:spacing w:line="276" w:lineRule="auto"/>
        <w:jc w:val="center"/>
        <w:rPr>
          <w:szCs w:val="24"/>
        </w:rPr>
      </w:pPr>
    </w:p>
    <w:p w14:paraId="282F9FF4" w14:textId="77777777" w:rsidR="007B1AF6" w:rsidRDefault="007B1AF6" w:rsidP="00B97478">
      <w:pPr>
        <w:pStyle w:val="NoSpacing"/>
        <w:spacing w:line="276" w:lineRule="auto"/>
        <w:jc w:val="center"/>
        <w:rPr>
          <w:szCs w:val="24"/>
        </w:rPr>
      </w:pPr>
    </w:p>
    <w:p w14:paraId="2331D76F" w14:textId="77777777" w:rsidR="007B1AF6" w:rsidRDefault="007B1AF6" w:rsidP="00B97478">
      <w:pPr>
        <w:pStyle w:val="NoSpacing"/>
        <w:spacing w:line="276" w:lineRule="auto"/>
        <w:jc w:val="center"/>
        <w:rPr>
          <w:szCs w:val="24"/>
        </w:rPr>
      </w:pPr>
    </w:p>
    <w:p w14:paraId="2978D5AD" w14:textId="77777777" w:rsidR="007B1AF6" w:rsidRDefault="007B1AF6" w:rsidP="00B97478">
      <w:pPr>
        <w:pStyle w:val="NoSpacing"/>
        <w:spacing w:line="276" w:lineRule="auto"/>
        <w:jc w:val="center"/>
        <w:rPr>
          <w:szCs w:val="24"/>
        </w:rPr>
      </w:pPr>
    </w:p>
    <w:p w14:paraId="2C38AE6C"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PREPARED FOR</w:t>
      </w:r>
    </w:p>
    <w:p w14:paraId="15883F00"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NATIONAL MINERAL EXPLORATION AND DEVELOPMENT TRUST (NMEDT)</w:t>
      </w:r>
    </w:p>
    <w:p w14:paraId="26E5ADB5"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MINISTRY OF MINES</w:t>
      </w:r>
    </w:p>
    <w:p w14:paraId="5445AFE6"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WING-F, ROOM NO. 325 &amp; 326,</w:t>
      </w:r>
    </w:p>
    <w:p w14:paraId="1079FEC6"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UDYOG BHAWAN,</w:t>
      </w:r>
    </w:p>
    <w:p w14:paraId="332F9AD7"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RAFI AHMED KIDWAI MARG,</w:t>
      </w:r>
    </w:p>
    <w:p w14:paraId="44540AB0"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RAJPATH AREA, CENTRAL SECRETARIAT</w:t>
      </w:r>
    </w:p>
    <w:p w14:paraId="672AE0F2"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NEW DELHI-110011</w:t>
      </w:r>
    </w:p>
    <w:p w14:paraId="73048A0A"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10309194" w14:textId="467B0A2A"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PREPARED BY</w:t>
      </w:r>
    </w:p>
    <w:p w14:paraId="324D9CA1" w14:textId="15353F3B"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B. KUNDU, S. TUDU, S. K. MAHATO AND O. P. KUMAR</w:t>
      </w:r>
    </w:p>
    <w:p w14:paraId="667E995D" w14:textId="432ECFCE"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GEOLOGIST</w:t>
      </w:r>
    </w:p>
    <w:p w14:paraId="21CE6C90" w14:textId="75E6F0EB" w:rsidR="00B97478" w:rsidRPr="00B97478" w:rsidRDefault="007B1AF6"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noProof/>
          <w:sz w:val="24"/>
          <w:szCs w:val="24"/>
          <w:lang w:eastAsia="en-IN" w:bidi="hi-IN"/>
        </w:rPr>
        <w:drawing>
          <wp:anchor distT="0" distB="0" distL="114300" distR="114300" simplePos="0" relativeHeight="251650560" behindDoc="0" locked="0" layoutInCell="1" allowOverlap="1" wp14:anchorId="0F2AB551" wp14:editId="6C776B8B">
            <wp:simplePos x="0" y="0"/>
            <wp:positionH relativeFrom="margin">
              <wp:posOffset>2293620</wp:posOffset>
            </wp:positionH>
            <wp:positionV relativeFrom="margin">
              <wp:posOffset>6783070</wp:posOffset>
            </wp:positionV>
            <wp:extent cx="1211580" cy="1203325"/>
            <wp:effectExtent l="0" t="0" r="7620" b="0"/>
            <wp:wrapNone/>
            <wp:docPr id="2" name="Picture 0" descr="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png"/>
                    <pic:cNvPicPr/>
                  </pic:nvPicPr>
                  <pic:blipFill>
                    <a:blip r:embed="rId9"/>
                    <a:stretch>
                      <a:fillRect/>
                    </a:stretch>
                  </pic:blipFill>
                  <pic:spPr>
                    <a:xfrm>
                      <a:off x="0" y="0"/>
                      <a:ext cx="1211580" cy="1203325"/>
                    </a:xfrm>
                    <a:prstGeom prst="rect">
                      <a:avLst/>
                    </a:prstGeom>
                  </pic:spPr>
                </pic:pic>
              </a:graphicData>
            </a:graphic>
            <wp14:sizeRelH relativeFrom="margin">
              <wp14:pctWidth>0</wp14:pctWidth>
            </wp14:sizeRelH>
            <wp14:sizeRelV relativeFrom="margin">
              <wp14:pctHeight>0</wp14:pctHeight>
            </wp14:sizeRelV>
          </wp:anchor>
        </w:drawing>
      </w:r>
    </w:p>
    <w:p w14:paraId="072799BF"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1541E82A"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1C745A71"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41F3ABBA"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3C0FE29A" w14:textId="77777777" w:rsid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4874F43A" w14:textId="77777777" w:rsid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p>
    <w:p w14:paraId="49CA3D72"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JHARKHAND EXPLORATION AND MINING CORPORATION LIMITED</w:t>
      </w:r>
    </w:p>
    <w:p w14:paraId="6EA4193A" w14:textId="77777777" w:rsidR="00B97478"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 xml:space="preserve">(A GOVT. OF JHARKHAND UNDERTAKING), </w:t>
      </w:r>
    </w:p>
    <w:p w14:paraId="2868A59B" w14:textId="77777777" w:rsidR="006870E5" w:rsidRPr="00B97478" w:rsidRDefault="00B97478" w:rsidP="00B97478">
      <w:pPr>
        <w:pStyle w:val="NoSpacing"/>
        <w:widowControl w:val="0"/>
        <w:autoSpaceDE w:val="0"/>
        <w:autoSpaceDN w:val="0"/>
        <w:adjustRightInd w:val="0"/>
        <w:spacing w:line="276" w:lineRule="auto"/>
        <w:jc w:val="center"/>
        <w:rPr>
          <w:rFonts w:ascii="Times New Roman" w:eastAsia="Times New Roman" w:hAnsi="Times New Roman" w:cs="Times New Roman"/>
          <w:b/>
          <w:bCs/>
          <w:sz w:val="24"/>
          <w:szCs w:val="24"/>
          <w:lang w:val="en-US"/>
        </w:rPr>
      </w:pPr>
      <w:r w:rsidRPr="00B97478">
        <w:rPr>
          <w:rFonts w:ascii="Times New Roman" w:eastAsia="Times New Roman" w:hAnsi="Times New Roman" w:cs="Times New Roman"/>
          <w:b/>
          <w:bCs/>
          <w:sz w:val="24"/>
          <w:szCs w:val="24"/>
          <w:lang w:val="en-US"/>
        </w:rPr>
        <w:t>JSFC BUILDING, 4TH FLOOR, KADRU, RANCHI, JHARKHAND, 834002</w:t>
      </w:r>
      <w:r w:rsidR="006870E5" w:rsidRPr="00B97478">
        <w:rPr>
          <w:rFonts w:ascii="Times New Roman" w:eastAsia="Times New Roman" w:hAnsi="Times New Roman" w:cs="Times New Roman"/>
          <w:b/>
          <w:bCs/>
          <w:sz w:val="24"/>
          <w:szCs w:val="24"/>
          <w:lang w:val="en-US"/>
        </w:rPr>
        <w:br w:type="page"/>
      </w:r>
    </w:p>
    <w:tbl>
      <w:tblPr>
        <w:tblW w:w="942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43"/>
        <w:gridCol w:w="671"/>
        <w:gridCol w:w="173"/>
        <w:gridCol w:w="677"/>
        <w:gridCol w:w="302"/>
        <w:gridCol w:w="5615"/>
        <w:gridCol w:w="1517"/>
      </w:tblGrid>
      <w:tr w:rsidR="00540E5C" w:rsidRPr="00540E5C" w14:paraId="7AC1DB2A" w14:textId="77777777" w:rsidTr="00AA42C8">
        <w:trPr>
          <w:trHeight w:val="325"/>
        </w:trPr>
        <w:tc>
          <w:tcPr>
            <w:tcW w:w="2293" w:type="dxa"/>
            <w:gridSpan w:val="6"/>
            <w:vAlign w:val="center"/>
            <w:hideMark/>
          </w:tcPr>
          <w:p w14:paraId="51A5F590" w14:textId="77777777" w:rsidR="00540E5C" w:rsidRPr="00540E5C" w:rsidRDefault="00540E5C" w:rsidP="00540E5C">
            <w:pPr>
              <w:spacing w:after="0" w:line="240" w:lineRule="auto"/>
              <w:jc w:val="center"/>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lastRenderedPageBreak/>
              <w:t>CHAPTERS</w:t>
            </w:r>
          </w:p>
        </w:tc>
        <w:tc>
          <w:tcPr>
            <w:tcW w:w="5615" w:type="dxa"/>
            <w:vAlign w:val="center"/>
          </w:tcPr>
          <w:p w14:paraId="66CA6F60"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CONTENTS</w:t>
            </w:r>
          </w:p>
        </w:tc>
        <w:tc>
          <w:tcPr>
            <w:tcW w:w="1517" w:type="dxa"/>
            <w:noWrap/>
            <w:vAlign w:val="center"/>
            <w:hideMark/>
          </w:tcPr>
          <w:p w14:paraId="7F1F9C73" w14:textId="77777777" w:rsidR="00540E5C" w:rsidRPr="00540E5C" w:rsidRDefault="00540E5C" w:rsidP="00540E5C">
            <w:pPr>
              <w:spacing w:after="0" w:line="240" w:lineRule="auto"/>
              <w:jc w:val="center"/>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PAGE NO.</w:t>
            </w:r>
          </w:p>
        </w:tc>
      </w:tr>
      <w:tr w:rsidR="00540E5C" w:rsidRPr="00540E5C" w14:paraId="11BC2CA9" w14:textId="77777777" w:rsidTr="00EC7BD2">
        <w:trPr>
          <w:trHeight w:val="325"/>
        </w:trPr>
        <w:tc>
          <w:tcPr>
            <w:tcW w:w="427" w:type="dxa"/>
            <w:noWrap/>
            <w:vAlign w:val="center"/>
            <w:hideMark/>
          </w:tcPr>
          <w:p w14:paraId="7A01CFF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1</w:t>
            </w:r>
          </w:p>
        </w:tc>
        <w:tc>
          <w:tcPr>
            <w:tcW w:w="887" w:type="dxa"/>
            <w:gridSpan w:val="3"/>
            <w:noWrap/>
            <w:vAlign w:val="center"/>
            <w:hideMark/>
          </w:tcPr>
          <w:p w14:paraId="329444B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7D1D28C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62B21D47"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Kokila" w:eastAsia="Times New Roman" w:hAnsi="Kokila" w:cs="Kokila" w:hint="cs"/>
                <w:b/>
                <w:bCs/>
                <w:color w:val="000000"/>
                <w:sz w:val="32"/>
                <w:szCs w:val="32"/>
                <w:cs/>
                <w:lang w:eastAsia="en-IN" w:bidi="hi-IN"/>
              </w:rPr>
              <w:t>सारांश</w:t>
            </w:r>
          </w:p>
        </w:tc>
        <w:tc>
          <w:tcPr>
            <w:tcW w:w="1517" w:type="dxa"/>
            <w:noWrap/>
            <w:vAlign w:val="center"/>
          </w:tcPr>
          <w:p w14:paraId="661A159E" w14:textId="3FA32D62"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p>
        </w:tc>
      </w:tr>
      <w:tr w:rsidR="00540E5C" w:rsidRPr="00540E5C" w14:paraId="29638F0F" w14:textId="77777777" w:rsidTr="00EC7BD2">
        <w:trPr>
          <w:trHeight w:val="325"/>
        </w:trPr>
        <w:tc>
          <w:tcPr>
            <w:tcW w:w="427" w:type="dxa"/>
            <w:noWrap/>
            <w:vAlign w:val="center"/>
            <w:hideMark/>
          </w:tcPr>
          <w:p w14:paraId="7B0A163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4D02955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772728C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34535645"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SUMMARY</w:t>
            </w:r>
          </w:p>
        </w:tc>
        <w:tc>
          <w:tcPr>
            <w:tcW w:w="1517" w:type="dxa"/>
            <w:noWrap/>
            <w:vAlign w:val="center"/>
          </w:tcPr>
          <w:p w14:paraId="7C216D1B" w14:textId="07416FB2"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2-3</w:t>
            </w:r>
          </w:p>
        </w:tc>
      </w:tr>
      <w:tr w:rsidR="00540E5C" w:rsidRPr="00540E5C" w14:paraId="03D4CE81" w14:textId="77777777" w:rsidTr="00EC7BD2">
        <w:trPr>
          <w:trHeight w:val="325"/>
        </w:trPr>
        <w:tc>
          <w:tcPr>
            <w:tcW w:w="427" w:type="dxa"/>
            <w:noWrap/>
            <w:vAlign w:val="center"/>
            <w:hideMark/>
          </w:tcPr>
          <w:p w14:paraId="6B73FBC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2</w:t>
            </w:r>
          </w:p>
        </w:tc>
        <w:tc>
          <w:tcPr>
            <w:tcW w:w="887" w:type="dxa"/>
            <w:gridSpan w:val="3"/>
            <w:noWrap/>
            <w:vAlign w:val="center"/>
            <w:hideMark/>
          </w:tcPr>
          <w:p w14:paraId="5B8FE10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39B7D52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C7A1C2D"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INDRODUCTION</w:t>
            </w:r>
          </w:p>
        </w:tc>
        <w:tc>
          <w:tcPr>
            <w:tcW w:w="1517" w:type="dxa"/>
            <w:noWrap/>
            <w:vAlign w:val="center"/>
          </w:tcPr>
          <w:p w14:paraId="5397DBB7" w14:textId="6429E04C"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4-1</w:t>
            </w:r>
            <w:r w:rsidR="00BC1D6B">
              <w:rPr>
                <w:rFonts w:ascii="Times New Roman" w:eastAsia="Times New Roman" w:hAnsi="Times New Roman" w:cs="Times New Roman"/>
                <w:color w:val="000000"/>
                <w:sz w:val="24"/>
                <w:szCs w:val="24"/>
                <w:lang w:eastAsia="en-IN" w:bidi="bn-IN"/>
              </w:rPr>
              <w:t>1</w:t>
            </w:r>
          </w:p>
        </w:tc>
      </w:tr>
      <w:tr w:rsidR="00540E5C" w:rsidRPr="00540E5C" w14:paraId="64282F32" w14:textId="77777777" w:rsidTr="00EC7BD2">
        <w:trPr>
          <w:trHeight w:val="325"/>
        </w:trPr>
        <w:tc>
          <w:tcPr>
            <w:tcW w:w="427" w:type="dxa"/>
            <w:noWrap/>
            <w:vAlign w:val="center"/>
            <w:hideMark/>
          </w:tcPr>
          <w:p w14:paraId="1602E83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0893F03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2.1</w:t>
            </w:r>
          </w:p>
        </w:tc>
        <w:tc>
          <w:tcPr>
            <w:tcW w:w="979" w:type="dxa"/>
            <w:gridSpan w:val="2"/>
            <w:noWrap/>
            <w:vAlign w:val="center"/>
            <w:hideMark/>
          </w:tcPr>
          <w:p w14:paraId="2E72F3C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0AFDE611"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Acknowledgement</w:t>
            </w:r>
          </w:p>
        </w:tc>
        <w:tc>
          <w:tcPr>
            <w:tcW w:w="1517" w:type="dxa"/>
            <w:noWrap/>
            <w:vAlign w:val="center"/>
          </w:tcPr>
          <w:p w14:paraId="496FE16F" w14:textId="1EC3D6F1"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p>
        </w:tc>
      </w:tr>
      <w:tr w:rsidR="00540E5C" w:rsidRPr="00540E5C" w14:paraId="5B3CE8CE" w14:textId="77777777" w:rsidTr="00EC7BD2">
        <w:trPr>
          <w:trHeight w:val="325"/>
        </w:trPr>
        <w:tc>
          <w:tcPr>
            <w:tcW w:w="427" w:type="dxa"/>
            <w:noWrap/>
            <w:vAlign w:val="center"/>
            <w:hideMark/>
          </w:tcPr>
          <w:p w14:paraId="74A7832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595E6D6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2.2</w:t>
            </w:r>
          </w:p>
        </w:tc>
        <w:tc>
          <w:tcPr>
            <w:tcW w:w="979" w:type="dxa"/>
            <w:gridSpan w:val="2"/>
            <w:noWrap/>
            <w:vAlign w:val="center"/>
            <w:hideMark/>
          </w:tcPr>
          <w:p w14:paraId="16977E7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4CDAFBE9"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Details of the Project</w:t>
            </w:r>
          </w:p>
        </w:tc>
        <w:tc>
          <w:tcPr>
            <w:tcW w:w="1517" w:type="dxa"/>
            <w:noWrap/>
            <w:vAlign w:val="center"/>
          </w:tcPr>
          <w:p w14:paraId="07FEF656" w14:textId="5A199026"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6</w:t>
            </w:r>
          </w:p>
        </w:tc>
      </w:tr>
      <w:tr w:rsidR="00540E5C" w:rsidRPr="00540E5C" w14:paraId="6D5115A7" w14:textId="77777777" w:rsidTr="00EC7BD2">
        <w:trPr>
          <w:trHeight w:val="325"/>
        </w:trPr>
        <w:tc>
          <w:tcPr>
            <w:tcW w:w="427" w:type="dxa"/>
            <w:noWrap/>
            <w:vAlign w:val="center"/>
            <w:hideMark/>
          </w:tcPr>
          <w:p w14:paraId="4ABBFD1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28E8C4B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2.3</w:t>
            </w:r>
          </w:p>
        </w:tc>
        <w:tc>
          <w:tcPr>
            <w:tcW w:w="979" w:type="dxa"/>
            <w:gridSpan w:val="2"/>
            <w:noWrap/>
            <w:vAlign w:val="center"/>
            <w:hideMark/>
          </w:tcPr>
          <w:p w14:paraId="04CFF2F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38A85D3F"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Investigating agency</w:t>
            </w:r>
          </w:p>
        </w:tc>
        <w:tc>
          <w:tcPr>
            <w:tcW w:w="1517" w:type="dxa"/>
            <w:noWrap/>
            <w:vAlign w:val="center"/>
          </w:tcPr>
          <w:p w14:paraId="2E0E153A" w14:textId="21BBEF47"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6</w:t>
            </w:r>
          </w:p>
        </w:tc>
      </w:tr>
      <w:tr w:rsidR="00540E5C" w:rsidRPr="00540E5C" w14:paraId="04088B80" w14:textId="77777777" w:rsidTr="00EC7BD2">
        <w:trPr>
          <w:trHeight w:val="325"/>
        </w:trPr>
        <w:tc>
          <w:tcPr>
            <w:tcW w:w="427" w:type="dxa"/>
            <w:noWrap/>
            <w:vAlign w:val="center"/>
            <w:hideMark/>
          </w:tcPr>
          <w:p w14:paraId="5AB8A1B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7821325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2.4</w:t>
            </w:r>
          </w:p>
        </w:tc>
        <w:tc>
          <w:tcPr>
            <w:tcW w:w="979" w:type="dxa"/>
            <w:gridSpan w:val="2"/>
            <w:noWrap/>
            <w:vAlign w:val="center"/>
            <w:hideMark/>
          </w:tcPr>
          <w:p w14:paraId="2C95F2C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0F907439"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Objectives of the investigation</w:t>
            </w:r>
          </w:p>
        </w:tc>
        <w:tc>
          <w:tcPr>
            <w:tcW w:w="1517" w:type="dxa"/>
            <w:noWrap/>
            <w:vAlign w:val="center"/>
          </w:tcPr>
          <w:p w14:paraId="33C768B4" w14:textId="41D738BB"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7</w:t>
            </w:r>
          </w:p>
        </w:tc>
      </w:tr>
      <w:tr w:rsidR="00540E5C" w:rsidRPr="00540E5C" w14:paraId="416B8092" w14:textId="77777777" w:rsidTr="00EC7BD2">
        <w:trPr>
          <w:trHeight w:val="325"/>
        </w:trPr>
        <w:tc>
          <w:tcPr>
            <w:tcW w:w="427" w:type="dxa"/>
            <w:noWrap/>
            <w:vAlign w:val="center"/>
            <w:hideMark/>
          </w:tcPr>
          <w:p w14:paraId="56DC534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5D73202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2.5</w:t>
            </w:r>
          </w:p>
        </w:tc>
        <w:tc>
          <w:tcPr>
            <w:tcW w:w="979" w:type="dxa"/>
            <w:gridSpan w:val="2"/>
            <w:noWrap/>
            <w:vAlign w:val="center"/>
            <w:hideMark/>
          </w:tcPr>
          <w:p w14:paraId="24A5912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7EBF1B60"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Basis for taking up investigation</w:t>
            </w:r>
          </w:p>
        </w:tc>
        <w:tc>
          <w:tcPr>
            <w:tcW w:w="1517" w:type="dxa"/>
            <w:noWrap/>
            <w:vAlign w:val="center"/>
          </w:tcPr>
          <w:p w14:paraId="048A1C47" w14:textId="47CE6E3B"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7-8</w:t>
            </w:r>
          </w:p>
        </w:tc>
      </w:tr>
      <w:tr w:rsidR="00540E5C" w:rsidRPr="00540E5C" w14:paraId="49E8E46C" w14:textId="77777777" w:rsidTr="00EC7BD2">
        <w:trPr>
          <w:trHeight w:val="325"/>
        </w:trPr>
        <w:tc>
          <w:tcPr>
            <w:tcW w:w="427" w:type="dxa"/>
            <w:noWrap/>
            <w:vAlign w:val="center"/>
            <w:hideMark/>
          </w:tcPr>
          <w:p w14:paraId="5430446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5ABCAAF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2.6</w:t>
            </w:r>
          </w:p>
        </w:tc>
        <w:tc>
          <w:tcPr>
            <w:tcW w:w="979" w:type="dxa"/>
            <w:gridSpan w:val="2"/>
            <w:noWrap/>
            <w:vAlign w:val="center"/>
            <w:hideMark/>
          </w:tcPr>
          <w:p w14:paraId="12F86CA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F6CF3BF" w14:textId="00FF534F"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Nature and quantum of the work</w:t>
            </w:r>
          </w:p>
        </w:tc>
        <w:tc>
          <w:tcPr>
            <w:tcW w:w="1517" w:type="dxa"/>
            <w:noWrap/>
            <w:vAlign w:val="center"/>
          </w:tcPr>
          <w:p w14:paraId="71CFBF40" w14:textId="60317F4A"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8-</w:t>
            </w:r>
            <w:r w:rsidR="00BC1D6B">
              <w:rPr>
                <w:rFonts w:ascii="Times New Roman" w:eastAsia="Times New Roman" w:hAnsi="Times New Roman" w:cs="Times New Roman"/>
                <w:color w:val="000000"/>
                <w:sz w:val="24"/>
                <w:szCs w:val="24"/>
                <w:lang w:eastAsia="en-IN" w:bidi="bn-IN"/>
              </w:rPr>
              <w:t>9</w:t>
            </w:r>
          </w:p>
        </w:tc>
      </w:tr>
      <w:tr w:rsidR="00540E5C" w:rsidRPr="00540E5C" w14:paraId="2BE75312" w14:textId="77777777" w:rsidTr="00EC7BD2">
        <w:trPr>
          <w:trHeight w:val="325"/>
        </w:trPr>
        <w:tc>
          <w:tcPr>
            <w:tcW w:w="427" w:type="dxa"/>
            <w:noWrap/>
            <w:vAlign w:val="center"/>
            <w:hideMark/>
          </w:tcPr>
          <w:p w14:paraId="068FEBE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5A5A19F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2.7</w:t>
            </w:r>
          </w:p>
        </w:tc>
        <w:tc>
          <w:tcPr>
            <w:tcW w:w="979" w:type="dxa"/>
            <w:gridSpan w:val="2"/>
            <w:noWrap/>
            <w:vAlign w:val="center"/>
            <w:hideMark/>
          </w:tcPr>
          <w:p w14:paraId="4DA30E2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03626D1F"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Personnel involved</w:t>
            </w:r>
          </w:p>
        </w:tc>
        <w:tc>
          <w:tcPr>
            <w:tcW w:w="1517" w:type="dxa"/>
            <w:noWrap/>
            <w:vAlign w:val="center"/>
          </w:tcPr>
          <w:p w14:paraId="72010345" w14:textId="559E54E9"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BC1D6B">
              <w:rPr>
                <w:rFonts w:ascii="Times New Roman" w:eastAsia="Times New Roman" w:hAnsi="Times New Roman" w:cs="Times New Roman"/>
                <w:color w:val="000000"/>
                <w:sz w:val="24"/>
                <w:szCs w:val="24"/>
                <w:lang w:eastAsia="en-IN" w:bidi="bn-IN"/>
              </w:rPr>
              <w:t>0</w:t>
            </w:r>
          </w:p>
        </w:tc>
      </w:tr>
      <w:tr w:rsidR="00540E5C" w:rsidRPr="00540E5C" w14:paraId="2CBAAEAE" w14:textId="77777777" w:rsidTr="00EC7BD2">
        <w:trPr>
          <w:trHeight w:val="654"/>
        </w:trPr>
        <w:tc>
          <w:tcPr>
            <w:tcW w:w="427" w:type="dxa"/>
            <w:noWrap/>
            <w:vAlign w:val="center"/>
            <w:hideMark/>
          </w:tcPr>
          <w:p w14:paraId="646AADA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B95EBB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2.8</w:t>
            </w:r>
          </w:p>
        </w:tc>
        <w:tc>
          <w:tcPr>
            <w:tcW w:w="979" w:type="dxa"/>
            <w:gridSpan w:val="2"/>
            <w:noWrap/>
            <w:vAlign w:val="center"/>
            <w:hideMark/>
          </w:tcPr>
          <w:p w14:paraId="7181915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12B1B52A"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Mode of operation of different work component and associated agencies</w:t>
            </w:r>
          </w:p>
        </w:tc>
        <w:tc>
          <w:tcPr>
            <w:tcW w:w="1517" w:type="dxa"/>
            <w:noWrap/>
            <w:vAlign w:val="center"/>
          </w:tcPr>
          <w:p w14:paraId="467FB7CB" w14:textId="5B7853A2"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BC1D6B">
              <w:rPr>
                <w:rFonts w:ascii="Times New Roman" w:eastAsia="Times New Roman" w:hAnsi="Times New Roman" w:cs="Times New Roman"/>
                <w:color w:val="000000"/>
                <w:sz w:val="24"/>
                <w:szCs w:val="24"/>
                <w:lang w:eastAsia="en-IN" w:bidi="bn-IN"/>
              </w:rPr>
              <w:t>1</w:t>
            </w:r>
          </w:p>
        </w:tc>
      </w:tr>
      <w:tr w:rsidR="00540E5C" w:rsidRPr="00540E5C" w14:paraId="625EBBDE" w14:textId="77777777" w:rsidTr="00EC7BD2">
        <w:trPr>
          <w:trHeight w:val="325"/>
        </w:trPr>
        <w:tc>
          <w:tcPr>
            <w:tcW w:w="427" w:type="dxa"/>
            <w:noWrap/>
            <w:vAlign w:val="center"/>
            <w:hideMark/>
          </w:tcPr>
          <w:p w14:paraId="10CC0B1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3</w:t>
            </w:r>
          </w:p>
        </w:tc>
        <w:tc>
          <w:tcPr>
            <w:tcW w:w="887" w:type="dxa"/>
            <w:gridSpan w:val="3"/>
            <w:noWrap/>
            <w:vAlign w:val="center"/>
            <w:hideMark/>
          </w:tcPr>
          <w:p w14:paraId="7ED1A4C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4BAB4E1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05DED20C"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PROPERTY DESCRIPTION</w:t>
            </w:r>
          </w:p>
        </w:tc>
        <w:tc>
          <w:tcPr>
            <w:tcW w:w="1517" w:type="dxa"/>
            <w:noWrap/>
            <w:vAlign w:val="center"/>
          </w:tcPr>
          <w:p w14:paraId="502CD11A" w14:textId="7D233E59"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2</w:t>
            </w: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3</w:t>
            </w:r>
          </w:p>
        </w:tc>
      </w:tr>
      <w:tr w:rsidR="00540E5C" w:rsidRPr="00540E5C" w14:paraId="61D64BA6" w14:textId="77777777" w:rsidTr="00EC7BD2">
        <w:trPr>
          <w:trHeight w:val="325"/>
        </w:trPr>
        <w:tc>
          <w:tcPr>
            <w:tcW w:w="427" w:type="dxa"/>
            <w:noWrap/>
            <w:vAlign w:val="center"/>
            <w:hideMark/>
          </w:tcPr>
          <w:p w14:paraId="675A234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0808C07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3.1</w:t>
            </w:r>
          </w:p>
        </w:tc>
        <w:tc>
          <w:tcPr>
            <w:tcW w:w="979" w:type="dxa"/>
            <w:gridSpan w:val="2"/>
            <w:noWrap/>
            <w:vAlign w:val="center"/>
            <w:hideMark/>
          </w:tcPr>
          <w:p w14:paraId="52CBCB3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6F3F520B" w14:textId="454C6705" w:rsidR="00540E5C" w:rsidRPr="00540E5C" w:rsidRDefault="00585650" w:rsidP="00540E5C">
            <w:pPr>
              <w:spacing w:after="0" w:line="240" w:lineRule="auto"/>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Details of the area (</w:t>
            </w:r>
            <w:r w:rsidR="00540E5C" w:rsidRPr="00540E5C">
              <w:rPr>
                <w:rFonts w:ascii="Times New Roman" w:eastAsia="Times New Roman" w:hAnsi="Times New Roman" w:cs="Times New Roman"/>
                <w:color w:val="000000"/>
                <w:sz w:val="24"/>
                <w:szCs w:val="24"/>
                <w:lang w:eastAsia="en-IN" w:bidi="bn-IN"/>
              </w:rPr>
              <w:t>Village, state and district</w:t>
            </w:r>
            <w:r>
              <w:rPr>
                <w:rFonts w:ascii="Times New Roman" w:eastAsia="Times New Roman" w:hAnsi="Times New Roman" w:cs="Times New Roman"/>
                <w:color w:val="000000"/>
                <w:sz w:val="24"/>
                <w:szCs w:val="24"/>
                <w:lang w:eastAsia="en-IN" w:bidi="bn-IN"/>
              </w:rPr>
              <w:t>)</w:t>
            </w:r>
          </w:p>
        </w:tc>
        <w:tc>
          <w:tcPr>
            <w:tcW w:w="1517" w:type="dxa"/>
            <w:noWrap/>
            <w:vAlign w:val="center"/>
          </w:tcPr>
          <w:p w14:paraId="6B3B6D20" w14:textId="63612B85"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2</w:t>
            </w:r>
          </w:p>
        </w:tc>
      </w:tr>
      <w:tr w:rsidR="008E08A0" w:rsidRPr="00540E5C" w14:paraId="0195D071" w14:textId="77777777" w:rsidTr="002546C9">
        <w:trPr>
          <w:trHeight w:val="325"/>
        </w:trPr>
        <w:tc>
          <w:tcPr>
            <w:tcW w:w="427" w:type="dxa"/>
            <w:noWrap/>
            <w:vAlign w:val="center"/>
            <w:hideMark/>
          </w:tcPr>
          <w:p w14:paraId="75211637"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115E1FF0"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3.2</w:t>
            </w:r>
          </w:p>
        </w:tc>
        <w:tc>
          <w:tcPr>
            <w:tcW w:w="979" w:type="dxa"/>
            <w:gridSpan w:val="2"/>
            <w:noWrap/>
            <w:vAlign w:val="center"/>
            <w:hideMark/>
          </w:tcPr>
          <w:p w14:paraId="62FBF9A6"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77A54FBC"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Concerned toposheet details</w:t>
            </w:r>
          </w:p>
        </w:tc>
        <w:tc>
          <w:tcPr>
            <w:tcW w:w="1517" w:type="dxa"/>
            <w:noWrap/>
          </w:tcPr>
          <w:p w14:paraId="1BF0D7DC" w14:textId="5C76B31F"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4329FB">
              <w:rPr>
                <w:rFonts w:ascii="Times New Roman" w:eastAsia="Times New Roman" w:hAnsi="Times New Roman" w:cs="Times New Roman"/>
                <w:color w:val="000000"/>
                <w:sz w:val="24"/>
                <w:szCs w:val="24"/>
                <w:lang w:eastAsia="en-IN" w:bidi="bn-IN"/>
              </w:rPr>
              <w:t>12</w:t>
            </w:r>
          </w:p>
        </w:tc>
      </w:tr>
      <w:tr w:rsidR="008E08A0" w:rsidRPr="00540E5C" w14:paraId="4BB56C55" w14:textId="77777777" w:rsidTr="002546C9">
        <w:trPr>
          <w:trHeight w:val="325"/>
        </w:trPr>
        <w:tc>
          <w:tcPr>
            <w:tcW w:w="427" w:type="dxa"/>
            <w:noWrap/>
            <w:vAlign w:val="center"/>
            <w:hideMark/>
          </w:tcPr>
          <w:p w14:paraId="6B6A3765"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4DC0E4F"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3.3</w:t>
            </w:r>
          </w:p>
        </w:tc>
        <w:tc>
          <w:tcPr>
            <w:tcW w:w="979" w:type="dxa"/>
            <w:gridSpan w:val="2"/>
            <w:noWrap/>
            <w:vAlign w:val="center"/>
            <w:hideMark/>
          </w:tcPr>
          <w:p w14:paraId="691DD260"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381C995F"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Geo-coordinates of the corner points of the investigated area</w:t>
            </w:r>
          </w:p>
        </w:tc>
        <w:tc>
          <w:tcPr>
            <w:tcW w:w="1517" w:type="dxa"/>
            <w:noWrap/>
          </w:tcPr>
          <w:p w14:paraId="3C34ABF3" w14:textId="560BF229"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4329FB">
              <w:rPr>
                <w:rFonts w:ascii="Times New Roman" w:eastAsia="Times New Roman" w:hAnsi="Times New Roman" w:cs="Times New Roman"/>
                <w:color w:val="000000"/>
                <w:sz w:val="24"/>
                <w:szCs w:val="24"/>
                <w:lang w:eastAsia="en-IN" w:bidi="bn-IN"/>
              </w:rPr>
              <w:t>12</w:t>
            </w:r>
          </w:p>
        </w:tc>
      </w:tr>
      <w:tr w:rsidR="00540E5C" w:rsidRPr="00540E5C" w14:paraId="7AA0692C" w14:textId="77777777" w:rsidTr="00EC7BD2">
        <w:trPr>
          <w:trHeight w:val="325"/>
        </w:trPr>
        <w:tc>
          <w:tcPr>
            <w:tcW w:w="427" w:type="dxa"/>
            <w:noWrap/>
            <w:vAlign w:val="center"/>
            <w:hideMark/>
          </w:tcPr>
          <w:p w14:paraId="0A09D7A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36A365F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3.4</w:t>
            </w:r>
          </w:p>
        </w:tc>
        <w:tc>
          <w:tcPr>
            <w:tcW w:w="979" w:type="dxa"/>
            <w:gridSpan w:val="2"/>
            <w:noWrap/>
            <w:vAlign w:val="center"/>
            <w:hideMark/>
          </w:tcPr>
          <w:p w14:paraId="358C242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C52C693"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Land use/ cover</w:t>
            </w:r>
          </w:p>
        </w:tc>
        <w:tc>
          <w:tcPr>
            <w:tcW w:w="1517" w:type="dxa"/>
            <w:noWrap/>
            <w:vAlign w:val="center"/>
          </w:tcPr>
          <w:p w14:paraId="6E98E545" w14:textId="28FC2C37"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2</w:t>
            </w: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3</w:t>
            </w:r>
          </w:p>
        </w:tc>
      </w:tr>
      <w:tr w:rsidR="00540E5C" w:rsidRPr="00540E5C" w14:paraId="5F5B0E74" w14:textId="77777777" w:rsidTr="00EC7BD2">
        <w:trPr>
          <w:trHeight w:val="325"/>
        </w:trPr>
        <w:tc>
          <w:tcPr>
            <w:tcW w:w="427" w:type="dxa"/>
            <w:noWrap/>
            <w:vAlign w:val="center"/>
            <w:hideMark/>
          </w:tcPr>
          <w:p w14:paraId="76EFA66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2CFD37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3.5</w:t>
            </w:r>
          </w:p>
        </w:tc>
        <w:tc>
          <w:tcPr>
            <w:tcW w:w="979" w:type="dxa"/>
            <w:gridSpan w:val="2"/>
            <w:noWrap/>
            <w:vAlign w:val="center"/>
            <w:hideMark/>
          </w:tcPr>
          <w:p w14:paraId="59F1A8B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26E379A9"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Forest type</w:t>
            </w:r>
          </w:p>
        </w:tc>
        <w:tc>
          <w:tcPr>
            <w:tcW w:w="1517" w:type="dxa"/>
            <w:noWrap/>
            <w:vAlign w:val="center"/>
          </w:tcPr>
          <w:p w14:paraId="7FBF0CCD" w14:textId="3E67573E"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3</w:t>
            </w:r>
          </w:p>
        </w:tc>
      </w:tr>
      <w:tr w:rsidR="00540E5C" w:rsidRPr="00540E5C" w14:paraId="1CF49A15" w14:textId="77777777" w:rsidTr="00EC7BD2">
        <w:trPr>
          <w:trHeight w:val="325"/>
        </w:trPr>
        <w:tc>
          <w:tcPr>
            <w:tcW w:w="427" w:type="dxa"/>
            <w:noWrap/>
            <w:vAlign w:val="center"/>
            <w:hideMark/>
          </w:tcPr>
          <w:p w14:paraId="43466D4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7FDA2CC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3.6</w:t>
            </w:r>
          </w:p>
        </w:tc>
        <w:tc>
          <w:tcPr>
            <w:tcW w:w="979" w:type="dxa"/>
            <w:gridSpan w:val="2"/>
            <w:noWrap/>
            <w:vAlign w:val="center"/>
            <w:hideMark/>
          </w:tcPr>
          <w:p w14:paraId="6FF4CA2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1CFBF763"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Free hold details</w:t>
            </w:r>
          </w:p>
        </w:tc>
        <w:tc>
          <w:tcPr>
            <w:tcW w:w="1517" w:type="dxa"/>
            <w:noWrap/>
            <w:vAlign w:val="center"/>
          </w:tcPr>
          <w:p w14:paraId="094E53E1" w14:textId="6DA5B26C"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4</w:t>
            </w:r>
          </w:p>
        </w:tc>
      </w:tr>
      <w:tr w:rsidR="00540E5C" w:rsidRPr="00540E5C" w14:paraId="0336300F" w14:textId="77777777" w:rsidTr="00EC7BD2">
        <w:trPr>
          <w:trHeight w:val="325"/>
        </w:trPr>
        <w:tc>
          <w:tcPr>
            <w:tcW w:w="427" w:type="dxa"/>
            <w:noWrap/>
            <w:vAlign w:val="center"/>
            <w:hideMark/>
          </w:tcPr>
          <w:p w14:paraId="6EC7EC1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06B8639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3.7</w:t>
            </w:r>
          </w:p>
        </w:tc>
        <w:tc>
          <w:tcPr>
            <w:tcW w:w="979" w:type="dxa"/>
            <w:gridSpan w:val="2"/>
            <w:noWrap/>
            <w:vAlign w:val="center"/>
            <w:hideMark/>
          </w:tcPr>
          <w:p w14:paraId="6AD0F41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6D31E415"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xml:space="preserve">Location </w:t>
            </w:r>
          </w:p>
        </w:tc>
        <w:tc>
          <w:tcPr>
            <w:tcW w:w="1517" w:type="dxa"/>
            <w:noWrap/>
            <w:vAlign w:val="center"/>
          </w:tcPr>
          <w:p w14:paraId="2E07FB08" w14:textId="2CAF9A1A"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4</w:t>
            </w: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6</w:t>
            </w:r>
          </w:p>
        </w:tc>
      </w:tr>
      <w:tr w:rsidR="00540E5C" w:rsidRPr="00540E5C" w14:paraId="407ED023" w14:textId="77777777" w:rsidTr="00EC7BD2">
        <w:trPr>
          <w:trHeight w:val="325"/>
        </w:trPr>
        <w:tc>
          <w:tcPr>
            <w:tcW w:w="427" w:type="dxa"/>
            <w:noWrap/>
            <w:vAlign w:val="center"/>
            <w:hideMark/>
          </w:tcPr>
          <w:p w14:paraId="50DE743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011DF1E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3.8</w:t>
            </w:r>
          </w:p>
        </w:tc>
        <w:tc>
          <w:tcPr>
            <w:tcW w:w="979" w:type="dxa"/>
            <w:gridSpan w:val="2"/>
            <w:noWrap/>
            <w:vAlign w:val="center"/>
            <w:hideMark/>
          </w:tcPr>
          <w:p w14:paraId="74D5D5B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4A74295E"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Accessibility</w:t>
            </w:r>
          </w:p>
        </w:tc>
        <w:tc>
          <w:tcPr>
            <w:tcW w:w="1517" w:type="dxa"/>
            <w:noWrap/>
            <w:vAlign w:val="center"/>
          </w:tcPr>
          <w:p w14:paraId="6563CB65" w14:textId="089CB2DC"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7</w:t>
            </w:r>
          </w:p>
        </w:tc>
      </w:tr>
      <w:tr w:rsidR="00540E5C" w:rsidRPr="00540E5C" w14:paraId="75844300" w14:textId="77777777" w:rsidTr="00EC7BD2">
        <w:trPr>
          <w:trHeight w:val="325"/>
        </w:trPr>
        <w:tc>
          <w:tcPr>
            <w:tcW w:w="427" w:type="dxa"/>
            <w:noWrap/>
            <w:vAlign w:val="center"/>
            <w:hideMark/>
          </w:tcPr>
          <w:p w14:paraId="5C039E8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11E4F29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3.9</w:t>
            </w:r>
          </w:p>
        </w:tc>
        <w:tc>
          <w:tcPr>
            <w:tcW w:w="979" w:type="dxa"/>
            <w:gridSpan w:val="2"/>
            <w:noWrap/>
            <w:vAlign w:val="center"/>
            <w:hideMark/>
          </w:tcPr>
          <w:p w14:paraId="173B4D0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9067B34" w14:textId="057425AC"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Climate</w:t>
            </w:r>
          </w:p>
        </w:tc>
        <w:tc>
          <w:tcPr>
            <w:tcW w:w="1517" w:type="dxa"/>
            <w:noWrap/>
            <w:vAlign w:val="center"/>
          </w:tcPr>
          <w:p w14:paraId="68B1512E" w14:textId="04DA00F6"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7</w:t>
            </w:r>
          </w:p>
        </w:tc>
      </w:tr>
      <w:tr w:rsidR="00540E5C" w:rsidRPr="00540E5C" w14:paraId="0BB0B0AD" w14:textId="77777777" w:rsidTr="00EC7BD2">
        <w:trPr>
          <w:trHeight w:val="325"/>
        </w:trPr>
        <w:tc>
          <w:tcPr>
            <w:tcW w:w="427" w:type="dxa"/>
            <w:noWrap/>
            <w:vAlign w:val="center"/>
            <w:hideMark/>
          </w:tcPr>
          <w:p w14:paraId="6E0B496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420C4F6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3.10</w:t>
            </w:r>
          </w:p>
        </w:tc>
        <w:tc>
          <w:tcPr>
            <w:tcW w:w="979" w:type="dxa"/>
            <w:gridSpan w:val="2"/>
            <w:noWrap/>
            <w:vAlign w:val="center"/>
            <w:hideMark/>
          </w:tcPr>
          <w:p w14:paraId="6D502CC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37D23412"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Flora and fauna</w:t>
            </w:r>
          </w:p>
        </w:tc>
        <w:tc>
          <w:tcPr>
            <w:tcW w:w="1517" w:type="dxa"/>
            <w:noWrap/>
            <w:vAlign w:val="center"/>
          </w:tcPr>
          <w:p w14:paraId="16245A80" w14:textId="174E5070"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8</w:t>
            </w:r>
          </w:p>
        </w:tc>
      </w:tr>
      <w:tr w:rsidR="00540E5C" w:rsidRPr="00540E5C" w14:paraId="053A16D2" w14:textId="77777777" w:rsidTr="00EC7BD2">
        <w:trPr>
          <w:trHeight w:val="325"/>
        </w:trPr>
        <w:tc>
          <w:tcPr>
            <w:tcW w:w="427" w:type="dxa"/>
            <w:noWrap/>
            <w:vAlign w:val="center"/>
            <w:hideMark/>
          </w:tcPr>
          <w:p w14:paraId="14769DF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2596BA4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3.11</w:t>
            </w:r>
          </w:p>
        </w:tc>
        <w:tc>
          <w:tcPr>
            <w:tcW w:w="979" w:type="dxa"/>
            <w:gridSpan w:val="2"/>
            <w:noWrap/>
            <w:vAlign w:val="center"/>
            <w:hideMark/>
          </w:tcPr>
          <w:p w14:paraId="22756D2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0DE8EA21"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Geomorphology</w:t>
            </w:r>
          </w:p>
        </w:tc>
        <w:tc>
          <w:tcPr>
            <w:tcW w:w="1517" w:type="dxa"/>
            <w:noWrap/>
            <w:vAlign w:val="center"/>
          </w:tcPr>
          <w:p w14:paraId="3B6AA49E" w14:textId="70169AD0"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w:t>
            </w:r>
            <w:r w:rsidR="008E08A0">
              <w:rPr>
                <w:rFonts w:ascii="Times New Roman" w:eastAsia="Times New Roman" w:hAnsi="Times New Roman" w:cs="Times New Roman"/>
                <w:color w:val="000000"/>
                <w:sz w:val="24"/>
                <w:szCs w:val="24"/>
                <w:lang w:eastAsia="en-IN" w:bidi="bn-IN"/>
              </w:rPr>
              <w:t>8</w:t>
            </w:r>
            <w:r w:rsidR="00812487">
              <w:rPr>
                <w:rFonts w:ascii="Times New Roman" w:eastAsia="Times New Roman" w:hAnsi="Times New Roman" w:cs="Times New Roman"/>
                <w:color w:val="000000"/>
                <w:sz w:val="24"/>
                <w:szCs w:val="24"/>
                <w:lang w:eastAsia="en-IN" w:bidi="bn-IN"/>
              </w:rPr>
              <w:t>-</w:t>
            </w:r>
            <w:r w:rsidR="008E08A0">
              <w:rPr>
                <w:rFonts w:ascii="Times New Roman" w:eastAsia="Times New Roman" w:hAnsi="Times New Roman" w:cs="Times New Roman"/>
                <w:color w:val="000000"/>
                <w:sz w:val="24"/>
                <w:szCs w:val="24"/>
                <w:lang w:eastAsia="en-IN" w:bidi="bn-IN"/>
              </w:rPr>
              <w:t>19</w:t>
            </w:r>
          </w:p>
        </w:tc>
      </w:tr>
      <w:tr w:rsidR="00540E5C" w:rsidRPr="00540E5C" w14:paraId="37D061FB" w14:textId="77777777" w:rsidTr="00EC7BD2">
        <w:trPr>
          <w:trHeight w:val="325"/>
        </w:trPr>
        <w:tc>
          <w:tcPr>
            <w:tcW w:w="427" w:type="dxa"/>
            <w:noWrap/>
            <w:vAlign w:val="center"/>
            <w:hideMark/>
          </w:tcPr>
          <w:p w14:paraId="208A2C7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FD8913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3.12</w:t>
            </w:r>
          </w:p>
        </w:tc>
        <w:tc>
          <w:tcPr>
            <w:tcW w:w="979" w:type="dxa"/>
            <w:gridSpan w:val="2"/>
            <w:noWrap/>
            <w:vAlign w:val="center"/>
            <w:hideMark/>
          </w:tcPr>
          <w:p w14:paraId="6247EFD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7CC873CD"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Local infrastructure</w:t>
            </w:r>
          </w:p>
        </w:tc>
        <w:tc>
          <w:tcPr>
            <w:tcW w:w="1517" w:type="dxa"/>
            <w:noWrap/>
            <w:vAlign w:val="center"/>
          </w:tcPr>
          <w:p w14:paraId="310F6CDF" w14:textId="67ED8FD7" w:rsidR="00540E5C" w:rsidRPr="00540E5C" w:rsidRDefault="008E08A0"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19-20</w:t>
            </w:r>
          </w:p>
        </w:tc>
      </w:tr>
      <w:tr w:rsidR="003E2B59" w:rsidRPr="00540E5C" w14:paraId="1F2FF633" w14:textId="77777777" w:rsidTr="00EC7BD2">
        <w:trPr>
          <w:trHeight w:val="325"/>
        </w:trPr>
        <w:tc>
          <w:tcPr>
            <w:tcW w:w="427" w:type="dxa"/>
            <w:noWrap/>
            <w:vAlign w:val="center"/>
          </w:tcPr>
          <w:p w14:paraId="504BB226"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887" w:type="dxa"/>
            <w:gridSpan w:val="3"/>
            <w:noWrap/>
            <w:vAlign w:val="center"/>
          </w:tcPr>
          <w:p w14:paraId="02FE3F17"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3.13</w:t>
            </w:r>
          </w:p>
        </w:tc>
        <w:tc>
          <w:tcPr>
            <w:tcW w:w="979" w:type="dxa"/>
            <w:gridSpan w:val="2"/>
            <w:noWrap/>
            <w:vAlign w:val="center"/>
          </w:tcPr>
          <w:p w14:paraId="6EC6FC51"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5615" w:type="dxa"/>
            <w:vAlign w:val="center"/>
          </w:tcPr>
          <w:p w14:paraId="62CA9AA6" w14:textId="77777777" w:rsidR="003E2B59" w:rsidRPr="00540E5C" w:rsidRDefault="003E2B59" w:rsidP="00540E5C">
            <w:pPr>
              <w:spacing w:after="0" w:line="240" w:lineRule="auto"/>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Population</w:t>
            </w:r>
          </w:p>
        </w:tc>
        <w:tc>
          <w:tcPr>
            <w:tcW w:w="1517" w:type="dxa"/>
            <w:noWrap/>
            <w:vAlign w:val="center"/>
          </w:tcPr>
          <w:p w14:paraId="119BC061" w14:textId="5DB111B5" w:rsidR="003E2B59"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0</w:t>
            </w: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1</w:t>
            </w:r>
          </w:p>
        </w:tc>
      </w:tr>
      <w:tr w:rsidR="003E2B59" w:rsidRPr="00540E5C" w14:paraId="7FDD18AD" w14:textId="77777777" w:rsidTr="00EC7BD2">
        <w:trPr>
          <w:trHeight w:val="325"/>
        </w:trPr>
        <w:tc>
          <w:tcPr>
            <w:tcW w:w="427" w:type="dxa"/>
            <w:noWrap/>
            <w:vAlign w:val="center"/>
          </w:tcPr>
          <w:p w14:paraId="0E04B568"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887" w:type="dxa"/>
            <w:gridSpan w:val="3"/>
            <w:noWrap/>
            <w:vAlign w:val="center"/>
          </w:tcPr>
          <w:p w14:paraId="65B01711"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3.14</w:t>
            </w:r>
          </w:p>
        </w:tc>
        <w:tc>
          <w:tcPr>
            <w:tcW w:w="979" w:type="dxa"/>
            <w:gridSpan w:val="2"/>
            <w:noWrap/>
            <w:vAlign w:val="center"/>
          </w:tcPr>
          <w:p w14:paraId="2F71E189" w14:textId="77777777" w:rsidR="003E2B59" w:rsidRPr="00540E5C" w:rsidRDefault="003E2B59"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5615" w:type="dxa"/>
            <w:vAlign w:val="center"/>
          </w:tcPr>
          <w:p w14:paraId="3EE60FFF" w14:textId="0721FF0A" w:rsidR="003E2B59" w:rsidRDefault="002F604C" w:rsidP="00540E5C">
            <w:pPr>
              <w:spacing w:after="0" w:line="240" w:lineRule="auto"/>
              <w:rPr>
                <w:rFonts w:ascii="Times New Roman" w:eastAsia="Times New Roman" w:hAnsi="Times New Roman" w:cs="Times New Roman"/>
                <w:color w:val="000000"/>
                <w:sz w:val="24"/>
                <w:szCs w:val="24"/>
                <w:lang w:eastAsia="en-IN" w:bidi="bn-IN"/>
              </w:rPr>
            </w:pPr>
            <w:r w:rsidRPr="002F604C">
              <w:rPr>
                <w:rFonts w:ascii="Times New Roman" w:eastAsia="Times New Roman" w:hAnsi="Times New Roman" w:cs="Times New Roman"/>
                <w:color w:val="000000"/>
                <w:sz w:val="24"/>
                <w:szCs w:val="24"/>
                <w:lang w:eastAsia="en-IN" w:bidi="bn-IN"/>
              </w:rPr>
              <w:t>Archaeological / Historical sites</w:t>
            </w:r>
          </w:p>
        </w:tc>
        <w:tc>
          <w:tcPr>
            <w:tcW w:w="1517" w:type="dxa"/>
            <w:noWrap/>
            <w:vAlign w:val="center"/>
          </w:tcPr>
          <w:p w14:paraId="1B009191" w14:textId="6385409C" w:rsidR="003E2B59"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2</w:t>
            </w:r>
          </w:p>
        </w:tc>
      </w:tr>
      <w:tr w:rsidR="00540E5C" w:rsidRPr="00540E5C" w14:paraId="53F86D9D" w14:textId="77777777" w:rsidTr="00EC7BD2">
        <w:trPr>
          <w:trHeight w:val="325"/>
        </w:trPr>
        <w:tc>
          <w:tcPr>
            <w:tcW w:w="427" w:type="dxa"/>
            <w:noWrap/>
            <w:vAlign w:val="center"/>
            <w:hideMark/>
          </w:tcPr>
          <w:p w14:paraId="0055690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7ABE0C7" w14:textId="65FF6506" w:rsidR="00540E5C" w:rsidRPr="00540E5C" w:rsidRDefault="003E2B59" w:rsidP="003E2B59">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3.1</w:t>
            </w:r>
            <w:r w:rsidR="00F46B81">
              <w:rPr>
                <w:rFonts w:ascii="Times New Roman" w:eastAsia="Times New Roman" w:hAnsi="Times New Roman" w:cs="Times New Roman"/>
                <w:color w:val="000000"/>
                <w:sz w:val="24"/>
                <w:szCs w:val="24"/>
                <w:lang w:eastAsia="en-IN" w:bidi="bn-IN"/>
              </w:rPr>
              <w:t>5</w:t>
            </w:r>
          </w:p>
        </w:tc>
        <w:tc>
          <w:tcPr>
            <w:tcW w:w="979" w:type="dxa"/>
            <w:gridSpan w:val="2"/>
            <w:noWrap/>
            <w:vAlign w:val="center"/>
            <w:hideMark/>
          </w:tcPr>
          <w:p w14:paraId="47DB0FF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39FFEDD1"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Environment</w:t>
            </w:r>
          </w:p>
        </w:tc>
        <w:tc>
          <w:tcPr>
            <w:tcW w:w="1517" w:type="dxa"/>
            <w:noWrap/>
            <w:vAlign w:val="center"/>
          </w:tcPr>
          <w:p w14:paraId="2A532D2A" w14:textId="2FEA4C70"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2</w:t>
            </w:r>
            <w:r w:rsidR="00812487">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3</w:t>
            </w:r>
          </w:p>
        </w:tc>
      </w:tr>
      <w:tr w:rsidR="00540E5C" w:rsidRPr="00540E5C" w14:paraId="71FFD6E8" w14:textId="77777777" w:rsidTr="00EC7BD2">
        <w:trPr>
          <w:trHeight w:val="325"/>
        </w:trPr>
        <w:tc>
          <w:tcPr>
            <w:tcW w:w="427" w:type="dxa"/>
            <w:noWrap/>
            <w:vAlign w:val="center"/>
            <w:hideMark/>
          </w:tcPr>
          <w:p w14:paraId="7C91F33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4</w:t>
            </w:r>
          </w:p>
        </w:tc>
        <w:tc>
          <w:tcPr>
            <w:tcW w:w="887" w:type="dxa"/>
            <w:gridSpan w:val="3"/>
            <w:noWrap/>
            <w:vAlign w:val="center"/>
            <w:hideMark/>
          </w:tcPr>
          <w:p w14:paraId="062C039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61914D8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1E591ACD"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 xml:space="preserve">PREVIOUS WORK </w:t>
            </w:r>
          </w:p>
        </w:tc>
        <w:tc>
          <w:tcPr>
            <w:tcW w:w="1517" w:type="dxa"/>
            <w:noWrap/>
            <w:vAlign w:val="center"/>
          </w:tcPr>
          <w:p w14:paraId="5B65F89F" w14:textId="15643377" w:rsidR="00540E5C" w:rsidRPr="00540E5C" w:rsidRDefault="00EC7BD2"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4</w:t>
            </w:r>
            <w:r w:rsidR="00F702B0">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5</w:t>
            </w:r>
          </w:p>
        </w:tc>
      </w:tr>
      <w:tr w:rsidR="00540E5C" w:rsidRPr="00540E5C" w14:paraId="1902FF9D" w14:textId="77777777" w:rsidTr="00EC7BD2">
        <w:trPr>
          <w:trHeight w:val="325"/>
        </w:trPr>
        <w:tc>
          <w:tcPr>
            <w:tcW w:w="427" w:type="dxa"/>
            <w:noWrap/>
            <w:vAlign w:val="center"/>
            <w:hideMark/>
          </w:tcPr>
          <w:p w14:paraId="7EE478B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5</w:t>
            </w:r>
          </w:p>
        </w:tc>
        <w:tc>
          <w:tcPr>
            <w:tcW w:w="887" w:type="dxa"/>
            <w:gridSpan w:val="3"/>
            <w:noWrap/>
            <w:vAlign w:val="center"/>
            <w:hideMark/>
          </w:tcPr>
          <w:p w14:paraId="1DF8F19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7259A66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7451376C"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GEOLOGY OF THE AREA</w:t>
            </w:r>
          </w:p>
        </w:tc>
        <w:tc>
          <w:tcPr>
            <w:tcW w:w="1517" w:type="dxa"/>
            <w:noWrap/>
            <w:vAlign w:val="center"/>
          </w:tcPr>
          <w:p w14:paraId="6AC8160E" w14:textId="405AD503"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6</w:t>
            </w:r>
            <w:r>
              <w:rPr>
                <w:rFonts w:ascii="Times New Roman" w:eastAsia="Times New Roman" w:hAnsi="Times New Roman" w:cs="Times New Roman"/>
                <w:color w:val="000000"/>
                <w:sz w:val="24"/>
                <w:szCs w:val="24"/>
                <w:lang w:eastAsia="en-IN" w:bidi="bn-IN"/>
              </w:rPr>
              <w:t>-3</w:t>
            </w:r>
            <w:r w:rsidR="008E08A0">
              <w:rPr>
                <w:rFonts w:ascii="Times New Roman" w:eastAsia="Times New Roman" w:hAnsi="Times New Roman" w:cs="Times New Roman"/>
                <w:color w:val="000000"/>
                <w:sz w:val="24"/>
                <w:szCs w:val="24"/>
                <w:lang w:eastAsia="en-IN" w:bidi="bn-IN"/>
              </w:rPr>
              <w:t>0</w:t>
            </w:r>
          </w:p>
        </w:tc>
      </w:tr>
      <w:tr w:rsidR="00540E5C" w:rsidRPr="00540E5C" w14:paraId="7A8DEA75" w14:textId="77777777" w:rsidTr="00EC7BD2">
        <w:trPr>
          <w:trHeight w:val="325"/>
        </w:trPr>
        <w:tc>
          <w:tcPr>
            <w:tcW w:w="427" w:type="dxa"/>
            <w:noWrap/>
            <w:vAlign w:val="center"/>
            <w:hideMark/>
          </w:tcPr>
          <w:p w14:paraId="2314EC8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74C1A26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5.1</w:t>
            </w:r>
          </w:p>
        </w:tc>
        <w:tc>
          <w:tcPr>
            <w:tcW w:w="979" w:type="dxa"/>
            <w:gridSpan w:val="2"/>
            <w:noWrap/>
            <w:vAlign w:val="center"/>
            <w:hideMark/>
          </w:tcPr>
          <w:p w14:paraId="437FE9D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1D3B8FCA"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Regional geology</w:t>
            </w:r>
          </w:p>
        </w:tc>
        <w:tc>
          <w:tcPr>
            <w:tcW w:w="1517" w:type="dxa"/>
            <w:noWrap/>
            <w:vAlign w:val="center"/>
          </w:tcPr>
          <w:p w14:paraId="1107FD52" w14:textId="7FBB40C4"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6</w:t>
            </w: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7</w:t>
            </w:r>
          </w:p>
        </w:tc>
      </w:tr>
      <w:tr w:rsidR="00540E5C" w:rsidRPr="00540E5C" w14:paraId="39E57C46" w14:textId="77777777" w:rsidTr="00EC7BD2">
        <w:trPr>
          <w:trHeight w:val="325"/>
        </w:trPr>
        <w:tc>
          <w:tcPr>
            <w:tcW w:w="427" w:type="dxa"/>
            <w:noWrap/>
            <w:vAlign w:val="center"/>
            <w:hideMark/>
          </w:tcPr>
          <w:p w14:paraId="3168892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1261B64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5.2</w:t>
            </w:r>
          </w:p>
        </w:tc>
        <w:tc>
          <w:tcPr>
            <w:tcW w:w="979" w:type="dxa"/>
            <w:gridSpan w:val="2"/>
            <w:noWrap/>
            <w:vAlign w:val="center"/>
            <w:hideMark/>
          </w:tcPr>
          <w:p w14:paraId="499B260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600E98A8"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Stratigraphic column</w:t>
            </w:r>
          </w:p>
        </w:tc>
        <w:tc>
          <w:tcPr>
            <w:tcW w:w="1517" w:type="dxa"/>
            <w:noWrap/>
            <w:vAlign w:val="center"/>
          </w:tcPr>
          <w:p w14:paraId="2B035520" w14:textId="0A817A4F"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8</w:t>
            </w:r>
          </w:p>
        </w:tc>
      </w:tr>
      <w:tr w:rsidR="00540E5C" w:rsidRPr="00540E5C" w14:paraId="1D4DA4BC" w14:textId="77777777" w:rsidTr="00EC7BD2">
        <w:trPr>
          <w:trHeight w:val="325"/>
        </w:trPr>
        <w:tc>
          <w:tcPr>
            <w:tcW w:w="427" w:type="dxa"/>
            <w:noWrap/>
            <w:vAlign w:val="center"/>
            <w:hideMark/>
          </w:tcPr>
          <w:p w14:paraId="33DD667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4FB1BA2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5.3</w:t>
            </w:r>
          </w:p>
        </w:tc>
        <w:tc>
          <w:tcPr>
            <w:tcW w:w="979" w:type="dxa"/>
            <w:gridSpan w:val="2"/>
            <w:noWrap/>
            <w:vAlign w:val="center"/>
            <w:hideMark/>
          </w:tcPr>
          <w:p w14:paraId="7040385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6ABE8CAA"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Structure</w:t>
            </w:r>
          </w:p>
        </w:tc>
        <w:tc>
          <w:tcPr>
            <w:tcW w:w="1517" w:type="dxa"/>
            <w:noWrap/>
            <w:vAlign w:val="center"/>
          </w:tcPr>
          <w:p w14:paraId="2B2749F9" w14:textId="28C78442"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w:t>
            </w:r>
            <w:r w:rsidR="008E08A0">
              <w:rPr>
                <w:rFonts w:ascii="Times New Roman" w:eastAsia="Times New Roman" w:hAnsi="Times New Roman" w:cs="Times New Roman"/>
                <w:color w:val="000000"/>
                <w:sz w:val="24"/>
                <w:szCs w:val="24"/>
                <w:lang w:eastAsia="en-IN" w:bidi="bn-IN"/>
              </w:rPr>
              <w:t>8</w:t>
            </w:r>
            <w:r>
              <w:rPr>
                <w:rFonts w:ascii="Times New Roman" w:eastAsia="Times New Roman" w:hAnsi="Times New Roman" w:cs="Times New Roman"/>
                <w:color w:val="000000"/>
                <w:sz w:val="24"/>
                <w:szCs w:val="24"/>
                <w:lang w:eastAsia="en-IN" w:bidi="bn-IN"/>
              </w:rPr>
              <w:t>-</w:t>
            </w:r>
            <w:r w:rsidR="008E08A0">
              <w:rPr>
                <w:rFonts w:ascii="Times New Roman" w:eastAsia="Times New Roman" w:hAnsi="Times New Roman" w:cs="Times New Roman"/>
                <w:color w:val="000000"/>
                <w:sz w:val="24"/>
                <w:szCs w:val="24"/>
                <w:lang w:eastAsia="en-IN" w:bidi="bn-IN"/>
              </w:rPr>
              <w:t>29</w:t>
            </w:r>
          </w:p>
        </w:tc>
      </w:tr>
      <w:tr w:rsidR="00540E5C" w:rsidRPr="00540E5C" w14:paraId="7EE510E3" w14:textId="77777777" w:rsidTr="00EC7BD2">
        <w:trPr>
          <w:trHeight w:val="325"/>
        </w:trPr>
        <w:tc>
          <w:tcPr>
            <w:tcW w:w="427" w:type="dxa"/>
            <w:noWrap/>
            <w:vAlign w:val="center"/>
            <w:hideMark/>
          </w:tcPr>
          <w:p w14:paraId="46B57A8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3B29F8F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5.4</w:t>
            </w:r>
          </w:p>
        </w:tc>
        <w:tc>
          <w:tcPr>
            <w:tcW w:w="979" w:type="dxa"/>
            <w:gridSpan w:val="2"/>
            <w:noWrap/>
            <w:vAlign w:val="center"/>
            <w:hideMark/>
          </w:tcPr>
          <w:p w14:paraId="5440DB7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73160B7"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Metamorphism</w:t>
            </w:r>
          </w:p>
        </w:tc>
        <w:tc>
          <w:tcPr>
            <w:tcW w:w="1517" w:type="dxa"/>
            <w:noWrap/>
            <w:vAlign w:val="center"/>
          </w:tcPr>
          <w:p w14:paraId="1C58348F" w14:textId="6C22CF75" w:rsidR="00540E5C" w:rsidRPr="00540E5C" w:rsidRDefault="008E08A0"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29-</w:t>
            </w:r>
            <w:r w:rsidR="00863591">
              <w:rPr>
                <w:rFonts w:ascii="Times New Roman" w:eastAsia="Times New Roman" w:hAnsi="Times New Roman" w:cs="Times New Roman"/>
                <w:color w:val="000000"/>
                <w:sz w:val="24"/>
                <w:szCs w:val="24"/>
                <w:lang w:eastAsia="en-IN" w:bidi="bn-IN"/>
              </w:rPr>
              <w:t>3</w:t>
            </w:r>
            <w:r>
              <w:rPr>
                <w:rFonts w:ascii="Times New Roman" w:eastAsia="Times New Roman" w:hAnsi="Times New Roman" w:cs="Times New Roman"/>
                <w:color w:val="000000"/>
                <w:sz w:val="24"/>
                <w:szCs w:val="24"/>
                <w:lang w:eastAsia="en-IN" w:bidi="bn-IN"/>
              </w:rPr>
              <w:t>0</w:t>
            </w:r>
          </w:p>
        </w:tc>
      </w:tr>
      <w:tr w:rsidR="00540E5C" w:rsidRPr="00540E5C" w14:paraId="6841CEE4" w14:textId="77777777" w:rsidTr="00EC7BD2">
        <w:trPr>
          <w:trHeight w:val="325"/>
        </w:trPr>
        <w:tc>
          <w:tcPr>
            <w:tcW w:w="427" w:type="dxa"/>
            <w:noWrap/>
            <w:vAlign w:val="center"/>
            <w:hideMark/>
          </w:tcPr>
          <w:p w14:paraId="34C5C47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w:t>
            </w:r>
          </w:p>
        </w:tc>
        <w:tc>
          <w:tcPr>
            <w:tcW w:w="887" w:type="dxa"/>
            <w:gridSpan w:val="3"/>
            <w:noWrap/>
            <w:vAlign w:val="center"/>
            <w:hideMark/>
          </w:tcPr>
          <w:p w14:paraId="220F91C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4A594D9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5F03B908"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GEOSCIENCE INVESTIGATION</w:t>
            </w:r>
          </w:p>
        </w:tc>
        <w:tc>
          <w:tcPr>
            <w:tcW w:w="1517" w:type="dxa"/>
            <w:noWrap/>
            <w:vAlign w:val="center"/>
          </w:tcPr>
          <w:p w14:paraId="2CDE53CE" w14:textId="50B8E265"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w:t>
            </w:r>
            <w:r w:rsidR="008E08A0">
              <w:rPr>
                <w:rFonts w:ascii="Times New Roman" w:eastAsia="Times New Roman" w:hAnsi="Times New Roman" w:cs="Times New Roman"/>
                <w:color w:val="000000"/>
                <w:sz w:val="24"/>
                <w:szCs w:val="24"/>
                <w:lang w:eastAsia="en-IN" w:bidi="bn-IN"/>
              </w:rPr>
              <w:t>1</w:t>
            </w: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4</w:t>
            </w:r>
          </w:p>
        </w:tc>
      </w:tr>
      <w:tr w:rsidR="00540E5C" w:rsidRPr="00540E5C" w14:paraId="3EBA2D7D" w14:textId="77777777" w:rsidTr="00EC7BD2">
        <w:trPr>
          <w:trHeight w:val="325"/>
        </w:trPr>
        <w:tc>
          <w:tcPr>
            <w:tcW w:w="427" w:type="dxa"/>
            <w:noWrap/>
            <w:vAlign w:val="center"/>
            <w:hideMark/>
          </w:tcPr>
          <w:p w14:paraId="3FAADE7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19263D3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w:t>
            </w:r>
          </w:p>
        </w:tc>
        <w:tc>
          <w:tcPr>
            <w:tcW w:w="979" w:type="dxa"/>
            <w:gridSpan w:val="2"/>
            <w:noWrap/>
            <w:vAlign w:val="center"/>
            <w:hideMark/>
          </w:tcPr>
          <w:p w14:paraId="6B06948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615" w:type="dxa"/>
            <w:vAlign w:val="center"/>
            <w:hideMark/>
          </w:tcPr>
          <w:p w14:paraId="767E1347"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Geological Mapping</w:t>
            </w:r>
          </w:p>
        </w:tc>
        <w:tc>
          <w:tcPr>
            <w:tcW w:w="1517" w:type="dxa"/>
            <w:noWrap/>
            <w:vAlign w:val="center"/>
          </w:tcPr>
          <w:p w14:paraId="5DB68932" w14:textId="4E0A6303"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w:t>
            </w:r>
            <w:r w:rsidR="008E08A0">
              <w:rPr>
                <w:rFonts w:ascii="Times New Roman" w:eastAsia="Times New Roman" w:hAnsi="Times New Roman" w:cs="Times New Roman"/>
                <w:color w:val="000000"/>
                <w:sz w:val="24"/>
                <w:szCs w:val="24"/>
                <w:lang w:eastAsia="en-IN" w:bidi="bn-IN"/>
              </w:rPr>
              <w:t>1-32</w:t>
            </w:r>
          </w:p>
        </w:tc>
      </w:tr>
      <w:tr w:rsidR="00540E5C" w:rsidRPr="00540E5C" w14:paraId="26EACF53" w14:textId="77777777" w:rsidTr="00EC7BD2">
        <w:trPr>
          <w:trHeight w:val="325"/>
        </w:trPr>
        <w:tc>
          <w:tcPr>
            <w:tcW w:w="427" w:type="dxa"/>
            <w:noWrap/>
            <w:vAlign w:val="center"/>
            <w:hideMark/>
          </w:tcPr>
          <w:p w14:paraId="076FE49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6AA10F9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3FE0813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6.1.1</w:t>
            </w:r>
          </w:p>
        </w:tc>
        <w:tc>
          <w:tcPr>
            <w:tcW w:w="5615" w:type="dxa"/>
            <w:vAlign w:val="center"/>
            <w:hideMark/>
          </w:tcPr>
          <w:p w14:paraId="22CA78B2"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Description of the lithological units</w:t>
            </w:r>
          </w:p>
        </w:tc>
        <w:tc>
          <w:tcPr>
            <w:tcW w:w="1517" w:type="dxa"/>
            <w:noWrap/>
            <w:vAlign w:val="center"/>
          </w:tcPr>
          <w:p w14:paraId="4C850A59" w14:textId="1540C119"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w:t>
            </w:r>
            <w:r w:rsidR="008E08A0">
              <w:rPr>
                <w:rFonts w:ascii="Times New Roman" w:eastAsia="Times New Roman" w:hAnsi="Times New Roman" w:cs="Times New Roman"/>
                <w:color w:val="000000"/>
                <w:sz w:val="24"/>
                <w:szCs w:val="24"/>
                <w:lang w:eastAsia="en-IN" w:bidi="bn-IN"/>
              </w:rPr>
              <w:t>3</w:t>
            </w:r>
            <w:r>
              <w:rPr>
                <w:rFonts w:ascii="Times New Roman" w:eastAsia="Times New Roman" w:hAnsi="Times New Roman" w:cs="Times New Roman"/>
                <w:color w:val="000000"/>
                <w:sz w:val="24"/>
                <w:szCs w:val="24"/>
                <w:lang w:eastAsia="en-IN" w:bidi="bn-IN"/>
              </w:rPr>
              <w:t>-</w:t>
            </w:r>
            <w:r w:rsidR="008E08A0">
              <w:rPr>
                <w:rFonts w:ascii="Times New Roman" w:eastAsia="Times New Roman" w:hAnsi="Times New Roman" w:cs="Times New Roman"/>
                <w:color w:val="000000"/>
                <w:sz w:val="24"/>
                <w:szCs w:val="24"/>
                <w:lang w:eastAsia="en-IN" w:bidi="bn-IN"/>
              </w:rPr>
              <w:t>39</w:t>
            </w:r>
          </w:p>
        </w:tc>
      </w:tr>
      <w:tr w:rsidR="00540E5C" w:rsidRPr="00540E5C" w14:paraId="3F4CC8AC" w14:textId="77777777" w:rsidTr="00EC7BD2">
        <w:trPr>
          <w:trHeight w:val="325"/>
        </w:trPr>
        <w:tc>
          <w:tcPr>
            <w:tcW w:w="427" w:type="dxa"/>
            <w:noWrap/>
            <w:vAlign w:val="center"/>
            <w:hideMark/>
          </w:tcPr>
          <w:p w14:paraId="1920789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noWrap/>
            <w:vAlign w:val="center"/>
            <w:hideMark/>
          </w:tcPr>
          <w:p w14:paraId="0DBE559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noWrap/>
            <w:vAlign w:val="center"/>
            <w:hideMark/>
          </w:tcPr>
          <w:p w14:paraId="59E5CEC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6.1.2</w:t>
            </w:r>
          </w:p>
        </w:tc>
        <w:tc>
          <w:tcPr>
            <w:tcW w:w="5615" w:type="dxa"/>
            <w:vAlign w:val="center"/>
            <w:hideMark/>
          </w:tcPr>
          <w:p w14:paraId="6039A099"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Petrographic studies</w:t>
            </w:r>
          </w:p>
        </w:tc>
        <w:tc>
          <w:tcPr>
            <w:tcW w:w="1517" w:type="dxa"/>
            <w:noWrap/>
            <w:vAlign w:val="center"/>
          </w:tcPr>
          <w:p w14:paraId="1DD2E94C" w14:textId="070F7AB9" w:rsidR="00540E5C" w:rsidRPr="00540E5C" w:rsidRDefault="008E08A0"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39</w:t>
            </w:r>
          </w:p>
        </w:tc>
      </w:tr>
      <w:tr w:rsidR="00540E5C" w:rsidRPr="00540E5C" w14:paraId="3B7BB08C" w14:textId="77777777" w:rsidTr="00384D78">
        <w:trPr>
          <w:trHeight w:val="345"/>
        </w:trPr>
        <w:tc>
          <w:tcPr>
            <w:tcW w:w="427" w:type="dxa"/>
            <w:tcBorders>
              <w:bottom w:val="single" w:sz="4" w:space="0" w:color="auto"/>
            </w:tcBorders>
            <w:noWrap/>
            <w:vAlign w:val="center"/>
            <w:hideMark/>
          </w:tcPr>
          <w:p w14:paraId="7FBB53E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87" w:type="dxa"/>
            <w:gridSpan w:val="3"/>
            <w:tcBorders>
              <w:bottom w:val="single" w:sz="4" w:space="0" w:color="auto"/>
            </w:tcBorders>
            <w:noWrap/>
            <w:vAlign w:val="center"/>
            <w:hideMark/>
          </w:tcPr>
          <w:p w14:paraId="508FF5C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979" w:type="dxa"/>
            <w:gridSpan w:val="2"/>
            <w:tcBorders>
              <w:bottom w:val="single" w:sz="4" w:space="0" w:color="auto"/>
            </w:tcBorders>
            <w:noWrap/>
            <w:vAlign w:val="center"/>
            <w:hideMark/>
          </w:tcPr>
          <w:p w14:paraId="3DD4BA2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6.1.3</w:t>
            </w:r>
          </w:p>
        </w:tc>
        <w:tc>
          <w:tcPr>
            <w:tcW w:w="5615" w:type="dxa"/>
            <w:tcBorders>
              <w:bottom w:val="single" w:sz="4" w:space="0" w:color="auto"/>
            </w:tcBorders>
            <w:vAlign w:val="center"/>
            <w:hideMark/>
          </w:tcPr>
          <w:p w14:paraId="24F6EC86"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Petrochemical studies</w:t>
            </w:r>
          </w:p>
        </w:tc>
        <w:tc>
          <w:tcPr>
            <w:tcW w:w="1517" w:type="dxa"/>
            <w:tcBorders>
              <w:bottom w:val="single" w:sz="4" w:space="0" w:color="auto"/>
            </w:tcBorders>
            <w:noWrap/>
            <w:vAlign w:val="center"/>
          </w:tcPr>
          <w:p w14:paraId="2FDC8F8C" w14:textId="43E57130" w:rsidR="00540E5C" w:rsidRPr="00540E5C" w:rsidRDefault="008E08A0"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39</w:t>
            </w:r>
          </w:p>
        </w:tc>
      </w:tr>
      <w:tr w:rsidR="00384D78" w:rsidRPr="00540E5C" w14:paraId="7D0D4DE2" w14:textId="77777777" w:rsidTr="00384D78">
        <w:trPr>
          <w:trHeight w:val="325"/>
        </w:trPr>
        <w:tc>
          <w:tcPr>
            <w:tcW w:w="427" w:type="dxa"/>
            <w:tcBorders>
              <w:top w:val="nil"/>
              <w:left w:val="nil"/>
              <w:bottom w:val="single" w:sz="4" w:space="0" w:color="auto"/>
              <w:right w:val="nil"/>
            </w:tcBorders>
            <w:noWrap/>
            <w:vAlign w:val="center"/>
          </w:tcPr>
          <w:p w14:paraId="1BA0F992" w14:textId="77777777" w:rsidR="00384D78" w:rsidRPr="00540E5C" w:rsidRDefault="00384D78"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887" w:type="dxa"/>
            <w:gridSpan w:val="3"/>
            <w:tcBorders>
              <w:top w:val="nil"/>
              <w:left w:val="nil"/>
              <w:bottom w:val="single" w:sz="4" w:space="0" w:color="auto"/>
              <w:right w:val="nil"/>
            </w:tcBorders>
            <w:noWrap/>
            <w:vAlign w:val="center"/>
          </w:tcPr>
          <w:p w14:paraId="09932817" w14:textId="77777777" w:rsidR="00384D78" w:rsidRPr="00540E5C" w:rsidRDefault="00384D78"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979" w:type="dxa"/>
            <w:gridSpan w:val="2"/>
            <w:tcBorders>
              <w:top w:val="nil"/>
              <w:left w:val="nil"/>
              <w:bottom w:val="single" w:sz="4" w:space="0" w:color="auto"/>
              <w:right w:val="nil"/>
            </w:tcBorders>
            <w:noWrap/>
            <w:vAlign w:val="center"/>
          </w:tcPr>
          <w:p w14:paraId="6D75A9DC" w14:textId="77777777" w:rsidR="00384D78" w:rsidRPr="00540E5C" w:rsidRDefault="00384D78"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5615" w:type="dxa"/>
            <w:tcBorders>
              <w:top w:val="nil"/>
              <w:left w:val="nil"/>
              <w:bottom w:val="single" w:sz="4" w:space="0" w:color="auto"/>
              <w:right w:val="nil"/>
            </w:tcBorders>
            <w:vAlign w:val="center"/>
          </w:tcPr>
          <w:p w14:paraId="56023CE7" w14:textId="77777777" w:rsidR="00384D78" w:rsidRPr="00540E5C" w:rsidRDefault="00384D78" w:rsidP="00540E5C">
            <w:pPr>
              <w:spacing w:after="0" w:line="240" w:lineRule="auto"/>
              <w:rPr>
                <w:rFonts w:ascii="Times New Roman" w:eastAsia="Times New Roman" w:hAnsi="Times New Roman" w:cs="Times New Roman"/>
                <w:color w:val="000000"/>
                <w:sz w:val="24"/>
                <w:szCs w:val="24"/>
                <w:lang w:eastAsia="en-IN" w:bidi="bn-IN"/>
              </w:rPr>
            </w:pPr>
          </w:p>
        </w:tc>
        <w:tc>
          <w:tcPr>
            <w:tcW w:w="1517" w:type="dxa"/>
            <w:tcBorders>
              <w:top w:val="nil"/>
              <w:left w:val="nil"/>
              <w:bottom w:val="single" w:sz="4" w:space="0" w:color="auto"/>
              <w:right w:val="nil"/>
            </w:tcBorders>
            <w:noWrap/>
            <w:vAlign w:val="center"/>
          </w:tcPr>
          <w:p w14:paraId="2EE75DFC" w14:textId="77777777" w:rsidR="00384D78" w:rsidRDefault="00384D78" w:rsidP="00540E5C">
            <w:pPr>
              <w:spacing w:after="0" w:line="240" w:lineRule="auto"/>
              <w:jc w:val="center"/>
              <w:rPr>
                <w:rFonts w:ascii="Times New Roman" w:eastAsia="Times New Roman" w:hAnsi="Times New Roman" w:cs="Times New Roman"/>
                <w:color w:val="000000"/>
                <w:sz w:val="24"/>
                <w:szCs w:val="24"/>
                <w:lang w:eastAsia="en-IN" w:bidi="bn-IN"/>
              </w:rPr>
            </w:pPr>
          </w:p>
        </w:tc>
      </w:tr>
      <w:tr w:rsidR="00540E5C" w:rsidRPr="00540E5C" w14:paraId="157767D1" w14:textId="77777777" w:rsidTr="00384D78">
        <w:trPr>
          <w:trHeight w:val="317"/>
        </w:trPr>
        <w:tc>
          <w:tcPr>
            <w:tcW w:w="1991" w:type="dxa"/>
            <w:gridSpan w:val="5"/>
            <w:tcBorders>
              <w:top w:val="single" w:sz="4" w:space="0" w:color="auto"/>
            </w:tcBorders>
            <w:vAlign w:val="center"/>
            <w:hideMark/>
          </w:tcPr>
          <w:p w14:paraId="1330B7AA" w14:textId="77777777" w:rsidR="00540E5C" w:rsidRPr="00540E5C" w:rsidRDefault="00540E5C" w:rsidP="00540E5C">
            <w:pPr>
              <w:spacing w:after="0" w:line="240" w:lineRule="auto"/>
              <w:jc w:val="center"/>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CHAPTERS</w:t>
            </w:r>
          </w:p>
        </w:tc>
        <w:tc>
          <w:tcPr>
            <w:tcW w:w="5917" w:type="dxa"/>
            <w:gridSpan w:val="2"/>
            <w:tcBorders>
              <w:top w:val="single" w:sz="4" w:space="0" w:color="auto"/>
            </w:tcBorders>
            <w:vAlign w:val="center"/>
          </w:tcPr>
          <w:p w14:paraId="4F02AF34"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CONTENTS</w:t>
            </w:r>
          </w:p>
        </w:tc>
        <w:tc>
          <w:tcPr>
            <w:tcW w:w="1517" w:type="dxa"/>
            <w:tcBorders>
              <w:top w:val="single" w:sz="4" w:space="0" w:color="auto"/>
            </w:tcBorders>
            <w:noWrap/>
            <w:vAlign w:val="center"/>
            <w:hideMark/>
          </w:tcPr>
          <w:p w14:paraId="35082B71" w14:textId="77777777" w:rsidR="00540E5C" w:rsidRPr="00540E5C" w:rsidRDefault="00540E5C" w:rsidP="00540E5C">
            <w:pPr>
              <w:spacing w:after="0" w:line="240" w:lineRule="auto"/>
              <w:jc w:val="center"/>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PAGE NO.</w:t>
            </w:r>
          </w:p>
        </w:tc>
      </w:tr>
      <w:tr w:rsidR="00540E5C" w:rsidRPr="00540E5C" w14:paraId="7744AD6E" w14:textId="77777777" w:rsidTr="00EC7BD2">
        <w:trPr>
          <w:trHeight w:val="317"/>
        </w:trPr>
        <w:tc>
          <w:tcPr>
            <w:tcW w:w="470" w:type="dxa"/>
            <w:gridSpan w:val="2"/>
            <w:noWrap/>
            <w:vAlign w:val="center"/>
            <w:hideMark/>
          </w:tcPr>
          <w:p w14:paraId="20D687A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611E08F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584C12D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6.1.4</w:t>
            </w:r>
          </w:p>
        </w:tc>
        <w:tc>
          <w:tcPr>
            <w:tcW w:w="5917" w:type="dxa"/>
            <w:gridSpan w:val="2"/>
            <w:vAlign w:val="center"/>
            <w:hideMark/>
          </w:tcPr>
          <w:p w14:paraId="797C0477"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Structure</w:t>
            </w:r>
          </w:p>
        </w:tc>
        <w:tc>
          <w:tcPr>
            <w:tcW w:w="1517" w:type="dxa"/>
            <w:noWrap/>
            <w:vAlign w:val="center"/>
          </w:tcPr>
          <w:p w14:paraId="25C4502E" w14:textId="4F9E87CF" w:rsidR="00540E5C" w:rsidRPr="00540E5C" w:rsidRDefault="008E08A0"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39</w:t>
            </w:r>
            <w:r w:rsidR="00863591">
              <w:rPr>
                <w:rFonts w:ascii="Times New Roman" w:eastAsia="Times New Roman" w:hAnsi="Times New Roman" w:cs="Times New Roman"/>
                <w:color w:val="000000"/>
                <w:sz w:val="24"/>
                <w:szCs w:val="24"/>
                <w:lang w:eastAsia="en-IN" w:bidi="bn-IN"/>
              </w:rPr>
              <w:t>-4</w:t>
            </w:r>
            <w:r>
              <w:rPr>
                <w:rFonts w:ascii="Times New Roman" w:eastAsia="Times New Roman" w:hAnsi="Times New Roman" w:cs="Times New Roman"/>
                <w:color w:val="000000"/>
                <w:sz w:val="24"/>
                <w:szCs w:val="24"/>
                <w:lang w:eastAsia="en-IN" w:bidi="bn-IN"/>
              </w:rPr>
              <w:t>1</w:t>
            </w:r>
          </w:p>
        </w:tc>
      </w:tr>
      <w:tr w:rsidR="00540E5C" w:rsidRPr="00540E5C" w14:paraId="62CAFFBE" w14:textId="77777777" w:rsidTr="00EC7BD2">
        <w:trPr>
          <w:trHeight w:val="317"/>
        </w:trPr>
        <w:tc>
          <w:tcPr>
            <w:tcW w:w="470" w:type="dxa"/>
            <w:gridSpan w:val="2"/>
            <w:noWrap/>
            <w:vAlign w:val="center"/>
            <w:hideMark/>
          </w:tcPr>
          <w:p w14:paraId="20BE420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3DF8FEE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1457F2B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6.1.5</w:t>
            </w:r>
          </w:p>
        </w:tc>
        <w:tc>
          <w:tcPr>
            <w:tcW w:w="5917" w:type="dxa"/>
            <w:gridSpan w:val="2"/>
            <w:vAlign w:val="center"/>
            <w:hideMark/>
          </w:tcPr>
          <w:p w14:paraId="0D07D1B8"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Metamorphism</w:t>
            </w:r>
          </w:p>
        </w:tc>
        <w:tc>
          <w:tcPr>
            <w:tcW w:w="1517" w:type="dxa"/>
            <w:noWrap/>
            <w:vAlign w:val="center"/>
          </w:tcPr>
          <w:p w14:paraId="000534E6" w14:textId="43CB0CD7"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1</w:t>
            </w:r>
          </w:p>
        </w:tc>
      </w:tr>
      <w:tr w:rsidR="00540E5C" w:rsidRPr="00540E5C" w14:paraId="32B883C8" w14:textId="77777777" w:rsidTr="00EC7BD2">
        <w:trPr>
          <w:trHeight w:val="317"/>
        </w:trPr>
        <w:tc>
          <w:tcPr>
            <w:tcW w:w="470" w:type="dxa"/>
            <w:gridSpan w:val="2"/>
            <w:noWrap/>
            <w:vAlign w:val="center"/>
            <w:hideMark/>
          </w:tcPr>
          <w:p w14:paraId="20C211F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037EE5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0CBEA57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6.1.6</w:t>
            </w:r>
          </w:p>
        </w:tc>
        <w:tc>
          <w:tcPr>
            <w:tcW w:w="5917" w:type="dxa"/>
            <w:gridSpan w:val="2"/>
            <w:vAlign w:val="center"/>
            <w:hideMark/>
          </w:tcPr>
          <w:p w14:paraId="08DEB2BB"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Mineralogy of the ore zones and ore textures</w:t>
            </w:r>
          </w:p>
        </w:tc>
        <w:tc>
          <w:tcPr>
            <w:tcW w:w="1517" w:type="dxa"/>
            <w:noWrap/>
            <w:vAlign w:val="center"/>
          </w:tcPr>
          <w:p w14:paraId="627B6402" w14:textId="3F2B47EF"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1</w:t>
            </w:r>
          </w:p>
        </w:tc>
      </w:tr>
      <w:tr w:rsidR="00540E5C" w:rsidRPr="00540E5C" w14:paraId="5FBA2367" w14:textId="77777777" w:rsidTr="00EC7BD2">
        <w:trPr>
          <w:trHeight w:val="317"/>
        </w:trPr>
        <w:tc>
          <w:tcPr>
            <w:tcW w:w="470" w:type="dxa"/>
            <w:gridSpan w:val="2"/>
            <w:noWrap/>
            <w:vAlign w:val="center"/>
            <w:hideMark/>
          </w:tcPr>
          <w:p w14:paraId="6BA46E7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1E2DB647"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5AB6715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6.1.7</w:t>
            </w:r>
          </w:p>
        </w:tc>
        <w:tc>
          <w:tcPr>
            <w:tcW w:w="5917" w:type="dxa"/>
            <w:gridSpan w:val="2"/>
            <w:vAlign w:val="center"/>
            <w:hideMark/>
          </w:tcPr>
          <w:p w14:paraId="24283077"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Trenching and pitting</w:t>
            </w:r>
          </w:p>
        </w:tc>
        <w:tc>
          <w:tcPr>
            <w:tcW w:w="1517" w:type="dxa"/>
            <w:noWrap/>
            <w:vAlign w:val="center"/>
          </w:tcPr>
          <w:p w14:paraId="34D80EBC" w14:textId="3AB50996"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2</w:t>
            </w:r>
          </w:p>
        </w:tc>
      </w:tr>
      <w:tr w:rsidR="00D3712A" w:rsidRPr="00540E5C" w14:paraId="67453DDD" w14:textId="77777777" w:rsidTr="00EC7BD2">
        <w:trPr>
          <w:trHeight w:val="317"/>
        </w:trPr>
        <w:tc>
          <w:tcPr>
            <w:tcW w:w="470" w:type="dxa"/>
            <w:gridSpan w:val="2"/>
            <w:noWrap/>
            <w:vAlign w:val="center"/>
          </w:tcPr>
          <w:p w14:paraId="29709C1F" w14:textId="77777777"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671" w:type="dxa"/>
            <w:noWrap/>
            <w:vAlign w:val="center"/>
          </w:tcPr>
          <w:p w14:paraId="6022245B" w14:textId="77777777"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850" w:type="dxa"/>
            <w:gridSpan w:val="2"/>
            <w:noWrap/>
            <w:vAlign w:val="center"/>
          </w:tcPr>
          <w:p w14:paraId="18D9A1C2" w14:textId="54186D39"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6.1.8</w:t>
            </w:r>
          </w:p>
        </w:tc>
        <w:tc>
          <w:tcPr>
            <w:tcW w:w="5917" w:type="dxa"/>
            <w:gridSpan w:val="2"/>
            <w:vAlign w:val="center"/>
          </w:tcPr>
          <w:p w14:paraId="701F5C20" w14:textId="3885A53A" w:rsidR="00D3712A" w:rsidRPr="00540E5C" w:rsidRDefault="00D3712A" w:rsidP="00540E5C">
            <w:pPr>
              <w:spacing w:after="0" w:line="240" w:lineRule="auto"/>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Sampling</w:t>
            </w:r>
          </w:p>
        </w:tc>
        <w:tc>
          <w:tcPr>
            <w:tcW w:w="1517" w:type="dxa"/>
            <w:noWrap/>
            <w:vAlign w:val="center"/>
          </w:tcPr>
          <w:p w14:paraId="7E1E30DB" w14:textId="2A083C62" w:rsidR="00D3712A"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2</w:t>
            </w:r>
          </w:p>
        </w:tc>
      </w:tr>
      <w:tr w:rsidR="00D3712A" w:rsidRPr="00540E5C" w14:paraId="720A720A" w14:textId="77777777" w:rsidTr="00EC7BD2">
        <w:trPr>
          <w:trHeight w:val="317"/>
        </w:trPr>
        <w:tc>
          <w:tcPr>
            <w:tcW w:w="470" w:type="dxa"/>
            <w:gridSpan w:val="2"/>
            <w:noWrap/>
            <w:vAlign w:val="center"/>
          </w:tcPr>
          <w:p w14:paraId="5D831F29" w14:textId="77777777"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671" w:type="dxa"/>
            <w:noWrap/>
            <w:vAlign w:val="center"/>
          </w:tcPr>
          <w:p w14:paraId="0A4F5F8F" w14:textId="77777777"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p>
        </w:tc>
        <w:tc>
          <w:tcPr>
            <w:tcW w:w="850" w:type="dxa"/>
            <w:gridSpan w:val="2"/>
            <w:noWrap/>
            <w:vAlign w:val="center"/>
          </w:tcPr>
          <w:p w14:paraId="2211A780" w14:textId="2FFF1564" w:rsidR="00D3712A" w:rsidRPr="00540E5C" w:rsidRDefault="00D3712A"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w:t>
            </w:r>
            <w:r>
              <w:rPr>
                <w:rFonts w:ascii="Times New Roman" w:eastAsia="Times New Roman" w:hAnsi="Times New Roman" w:cs="Times New Roman"/>
                <w:color w:val="000000"/>
                <w:sz w:val="24"/>
                <w:szCs w:val="24"/>
                <w:lang w:eastAsia="en-IN" w:bidi="bn-IN"/>
              </w:rPr>
              <w:t>9</w:t>
            </w:r>
          </w:p>
        </w:tc>
        <w:tc>
          <w:tcPr>
            <w:tcW w:w="5917" w:type="dxa"/>
            <w:gridSpan w:val="2"/>
            <w:vAlign w:val="center"/>
          </w:tcPr>
          <w:p w14:paraId="1A5395F8" w14:textId="0A816381" w:rsidR="00D3712A" w:rsidRPr="00540E5C" w:rsidRDefault="00D3712A" w:rsidP="00540E5C">
            <w:pPr>
              <w:spacing w:after="0" w:line="240" w:lineRule="auto"/>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Discussion</w:t>
            </w:r>
          </w:p>
        </w:tc>
        <w:tc>
          <w:tcPr>
            <w:tcW w:w="1517" w:type="dxa"/>
            <w:noWrap/>
            <w:vAlign w:val="center"/>
          </w:tcPr>
          <w:p w14:paraId="13AD14FA" w14:textId="091126AA" w:rsidR="00D3712A"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2</w:t>
            </w: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3</w:t>
            </w:r>
          </w:p>
        </w:tc>
      </w:tr>
      <w:tr w:rsidR="00540E5C" w:rsidRPr="00540E5C" w14:paraId="1F590315" w14:textId="77777777" w:rsidTr="00EC7BD2">
        <w:trPr>
          <w:trHeight w:val="317"/>
        </w:trPr>
        <w:tc>
          <w:tcPr>
            <w:tcW w:w="470" w:type="dxa"/>
            <w:gridSpan w:val="2"/>
            <w:noWrap/>
            <w:vAlign w:val="center"/>
            <w:hideMark/>
          </w:tcPr>
          <w:p w14:paraId="02ED0FD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B859AB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2F8E83F5" w14:textId="739E7BBD"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6.1.</w:t>
            </w:r>
            <w:r w:rsidR="00D3712A">
              <w:rPr>
                <w:rFonts w:ascii="Times New Roman" w:eastAsia="Times New Roman" w:hAnsi="Times New Roman" w:cs="Times New Roman"/>
                <w:color w:val="000000"/>
                <w:sz w:val="24"/>
                <w:szCs w:val="24"/>
                <w:lang w:eastAsia="en-IN" w:bidi="bn-IN"/>
              </w:rPr>
              <w:t>10</w:t>
            </w:r>
          </w:p>
        </w:tc>
        <w:tc>
          <w:tcPr>
            <w:tcW w:w="5917" w:type="dxa"/>
            <w:gridSpan w:val="2"/>
            <w:vAlign w:val="center"/>
            <w:hideMark/>
          </w:tcPr>
          <w:p w14:paraId="09690E12"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Ore zones</w:t>
            </w:r>
          </w:p>
        </w:tc>
        <w:tc>
          <w:tcPr>
            <w:tcW w:w="1517" w:type="dxa"/>
            <w:noWrap/>
            <w:vAlign w:val="center"/>
          </w:tcPr>
          <w:p w14:paraId="1E4D87A2" w14:textId="430D4B25"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3</w:t>
            </w:r>
          </w:p>
        </w:tc>
      </w:tr>
      <w:tr w:rsidR="00540E5C" w:rsidRPr="00540E5C" w14:paraId="581128C2" w14:textId="77777777" w:rsidTr="00EC7BD2">
        <w:trPr>
          <w:trHeight w:val="317"/>
        </w:trPr>
        <w:tc>
          <w:tcPr>
            <w:tcW w:w="470" w:type="dxa"/>
            <w:gridSpan w:val="2"/>
            <w:noWrap/>
            <w:vAlign w:val="center"/>
            <w:hideMark/>
          </w:tcPr>
          <w:p w14:paraId="34D7FD1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D14571B"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6.2</w:t>
            </w:r>
          </w:p>
        </w:tc>
        <w:tc>
          <w:tcPr>
            <w:tcW w:w="850" w:type="dxa"/>
            <w:gridSpan w:val="2"/>
            <w:noWrap/>
            <w:vAlign w:val="center"/>
            <w:hideMark/>
          </w:tcPr>
          <w:p w14:paraId="705E902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76CD3734"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Geophysical exploration</w:t>
            </w:r>
          </w:p>
        </w:tc>
        <w:tc>
          <w:tcPr>
            <w:tcW w:w="1517" w:type="dxa"/>
            <w:noWrap/>
            <w:vAlign w:val="center"/>
          </w:tcPr>
          <w:p w14:paraId="39CBBCA7" w14:textId="13CA4FE7"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3</w:t>
            </w:r>
          </w:p>
        </w:tc>
      </w:tr>
      <w:tr w:rsidR="00540E5C" w:rsidRPr="00540E5C" w14:paraId="67267937" w14:textId="77777777" w:rsidTr="00EC7BD2">
        <w:trPr>
          <w:trHeight w:val="317"/>
        </w:trPr>
        <w:tc>
          <w:tcPr>
            <w:tcW w:w="470" w:type="dxa"/>
            <w:gridSpan w:val="2"/>
            <w:noWrap/>
            <w:vAlign w:val="center"/>
            <w:hideMark/>
          </w:tcPr>
          <w:p w14:paraId="25558F5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E69CA6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6.3</w:t>
            </w:r>
          </w:p>
        </w:tc>
        <w:tc>
          <w:tcPr>
            <w:tcW w:w="850" w:type="dxa"/>
            <w:gridSpan w:val="2"/>
            <w:noWrap/>
            <w:vAlign w:val="center"/>
            <w:hideMark/>
          </w:tcPr>
          <w:p w14:paraId="1B87000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2517E262"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Geochemical sampling</w:t>
            </w:r>
          </w:p>
        </w:tc>
        <w:tc>
          <w:tcPr>
            <w:tcW w:w="1517" w:type="dxa"/>
            <w:noWrap/>
            <w:vAlign w:val="center"/>
          </w:tcPr>
          <w:p w14:paraId="20549009" w14:textId="4278BB45"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3</w:t>
            </w: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4</w:t>
            </w:r>
          </w:p>
        </w:tc>
      </w:tr>
      <w:tr w:rsidR="00540E5C" w:rsidRPr="00540E5C" w14:paraId="7FF581BD" w14:textId="77777777" w:rsidTr="00EC7BD2">
        <w:trPr>
          <w:trHeight w:val="634"/>
        </w:trPr>
        <w:tc>
          <w:tcPr>
            <w:tcW w:w="470" w:type="dxa"/>
            <w:gridSpan w:val="2"/>
            <w:noWrap/>
            <w:vAlign w:val="center"/>
            <w:hideMark/>
          </w:tcPr>
          <w:p w14:paraId="4A052BE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7</w:t>
            </w:r>
          </w:p>
        </w:tc>
        <w:tc>
          <w:tcPr>
            <w:tcW w:w="671" w:type="dxa"/>
            <w:noWrap/>
            <w:vAlign w:val="center"/>
            <w:hideMark/>
          </w:tcPr>
          <w:p w14:paraId="4372904A"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1D16506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7C168FD9"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INTEGRATION OF GEOLOGY, GEOPHYSICS &amp; GEOCHEMICAL EXPLORATION DATA AND INTERPRETATION</w:t>
            </w:r>
          </w:p>
        </w:tc>
        <w:tc>
          <w:tcPr>
            <w:tcW w:w="1517" w:type="dxa"/>
            <w:noWrap/>
            <w:vAlign w:val="center"/>
          </w:tcPr>
          <w:p w14:paraId="08996648" w14:textId="3AF4E032"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5</w:t>
            </w:r>
          </w:p>
        </w:tc>
      </w:tr>
      <w:tr w:rsidR="00540E5C" w:rsidRPr="00540E5C" w14:paraId="65F9E56A" w14:textId="77777777" w:rsidTr="00EC7BD2">
        <w:trPr>
          <w:trHeight w:val="317"/>
        </w:trPr>
        <w:tc>
          <w:tcPr>
            <w:tcW w:w="470" w:type="dxa"/>
            <w:gridSpan w:val="2"/>
            <w:noWrap/>
            <w:vAlign w:val="center"/>
            <w:hideMark/>
          </w:tcPr>
          <w:p w14:paraId="087F289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8</w:t>
            </w:r>
          </w:p>
        </w:tc>
        <w:tc>
          <w:tcPr>
            <w:tcW w:w="671" w:type="dxa"/>
            <w:noWrap/>
            <w:vAlign w:val="center"/>
            <w:hideMark/>
          </w:tcPr>
          <w:p w14:paraId="11452FA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2641EAB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49D74307"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MINERAL PROSPECT</w:t>
            </w:r>
          </w:p>
        </w:tc>
        <w:tc>
          <w:tcPr>
            <w:tcW w:w="1517" w:type="dxa"/>
            <w:noWrap/>
            <w:vAlign w:val="center"/>
          </w:tcPr>
          <w:p w14:paraId="623352BC" w14:textId="1A368FBF"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6</w:t>
            </w:r>
            <w:r>
              <w:rPr>
                <w:rFonts w:ascii="Times New Roman" w:eastAsia="Times New Roman" w:hAnsi="Times New Roman" w:cs="Times New Roman"/>
                <w:color w:val="000000"/>
                <w:sz w:val="24"/>
                <w:szCs w:val="24"/>
                <w:lang w:eastAsia="en-IN" w:bidi="bn-IN"/>
              </w:rPr>
              <w:t>-</w:t>
            </w:r>
            <w:r w:rsidR="008E08A0">
              <w:rPr>
                <w:rFonts w:ascii="Times New Roman" w:eastAsia="Times New Roman" w:hAnsi="Times New Roman" w:cs="Times New Roman"/>
                <w:color w:val="000000"/>
                <w:sz w:val="24"/>
                <w:szCs w:val="24"/>
                <w:lang w:eastAsia="en-IN" w:bidi="bn-IN"/>
              </w:rPr>
              <w:t>49</w:t>
            </w:r>
          </w:p>
        </w:tc>
      </w:tr>
      <w:tr w:rsidR="00540E5C" w:rsidRPr="00540E5C" w14:paraId="2B88F788" w14:textId="77777777" w:rsidTr="00EC7BD2">
        <w:trPr>
          <w:trHeight w:val="317"/>
        </w:trPr>
        <w:tc>
          <w:tcPr>
            <w:tcW w:w="470" w:type="dxa"/>
            <w:gridSpan w:val="2"/>
            <w:noWrap/>
            <w:vAlign w:val="center"/>
            <w:hideMark/>
          </w:tcPr>
          <w:p w14:paraId="3EE2FBA9"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24DD484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8.1</w:t>
            </w:r>
          </w:p>
        </w:tc>
        <w:tc>
          <w:tcPr>
            <w:tcW w:w="850" w:type="dxa"/>
            <w:gridSpan w:val="2"/>
            <w:noWrap/>
            <w:vAlign w:val="center"/>
            <w:hideMark/>
          </w:tcPr>
          <w:p w14:paraId="582B9DDE"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1C543D12"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xml:space="preserve">Surface indication </w:t>
            </w:r>
          </w:p>
        </w:tc>
        <w:tc>
          <w:tcPr>
            <w:tcW w:w="1517" w:type="dxa"/>
            <w:noWrap/>
            <w:vAlign w:val="center"/>
          </w:tcPr>
          <w:p w14:paraId="66B792D6" w14:textId="2A63EE56"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6</w:t>
            </w:r>
          </w:p>
        </w:tc>
      </w:tr>
      <w:tr w:rsidR="00540E5C" w:rsidRPr="00540E5C" w14:paraId="62D04B76" w14:textId="77777777" w:rsidTr="00EC7BD2">
        <w:trPr>
          <w:trHeight w:val="317"/>
        </w:trPr>
        <w:tc>
          <w:tcPr>
            <w:tcW w:w="470" w:type="dxa"/>
            <w:gridSpan w:val="2"/>
            <w:noWrap/>
            <w:vAlign w:val="center"/>
            <w:hideMark/>
          </w:tcPr>
          <w:p w14:paraId="408CE37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77FE210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8.2</w:t>
            </w:r>
          </w:p>
        </w:tc>
        <w:tc>
          <w:tcPr>
            <w:tcW w:w="850" w:type="dxa"/>
            <w:gridSpan w:val="2"/>
            <w:noWrap/>
            <w:vAlign w:val="center"/>
            <w:hideMark/>
          </w:tcPr>
          <w:p w14:paraId="6B4594C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6769A016"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Mode of occurrence</w:t>
            </w:r>
          </w:p>
        </w:tc>
        <w:tc>
          <w:tcPr>
            <w:tcW w:w="1517" w:type="dxa"/>
            <w:noWrap/>
            <w:vAlign w:val="center"/>
          </w:tcPr>
          <w:p w14:paraId="5A2F4754" w14:textId="63E05E1D"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7</w:t>
            </w:r>
          </w:p>
        </w:tc>
      </w:tr>
      <w:tr w:rsidR="00540E5C" w:rsidRPr="00540E5C" w14:paraId="3B172557" w14:textId="77777777" w:rsidTr="00EC7BD2">
        <w:trPr>
          <w:trHeight w:val="317"/>
        </w:trPr>
        <w:tc>
          <w:tcPr>
            <w:tcW w:w="470" w:type="dxa"/>
            <w:gridSpan w:val="2"/>
            <w:noWrap/>
            <w:vAlign w:val="center"/>
            <w:hideMark/>
          </w:tcPr>
          <w:p w14:paraId="6BEBE7E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42D44D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8.3</w:t>
            </w:r>
          </w:p>
        </w:tc>
        <w:tc>
          <w:tcPr>
            <w:tcW w:w="850" w:type="dxa"/>
            <w:gridSpan w:val="2"/>
            <w:noWrap/>
            <w:vAlign w:val="center"/>
            <w:hideMark/>
          </w:tcPr>
          <w:p w14:paraId="67B5D7F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462B4153"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Details of mineralization</w:t>
            </w:r>
          </w:p>
        </w:tc>
        <w:tc>
          <w:tcPr>
            <w:tcW w:w="1517" w:type="dxa"/>
            <w:noWrap/>
            <w:vAlign w:val="center"/>
          </w:tcPr>
          <w:p w14:paraId="0475ED24" w14:textId="1D2F6077"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7</w:t>
            </w: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8</w:t>
            </w:r>
          </w:p>
        </w:tc>
      </w:tr>
      <w:tr w:rsidR="00540E5C" w:rsidRPr="00540E5C" w14:paraId="105AF960" w14:textId="77777777" w:rsidTr="00EC7BD2">
        <w:trPr>
          <w:trHeight w:val="317"/>
        </w:trPr>
        <w:tc>
          <w:tcPr>
            <w:tcW w:w="470" w:type="dxa"/>
            <w:gridSpan w:val="2"/>
            <w:noWrap/>
            <w:vAlign w:val="center"/>
            <w:hideMark/>
          </w:tcPr>
          <w:p w14:paraId="02005B5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62BCDF3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8.4</w:t>
            </w:r>
          </w:p>
        </w:tc>
        <w:tc>
          <w:tcPr>
            <w:tcW w:w="850" w:type="dxa"/>
            <w:gridSpan w:val="2"/>
            <w:noWrap/>
            <w:vAlign w:val="center"/>
            <w:hideMark/>
          </w:tcPr>
          <w:p w14:paraId="02CB125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438ADB7C" w14:textId="77777777" w:rsidR="00540E5C" w:rsidRPr="00540E5C" w:rsidRDefault="00540E5C" w:rsidP="00540E5C">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Genesis of mineralization</w:t>
            </w:r>
          </w:p>
        </w:tc>
        <w:tc>
          <w:tcPr>
            <w:tcW w:w="1517" w:type="dxa"/>
            <w:noWrap/>
            <w:vAlign w:val="center"/>
          </w:tcPr>
          <w:p w14:paraId="4112FC04" w14:textId="634548A2"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4</w:t>
            </w:r>
            <w:r w:rsidR="008E08A0">
              <w:rPr>
                <w:rFonts w:ascii="Times New Roman" w:eastAsia="Times New Roman" w:hAnsi="Times New Roman" w:cs="Times New Roman"/>
                <w:color w:val="000000"/>
                <w:sz w:val="24"/>
                <w:szCs w:val="24"/>
                <w:lang w:eastAsia="en-IN" w:bidi="bn-IN"/>
              </w:rPr>
              <w:t>8</w:t>
            </w:r>
            <w:r>
              <w:rPr>
                <w:rFonts w:ascii="Times New Roman" w:eastAsia="Times New Roman" w:hAnsi="Times New Roman" w:cs="Times New Roman"/>
                <w:color w:val="000000"/>
                <w:sz w:val="24"/>
                <w:szCs w:val="24"/>
                <w:lang w:eastAsia="en-IN" w:bidi="bn-IN"/>
              </w:rPr>
              <w:t>-</w:t>
            </w:r>
            <w:r w:rsidR="008E08A0">
              <w:rPr>
                <w:rFonts w:ascii="Times New Roman" w:eastAsia="Times New Roman" w:hAnsi="Times New Roman" w:cs="Times New Roman"/>
                <w:color w:val="000000"/>
                <w:sz w:val="24"/>
                <w:szCs w:val="24"/>
                <w:lang w:eastAsia="en-IN" w:bidi="bn-IN"/>
              </w:rPr>
              <w:t>49</w:t>
            </w:r>
          </w:p>
        </w:tc>
      </w:tr>
      <w:tr w:rsidR="00540E5C" w:rsidRPr="00540E5C" w14:paraId="1EB29A5F" w14:textId="77777777" w:rsidTr="00EC7BD2">
        <w:trPr>
          <w:trHeight w:val="317"/>
        </w:trPr>
        <w:tc>
          <w:tcPr>
            <w:tcW w:w="470" w:type="dxa"/>
            <w:gridSpan w:val="2"/>
            <w:noWrap/>
            <w:vAlign w:val="center"/>
            <w:hideMark/>
          </w:tcPr>
          <w:p w14:paraId="0D1D9C23"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w:t>
            </w:r>
          </w:p>
        </w:tc>
        <w:tc>
          <w:tcPr>
            <w:tcW w:w="671" w:type="dxa"/>
            <w:noWrap/>
            <w:vAlign w:val="center"/>
            <w:hideMark/>
          </w:tcPr>
          <w:p w14:paraId="43FBB06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29AB100C"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229371C8"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EXPLORATION BY SYSTEMATIC DRILLING</w:t>
            </w:r>
          </w:p>
        </w:tc>
        <w:tc>
          <w:tcPr>
            <w:tcW w:w="1517" w:type="dxa"/>
            <w:noWrap/>
            <w:vAlign w:val="center"/>
          </w:tcPr>
          <w:p w14:paraId="0D80BBD5" w14:textId="4CD43EBC"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0</w:t>
            </w:r>
          </w:p>
        </w:tc>
      </w:tr>
      <w:tr w:rsidR="008E08A0" w:rsidRPr="00540E5C" w14:paraId="3FD52C6D" w14:textId="77777777" w:rsidTr="00EC7BD2">
        <w:trPr>
          <w:trHeight w:val="317"/>
        </w:trPr>
        <w:tc>
          <w:tcPr>
            <w:tcW w:w="470" w:type="dxa"/>
            <w:gridSpan w:val="2"/>
            <w:noWrap/>
            <w:vAlign w:val="center"/>
            <w:hideMark/>
          </w:tcPr>
          <w:p w14:paraId="44D8E6A2"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5014B090"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9.1</w:t>
            </w:r>
          </w:p>
        </w:tc>
        <w:tc>
          <w:tcPr>
            <w:tcW w:w="850" w:type="dxa"/>
            <w:gridSpan w:val="2"/>
            <w:noWrap/>
            <w:vAlign w:val="center"/>
            <w:hideMark/>
          </w:tcPr>
          <w:p w14:paraId="44C66ABD"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0AF9BA1E"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xml:space="preserve">Methodology of drilling </w:t>
            </w:r>
          </w:p>
        </w:tc>
        <w:tc>
          <w:tcPr>
            <w:tcW w:w="1517" w:type="dxa"/>
            <w:noWrap/>
          </w:tcPr>
          <w:p w14:paraId="2965C221" w14:textId="798CBE98"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8E08A0" w:rsidRPr="00540E5C" w14:paraId="71A545FE" w14:textId="77777777" w:rsidTr="00EC7BD2">
        <w:trPr>
          <w:trHeight w:val="317"/>
        </w:trPr>
        <w:tc>
          <w:tcPr>
            <w:tcW w:w="470" w:type="dxa"/>
            <w:gridSpan w:val="2"/>
            <w:noWrap/>
            <w:vAlign w:val="center"/>
            <w:hideMark/>
          </w:tcPr>
          <w:p w14:paraId="70163387"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1EC3AB65"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9.2</w:t>
            </w:r>
          </w:p>
        </w:tc>
        <w:tc>
          <w:tcPr>
            <w:tcW w:w="850" w:type="dxa"/>
            <w:gridSpan w:val="2"/>
            <w:noWrap/>
            <w:vAlign w:val="center"/>
            <w:hideMark/>
          </w:tcPr>
          <w:p w14:paraId="53930427"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4A132A6D"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Borehole planning</w:t>
            </w:r>
          </w:p>
        </w:tc>
        <w:tc>
          <w:tcPr>
            <w:tcW w:w="1517" w:type="dxa"/>
            <w:noWrap/>
          </w:tcPr>
          <w:p w14:paraId="5C4F84C4" w14:textId="5D3D1EB5"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8E08A0" w:rsidRPr="00540E5C" w14:paraId="482F7953" w14:textId="77777777" w:rsidTr="00EC7BD2">
        <w:trPr>
          <w:trHeight w:val="317"/>
        </w:trPr>
        <w:tc>
          <w:tcPr>
            <w:tcW w:w="470" w:type="dxa"/>
            <w:gridSpan w:val="2"/>
            <w:noWrap/>
            <w:vAlign w:val="center"/>
            <w:hideMark/>
          </w:tcPr>
          <w:p w14:paraId="6C7B059A"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4692C72D"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9.3</w:t>
            </w:r>
          </w:p>
        </w:tc>
        <w:tc>
          <w:tcPr>
            <w:tcW w:w="850" w:type="dxa"/>
            <w:gridSpan w:val="2"/>
            <w:noWrap/>
            <w:vAlign w:val="center"/>
            <w:hideMark/>
          </w:tcPr>
          <w:p w14:paraId="07EFE849"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19AEF151"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xml:space="preserve">Logging </w:t>
            </w:r>
          </w:p>
        </w:tc>
        <w:tc>
          <w:tcPr>
            <w:tcW w:w="1517" w:type="dxa"/>
            <w:noWrap/>
          </w:tcPr>
          <w:p w14:paraId="676C7E20" w14:textId="21A70F04"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8E08A0" w:rsidRPr="00540E5C" w14:paraId="5A971371" w14:textId="77777777" w:rsidTr="00EC7BD2">
        <w:trPr>
          <w:trHeight w:val="317"/>
        </w:trPr>
        <w:tc>
          <w:tcPr>
            <w:tcW w:w="470" w:type="dxa"/>
            <w:gridSpan w:val="2"/>
            <w:noWrap/>
            <w:vAlign w:val="center"/>
            <w:hideMark/>
          </w:tcPr>
          <w:p w14:paraId="604E4DFA"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37124E15"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9.4</w:t>
            </w:r>
          </w:p>
        </w:tc>
        <w:tc>
          <w:tcPr>
            <w:tcW w:w="850" w:type="dxa"/>
            <w:gridSpan w:val="2"/>
            <w:noWrap/>
            <w:vAlign w:val="center"/>
            <w:hideMark/>
          </w:tcPr>
          <w:p w14:paraId="544A426F"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3FE38F1D"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Methodology of the ore zone sampling and sample preparation</w:t>
            </w:r>
          </w:p>
        </w:tc>
        <w:tc>
          <w:tcPr>
            <w:tcW w:w="1517" w:type="dxa"/>
            <w:noWrap/>
          </w:tcPr>
          <w:p w14:paraId="17F62FDE" w14:textId="5FA40FED"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8E08A0" w:rsidRPr="00540E5C" w14:paraId="633C6F83" w14:textId="77777777" w:rsidTr="00EC7BD2">
        <w:trPr>
          <w:trHeight w:val="317"/>
        </w:trPr>
        <w:tc>
          <w:tcPr>
            <w:tcW w:w="470" w:type="dxa"/>
            <w:gridSpan w:val="2"/>
            <w:noWrap/>
            <w:vAlign w:val="center"/>
            <w:hideMark/>
          </w:tcPr>
          <w:p w14:paraId="70D1ADF0"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370AD2DD"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9.5</w:t>
            </w:r>
          </w:p>
        </w:tc>
        <w:tc>
          <w:tcPr>
            <w:tcW w:w="850" w:type="dxa"/>
            <w:gridSpan w:val="2"/>
            <w:noWrap/>
            <w:vAlign w:val="center"/>
            <w:hideMark/>
          </w:tcPr>
          <w:p w14:paraId="354839BC"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2EDBA5C8"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Chemical analysis and laboratory procedures</w:t>
            </w:r>
          </w:p>
        </w:tc>
        <w:tc>
          <w:tcPr>
            <w:tcW w:w="1517" w:type="dxa"/>
            <w:noWrap/>
          </w:tcPr>
          <w:p w14:paraId="3B73C43F" w14:textId="15EE4543"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8E08A0" w:rsidRPr="00540E5C" w14:paraId="78E0290D" w14:textId="77777777" w:rsidTr="00EC7BD2">
        <w:trPr>
          <w:trHeight w:val="317"/>
        </w:trPr>
        <w:tc>
          <w:tcPr>
            <w:tcW w:w="470" w:type="dxa"/>
            <w:gridSpan w:val="2"/>
            <w:noWrap/>
            <w:vAlign w:val="center"/>
            <w:hideMark/>
          </w:tcPr>
          <w:p w14:paraId="208EF17F"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671" w:type="dxa"/>
            <w:noWrap/>
            <w:vAlign w:val="center"/>
            <w:hideMark/>
          </w:tcPr>
          <w:p w14:paraId="26D3671C"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9.6</w:t>
            </w:r>
          </w:p>
        </w:tc>
        <w:tc>
          <w:tcPr>
            <w:tcW w:w="850" w:type="dxa"/>
            <w:gridSpan w:val="2"/>
            <w:noWrap/>
            <w:vAlign w:val="center"/>
            <w:hideMark/>
          </w:tcPr>
          <w:p w14:paraId="17276C13" w14:textId="77777777"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5E69D2A4" w14:textId="77777777" w:rsidR="008E08A0" w:rsidRPr="00540E5C" w:rsidRDefault="008E08A0" w:rsidP="008E08A0">
            <w:pPr>
              <w:spacing w:after="0" w:line="240" w:lineRule="auto"/>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Details of the boreholes drilled in ore zones and their correlation</w:t>
            </w:r>
          </w:p>
        </w:tc>
        <w:tc>
          <w:tcPr>
            <w:tcW w:w="1517" w:type="dxa"/>
            <w:noWrap/>
          </w:tcPr>
          <w:p w14:paraId="1CC2D132" w14:textId="6F3CD130" w:rsidR="008E08A0" w:rsidRPr="00540E5C" w:rsidRDefault="008E08A0" w:rsidP="008E08A0">
            <w:pPr>
              <w:spacing w:after="0" w:line="240" w:lineRule="auto"/>
              <w:jc w:val="center"/>
              <w:rPr>
                <w:rFonts w:ascii="Times New Roman" w:eastAsia="Times New Roman" w:hAnsi="Times New Roman" w:cs="Times New Roman"/>
                <w:color w:val="000000"/>
                <w:sz w:val="24"/>
                <w:szCs w:val="24"/>
                <w:lang w:eastAsia="en-IN" w:bidi="bn-IN"/>
              </w:rPr>
            </w:pPr>
            <w:r w:rsidRPr="00284D10">
              <w:rPr>
                <w:rFonts w:ascii="Times New Roman" w:eastAsia="Times New Roman" w:hAnsi="Times New Roman" w:cs="Times New Roman"/>
                <w:color w:val="000000"/>
                <w:sz w:val="24"/>
                <w:szCs w:val="24"/>
                <w:lang w:eastAsia="en-IN" w:bidi="bn-IN"/>
              </w:rPr>
              <w:t>50</w:t>
            </w:r>
          </w:p>
        </w:tc>
      </w:tr>
      <w:tr w:rsidR="00540E5C" w:rsidRPr="00540E5C" w14:paraId="08B4731A" w14:textId="77777777" w:rsidTr="00EC7BD2">
        <w:trPr>
          <w:trHeight w:val="317"/>
        </w:trPr>
        <w:tc>
          <w:tcPr>
            <w:tcW w:w="470" w:type="dxa"/>
            <w:gridSpan w:val="2"/>
            <w:noWrap/>
            <w:vAlign w:val="center"/>
            <w:hideMark/>
          </w:tcPr>
          <w:p w14:paraId="4A93D946"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10</w:t>
            </w:r>
          </w:p>
        </w:tc>
        <w:tc>
          <w:tcPr>
            <w:tcW w:w="671" w:type="dxa"/>
            <w:noWrap/>
            <w:vAlign w:val="center"/>
            <w:hideMark/>
          </w:tcPr>
          <w:p w14:paraId="25032E85"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061C60DD"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09BCA8C6"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RESOURCE ESTIMATION</w:t>
            </w:r>
          </w:p>
        </w:tc>
        <w:tc>
          <w:tcPr>
            <w:tcW w:w="1517" w:type="dxa"/>
            <w:noWrap/>
            <w:vAlign w:val="center"/>
          </w:tcPr>
          <w:p w14:paraId="25A36708" w14:textId="1CD9CACF"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1</w:t>
            </w:r>
          </w:p>
        </w:tc>
      </w:tr>
      <w:tr w:rsidR="00540E5C" w:rsidRPr="00540E5C" w14:paraId="153F7CEA" w14:textId="77777777" w:rsidTr="00EC7BD2">
        <w:trPr>
          <w:trHeight w:val="317"/>
        </w:trPr>
        <w:tc>
          <w:tcPr>
            <w:tcW w:w="470" w:type="dxa"/>
            <w:gridSpan w:val="2"/>
            <w:noWrap/>
            <w:vAlign w:val="center"/>
            <w:hideMark/>
          </w:tcPr>
          <w:p w14:paraId="3687CBE0"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11</w:t>
            </w:r>
          </w:p>
        </w:tc>
        <w:tc>
          <w:tcPr>
            <w:tcW w:w="671" w:type="dxa"/>
            <w:noWrap/>
            <w:vAlign w:val="center"/>
            <w:hideMark/>
          </w:tcPr>
          <w:p w14:paraId="12A5297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653492F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2CF62A27"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CONCLUSION AND RECOMMENDATION</w:t>
            </w:r>
          </w:p>
        </w:tc>
        <w:tc>
          <w:tcPr>
            <w:tcW w:w="1517" w:type="dxa"/>
            <w:noWrap/>
            <w:vAlign w:val="center"/>
          </w:tcPr>
          <w:p w14:paraId="7ABBE4A5" w14:textId="28F4A5D4"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2</w:t>
            </w: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3</w:t>
            </w:r>
          </w:p>
        </w:tc>
      </w:tr>
      <w:tr w:rsidR="00540E5C" w:rsidRPr="00540E5C" w14:paraId="6B80993D" w14:textId="77777777" w:rsidTr="00EC7BD2">
        <w:trPr>
          <w:trHeight w:val="317"/>
        </w:trPr>
        <w:tc>
          <w:tcPr>
            <w:tcW w:w="470" w:type="dxa"/>
            <w:gridSpan w:val="2"/>
            <w:noWrap/>
            <w:vAlign w:val="center"/>
            <w:hideMark/>
          </w:tcPr>
          <w:p w14:paraId="3FA7D0EF"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12</w:t>
            </w:r>
          </w:p>
        </w:tc>
        <w:tc>
          <w:tcPr>
            <w:tcW w:w="671" w:type="dxa"/>
            <w:noWrap/>
            <w:vAlign w:val="center"/>
            <w:hideMark/>
          </w:tcPr>
          <w:p w14:paraId="240735F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43AD4594"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69530F3D"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LOCALITY INDEX</w:t>
            </w:r>
          </w:p>
        </w:tc>
        <w:tc>
          <w:tcPr>
            <w:tcW w:w="1517" w:type="dxa"/>
            <w:noWrap/>
            <w:vAlign w:val="center"/>
          </w:tcPr>
          <w:p w14:paraId="327C7426" w14:textId="79D4C0B4"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4</w:t>
            </w:r>
          </w:p>
        </w:tc>
      </w:tr>
      <w:tr w:rsidR="00540E5C" w:rsidRPr="00540E5C" w14:paraId="3C37A88C" w14:textId="77777777" w:rsidTr="00EC7BD2">
        <w:trPr>
          <w:trHeight w:val="317"/>
        </w:trPr>
        <w:tc>
          <w:tcPr>
            <w:tcW w:w="470" w:type="dxa"/>
            <w:gridSpan w:val="2"/>
            <w:noWrap/>
            <w:vAlign w:val="center"/>
            <w:hideMark/>
          </w:tcPr>
          <w:p w14:paraId="3F83A548"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13</w:t>
            </w:r>
          </w:p>
        </w:tc>
        <w:tc>
          <w:tcPr>
            <w:tcW w:w="671" w:type="dxa"/>
            <w:noWrap/>
            <w:vAlign w:val="center"/>
            <w:hideMark/>
          </w:tcPr>
          <w:p w14:paraId="38689931"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850" w:type="dxa"/>
            <w:gridSpan w:val="2"/>
            <w:noWrap/>
            <w:vAlign w:val="center"/>
            <w:hideMark/>
          </w:tcPr>
          <w:p w14:paraId="1FC9C512" w14:textId="77777777" w:rsidR="00540E5C" w:rsidRPr="00540E5C" w:rsidRDefault="00540E5C" w:rsidP="00540E5C">
            <w:pPr>
              <w:spacing w:after="0" w:line="240" w:lineRule="auto"/>
              <w:jc w:val="center"/>
              <w:rPr>
                <w:rFonts w:ascii="Times New Roman" w:eastAsia="Times New Roman" w:hAnsi="Times New Roman" w:cs="Times New Roman"/>
                <w:color w:val="000000"/>
                <w:sz w:val="24"/>
                <w:szCs w:val="24"/>
                <w:lang w:eastAsia="en-IN" w:bidi="bn-IN"/>
              </w:rPr>
            </w:pPr>
            <w:r w:rsidRPr="00540E5C">
              <w:rPr>
                <w:rFonts w:ascii="Times New Roman" w:eastAsia="Times New Roman" w:hAnsi="Times New Roman" w:cs="Times New Roman"/>
                <w:color w:val="000000"/>
                <w:sz w:val="24"/>
                <w:szCs w:val="24"/>
                <w:lang w:eastAsia="en-IN" w:bidi="bn-IN"/>
              </w:rPr>
              <w:t> </w:t>
            </w:r>
          </w:p>
        </w:tc>
        <w:tc>
          <w:tcPr>
            <w:tcW w:w="5917" w:type="dxa"/>
            <w:gridSpan w:val="2"/>
            <w:vAlign w:val="center"/>
            <w:hideMark/>
          </w:tcPr>
          <w:p w14:paraId="1A99F5F8" w14:textId="77777777" w:rsidR="00540E5C" w:rsidRPr="00540E5C" w:rsidRDefault="00540E5C" w:rsidP="00540E5C">
            <w:pPr>
              <w:spacing w:after="0" w:line="240" w:lineRule="auto"/>
              <w:rPr>
                <w:rFonts w:ascii="Times New Roman" w:eastAsia="Times New Roman" w:hAnsi="Times New Roman" w:cs="Times New Roman"/>
                <w:b/>
                <w:bCs/>
                <w:color w:val="000000"/>
                <w:sz w:val="24"/>
                <w:szCs w:val="24"/>
                <w:lang w:eastAsia="en-IN" w:bidi="bn-IN"/>
              </w:rPr>
            </w:pPr>
            <w:r w:rsidRPr="00540E5C">
              <w:rPr>
                <w:rFonts w:ascii="Times New Roman" w:eastAsia="Times New Roman" w:hAnsi="Times New Roman" w:cs="Times New Roman"/>
                <w:b/>
                <w:bCs/>
                <w:color w:val="000000"/>
                <w:sz w:val="24"/>
                <w:szCs w:val="24"/>
                <w:lang w:eastAsia="en-IN" w:bidi="bn-IN"/>
              </w:rPr>
              <w:t>REFERENCES</w:t>
            </w:r>
          </w:p>
        </w:tc>
        <w:tc>
          <w:tcPr>
            <w:tcW w:w="1517" w:type="dxa"/>
            <w:noWrap/>
            <w:vAlign w:val="center"/>
          </w:tcPr>
          <w:p w14:paraId="1F7DE7F0" w14:textId="74C9AB32" w:rsidR="00540E5C" w:rsidRPr="00540E5C" w:rsidRDefault="00863591" w:rsidP="00540E5C">
            <w:pPr>
              <w:spacing w:after="0" w:line="240" w:lineRule="auto"/>
              <w:jc w:val="center"/>
              <w:rPr>
                <w:rFonts w:ascii="Times New Roman" w:eastAsia="Times New Roman" w:hAnsi="Times New Roman" w:cs="Times New Roman"/>
                <w:color w:val="000000"/>
                <w:sz w:val="24"/>
                <w:szCs w:val="24"/>
                <w:lang w:eastAsia="en-IN" w:bidi="bn-IN"/>
              </w:rPr>
            </w:pP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5</w:t>
            </w:r>
            <w:r>
              <w:rPr>
                <w:rFonts w:ascii="Times New Roman" w:eastAsia="Times New Roman" w:hAnsi="Times New Roman" w:cs="Times New Roman"/>
                <w:color w:val="000000"/>
                <w:sz w:val="24"/>
                <w:szCs w:val="24"/>
                <w:lang w:eastAsia="en-IN" w:bidi="bn-IN"/>
              </w:rPr>
              <w:t>-5</w:t>
            </w:r>
            <w:r w:rsidR="008E08A0">
              <w:rPr>
                <w:rFonts w:ascii="Times New Roman" w:eastAsia="Times New Roman" w:hAnsi="Times New Roman" w:cs="Times New Roman"/>
                <w:color w:val="000000"/>
                <w:sz w:val="24"/>
                <w:szCs w:val="24"/>
                <w:lang w:eastAsia="en-IN" w:bidi="bn-IN"/>
              </w:rPr>
              <w:t>6</w:t>
            </w:r>
          </w:p>
        </w:tc>
      </w:tr>
    </w:tbl>
    <w:p w14:paraId="3E49CBD7" w14:textId="77777777" w:rsidR="00540E5C" w:rsidRDefault="00540E5C">
      <w:pPr>
        <w:rPr>
          <w:rFonts w:ascii="Times New Roman" w:hAnsi="Times New Roman" w:cs="Times New Roman"/>
          <w:sz w:val="24"/>
          <w:szCs w:val="24"/>
        </w:rPr>
      </w:pPr>
    </w:p>
    <w:p w14:paraId="2780E57A" w14:textId="7329E466" w:rsidR="00540E5C" w:rsidRDefault="008E06CF" w:rsidP="008E06CF">
      <w:pPr>
        <w:rPr>
          <w:rFonts w:ascii="Times New Roman" w:hAnsi="Times New Roman" w:cs="Times New Roman"/>
          <w:sz w:val="24"/>
          <w:szCs w:val="24"/>
        </w:rPr>
      </w:pPr>
      <w:r>
        <w:rPr>
          <w:rFonts w:ascii="Times New Roman" w:hAnsi="Times New Roman" w:cs="Times New Roman"/>
          <w:sz w:val="24"/>
          <w:szCs w:val="24"/>
        </w:rPr>
        <w:br w:type="page"/>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5838"/>
        <w:gridCol w:w="1707"/>
      </w:tblGrid>
      <w:tr w:rsidR="00540E5C" w:rsidRPr="00540E5C" w14:paraId="189A03C7" w14:textId="77777777" w:rsidTr="008E7288">
        <w:trPr>
          <w:trHeight w:val="587"/>
          <w:tblHeader/>
          <w:jc w:val="center"/>
        </w:trPr>
        <w:tc>
          <w:tcPr>
            <w:tcW w:w="9277" w:type="dxa"/>
            <w:gridSpan w:val="3"/>
            <w:shd w:val="clear" w:color="auto" w:fill="4F81BD" w:themeFill="accent1"/>
            <w:vAlign w:val="center"/>
            <w:hideMark/>
          </w:tcPr>
          <w:p w14:paraId="16F037D1" w14:textId="675CDD92"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lastRenderedPageBreak/>
              <w:t xml:space="preserve">LIST OF </w:t>
            </w:r>
            <w:r w:rsidR="002D486C" w:rsidRPr="00E03B3C">
              <w:rPr>
                <w:rFonts w:ascii="Times New Roman" w:eastAsia="Times New Roman" w:hAnsi="Times New Roman" w:cs="Times New Roman"/>
                <w:b/>
                <w:bCs/>
                <w:color w:val="FFFFFF"/>
                <w:sz w:val="24"/>
                <w:szCs w:val="24"/>
                <w:lang w:eastAsia="en-IN" w:bidi="bn-IN"/>
              </w:rPr>
              <w:t>FIGU</w:t>
            </w:r>
            <w:r w:rsidRPr="00E03B3C">
              <w:rPr>
                <w:rFonts w:ascii="Times New Roman" w:eastAsia="Times New Roman" w:hAnsi="Times New Roman" w:cs="Times New Roman"/>
                <w:b/>
                <w:bCs/>
                <w:color w:val="FFFFFF"/>
                <w:sz w:val="24"/>
                <w:szCs w:val="24"/>
                <w:lang w:eastAsia="en-IN" w:bidi="bn-IN"/>
              </w:rPr>
              <w:t>RES</w:t>
            </w:r>
          </w:p>
        </w:tc>
      </w:tr>
      <w:tr w:rsidR="00540E5C" w:rsidRPr="00540E5C" w14:paraId="3EDDEF65" w14:textId="77777777" w:rsidTr="00EC7BD2">
        <w:trPr>
          <w:trHeight w:val="829"/>
          <w:tblHeader/>
          <w:jc w:val="center"/>
        </w:trPr>
        <w:tc>
          <w:tcPr>
            <w:tcW w:w="1732" w:type="dxa"/>
            <w:shd w:val="clear" w:color="auto" w:fill="4F81BD" w:themeFill="accent1"/>
            <w:vAlign w:val="center"/>
            <w:hideMark/>
          </w:tcPr>
          <w:p w14:paraId="678F9B45" w14:textId="009C9071" w:rsidR="00540E5C" w:rsidRPr="00E03B3C" w:rsidRDefault="002D486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FIGU</w:t>
            </w:r>
            <w:r w:rsidR="00540E5C" w:rsidRPr="00E03B3C">
              <w:rPr>
                <w:rFonts w:ascii="Times New Roman" w:eastAsia="Times New Roman" w:hAnsi="Times New Roman" w:cs="Times New Roman"/>
                <w:b/>
                <w:bCs/>
                <w:color w:val="FFFFFF"/>
                <w:sz w:val="24"/>
                <w:szCs w:val="24"/>
                <w:lang w:eastAsia="en-IN" w:bidi="bn-IN"/>
              </w:rPr>
              <w:t>RE NUMBER</w:t>
            </w:r>
          </w:p>
        </w:tc>
        <w:tc>
          <w:tcPr>
            <w:tcW w:w="5838" w:type="dxa"/>
            <w:shd w:val="clear" w:color="auto" w:fill="4F81BD" w:themeFill="accent1"/>
            <w:vAlign w:val="center"/>
            <w:hideMark/>
          </w:tcPr>
          <w:p w14:paraId="0B4485D4" w14:textId="77777777"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TITLE</w:t>
            </w:r>
          </w:p>
        </w:tc>
        <w:tc>
          <w:tcPr>
            <w:tcW w:w="1707" w:type="dxa"/>
            <w:shd w:val="clear" w:color="auto" w:fill="4F81BD" w:themeFill="accent1"/>
            <w:vAlign w:val="center"/>
            <w:hideMark/>
          </w:tcPr>
          <w:p w14:paraId="5ECECEBC" w14:textId="115DE079"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PAGE NO</w:t>
            </w:r>
            <w:r w:rsidR="00970C84">
              <w:rPr>
                <w:rFonts w:ascii="Times New Roman" w:eastAsia="Times New Roman" w:hAnsi="Times New Roman" w:cs="Times New Roman"/>
                <w:b/>
                <w:bCs/>
                <w:color w:val="FFFFFF"/>
                <w:sz w:val="24"/>
                <w:szCs w:val="24"/>
                <w:lang w:eastAsia="en-IN" w:bidi="bn-IN"/>
              </w:rPr>
              <w:t>.</w:t>
            </w:r>
          </w:p>
        </w:tc>
      </w:tr>
      <w:tr w:rsidR="00D259F7" w:rsidRPr="00540E5C" w14:paraId="3E95093B" w14:textId="77777777" w:rsidTr="00EC7BD2">
        <w:trPr>
          <w:trHeight w:val="829"/>
          <w:jc w:val="center"/>
        </w:trPr>
        <w:tc>
          <w:tcPr>
            <w:tcW w:w="1732" w:type="dxa"/>
            <w:vAlign w:val="center"/>
          </w:tcPr>
          <w:p w14:paraId="7D7E10EA" w14:textId="0B8BED77" w:rsidR="00D259F7" w:rsidRPr="00540E5C" w:rsidRDefault="00D259F7" w:rsidP="00D259F7">
            <w:pPr>
              <w:spacing w:after="0" w:line="240" w:lineRule="auto"/>
              <w:jc w:val="center"/>
              <w:rPr>
                <w:rFonts w:ascii="Times New Roman" w:eastAsia="Times New Roman" w:hAnsi="Times New Roman" w:cs="Times New Roman"/>
                <w:color w:val="000000"/>
                <w:lang w:eastAsia="en-IN" w:bidi="bn-IN"/>
              </w:rPr>
            </w:pPr>
            <w:r w:rsidRPr="00386CC0">
              <w:rPr>
                <w:rFonts w:ascii="Times New Roman" w:eastAsia="Times New Roman" w:hAnsi="Times New Roman" w:cs="Times New Roman"/>
                <w:color w:val="000000"/>
                <w:sz w:val="24"/>
                <w:szCs w:val="24"/>
                <w:lang w:eastAsia="en-IN" w:bidi="bn-IN"/>
              </w:rPr>
              <w:t>3.1</w:t>
            </w:r>
          </w:p>
        </w:tc>
        <w:tc>
          <w:tcPr>
            <w:tcW w:w="5838" w:type="dxa"/>
            <w:vAlign w:val="center"/>
          </w:tcPr>
          <w:p w14:paraId="685BD6DE" w14:textId="1221A3CF" w:rsidR="00D259F7" w:rsidRPr="00540E5C" w:rsidRDefault="00D259F7" w:rsidP="005440FE">
            <w:pPr>
              <w:spacing w:after="0" w:line="240" w:lineRule="auto"/>
              <w:jc w:val="both"/>
              <w:rPr>
                <w:rFonts w:ascii="Times New Roman" w:eastAsia="Times New Roman" w:hAnsi="Times New Roman" w:cs="Times New Roman"/>
                <w:color w:val="000000"/>
                <w:lang w:eastAsia="en-IN" w:bidi="bn-IN"/>
              </w:rPr>
            </w:pPr>
            <w:r w:rsidRPr="00386CC0">
              <w:rPr>
                <w:rFonts w:ascii="Times New Roman" w:hAnsi="Times New Roman" w:cs="Times New Roman"/>
                <w:color w:val="000000" w:themeColor="text1"/>
                <w:sz w:val="24"/>
                <w:szCs w:val="24"/>
              </w:rPr>
              <w:t xml:space="preserve">Location map of the study area in and around </w:t>
            </w:r>
            <w:proofErr w:type="spellStart"/>
            <w:r w:rsidRPr="00386CC0">
              <w:rPr>
                <w:rFonts w:ascii="Times New Roman" w:hAnsi="Times New Roman" w:cs="Times New Roman"/>
                <w:color w:val="000000" w:themeColor="text1"/>
                <w:sz w:val="24"/>
                <w:szCs w:val="24"/>
              </w:rPr>
              <w:t>Hurungdah</w:t>
            </w:r>
            <w:proofErr w:type="spellEnd"/>
            <w:r w:rsidRPr="00386CC0">
              <w:rPr>
                <w:rFonts w:ascii="Times New Roman" w:hAnsi="Times New Roman" w:cs="Times New Roman"/>
                <w:color w:val="000000" w:themeColor="text1"/>
                <w:sz w:val="24"/>
                <w:szCs w:val="24"/>
              </w:rPr>
              <w:t xml:space="preserve">, </w:t>
            </w:r>
            <w:proofErr w:type="spellStart"/>
            <w:r w:rsidRPr="00386CC0">
              <w:rPr>
                <w:rFonts w:ascii="Times New Roman" w:hAnsi="Times New Roman" w:cs="Times New Roman"/>
                <w:color w:val="000000" w:themeColor="text1"/>
                <w:sz w:val="24"/>
                <w:szCs w:val="24"/>
              </w:rPr>
              <w:t>Khunti</w:t>
            </w:r>
            <w:proofErr w:type="spellEnd"/>
            <w:r w:rsidRPr="00386CC0">
              <w:rPr>
                <w:rFonts w:ascii="Times New Roman" w:hAnsi="Times New Roman" w:cs="Times New Roman"/>
                <w:color w:val="000000" w:themeColor="text1"/>
                <w:sz w:val="24"/>
                <w:szCs w:val="24"/>
              </w:rPr>
              <w:t xml:space="preserve">, Ranchi, </w:t>
            </w:r>
            <w:proofErr w:type="spellStart"/>
            <w:r w:rsidRPr="00386CC0">
              <w:rPr>
                <w:rFonts w:ascii="Times New Roman" w:hAnsi="Times New Roman" w:cs="Times New Roman"/>
                <w:color w:val="000000" w:themeColor="text1"/>
                <w:sz w:val="24"/>
                <w:szCs w:val="24"/>
              </w:rPr>
              <w:t>Saraikela-Kharsawan</w:t>
            </w:r>
            <w:proofErr w:type="spellEnd"/>
            <w:r w:rsidRPr="00386CC0">
              <w:rPr>
                <w:rFonts w:ascii="Times New Roman" w:hAnsi="Times New Roman" w:cs="Times New Roman"/>
                <w:color w:val="000000" w:themeColor="text1"/>
                <w:sz w:val="24"/>
                <w:szCs w:val="24"/>
              </w:rPr>
              <w:t xml:space="preserve"> District, Jharkhand.</w:t>
            </w:r>
          </w:p>
        </w:tc>
        <w:tc>
          <w:tcPr>
            <w:tcW w:w="1707" w:type="dxa"/>
            <w:vAlign w:val="center"/>
          </w:tcPr>
          <w:p w14:paraId="264EF836" w14:textId="20BBBAAF" w:rsidR="00D259F7" w:rsidRPr="00540E5C" w:rsidRDefault="00773499"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1</w:t>
            </w:r>
            <w:r w:rsidR="00976BF8">
              <w:rPr>
                <w:rFonts w:ascii="Times New Roman" w:eastAsia="Times New Roman" w:hAnsi="Times New Roman" w:cs="Times New Roman"/>
                <w:color w:val="000000"/>
                <w:lang w:eastAsia="en-IN" w:bidi="bn-IN"/>
              </w:rPr>
              <w:t>5</w:t>
            </w:r>
          </w:p>
        </w:tc>
      </w:tr>
      <w:tr w:rsidR="00D259F7" w:rsidRPr="00540E5C" w14:paraId="7C1253D9" w14:textId="77777777" w:rsidTr="00EC7BD2">
        <w:trPr>
          <w:trHeight w:val="829"/>
          <w:jc w:val="center"/>
        </w:trPr>
        <w:tc>
          <w:tcPr>
            <w:tcW w:w="1732" w:type="dxa"/>
            <w:vAlign w:val="center"/>
          </w:tcPr>
          <w:p w14:paraId="768FFF90" w14:textId="2F95EACE" w:rsidR="00D259F7" w:rsidRPr="00540E5C" w:rsidRDefault="00D259F7"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3.2</w:t>
            </w:r>
          </w:p>
        </w:tc>
        <w:tc>
          <w:tcPr>
            <w:tcW w:w="5838" w:type="dxa"/>
            <w:vAlign w:val="center"/>
          </w:tcPr>
          <w:p w14:paraId="0D4C1D12" w14:textId="255DB9ED" w:rsidR="00D259F7" w:rsidRPr="00540E5C" w:rsidRDefault="00D259F7" w:rsidP="005440FE">
            <w:pPr>
              <w:spacing w:after="0" w:line="240" w:lineRule="auto"/>
              <w:jc w:val="both"/>
              <w:rPr>
                <w:rFonts w:ascii="Times New Roman" w:eastAsia="Times New Roman" w:hAnsi="Times New Roman" w:cs="Times New Roman"/>
                <w:color w:val="000000"/>
                <w:lang w:eastAsia="en-IN" w:bidi="bn-IN"/>
              </w:rPr>
            </w:pPr>
            <w:r w:rsidRPr="00386CC0">
              <w:rPr>
                <w:rFonts w:ascii="Times New Roman" w:hAnsi="Times New Roman" w:cs="Times New Roman"/>
                <w:color w:val="000000" w:themeColor="text1"/>
                <w:sz w:val="24"/>
                <w:szCs w:val="24"/>
              </w:rPr>
              <w:t xml:space="preserve">Large Scale Mapping (LSM) area, in and around </w:t>
            </w:r>
            <w:proofErr w:type="spellStart"/>
            <w:r w:rsidRPr="00386CC0">
              <w:rPr>
                <w:rFonts w:ascii="Times New Roman" w:hAnsi="Times New Roman" w:cs="Times New Roman"/>
                <w:color w:val="000000" w:themeColor="text1"/>
                <w:sz w:val="24"/>
                <w:szCs w:val="24"/>
              </w:rPr>
              <w:t>Hurungdah</w:t>
            </w:r>
            <w:proofErr w:type="spellEnd"/>
            <w:r w:rsidRPr="00386CC0">
              <w:rPr>
                <w:rFonts w:ascii="Times New Roman" w:hAnsi="Times New Roman" w:cs="Times New Roman"/>
                <w:color w:val="000000" w:themeColor="text1"/>
                <w:sz w:val="24"/>
                <w:szCs w:val="24"/>
              </w:rPr>
              <w:t xml:space="preserve">, </w:t>
            </w:r>
            <w:proofErr w:type="spellStart"/>
            <w:r w:rsidRPr="00386CC0">
              <w:rPr>
                <w:rFonts w:ascii="Times New Roman" w:hAnsi="Times New Roman" w:cs="Times New Roman"/>
                <w:color w:val="000000" w:themeColor="text1"/>
                <w:sz w:val="24"/>
                <w:szCs w:val="24"/>
              </w:rPr>
              <w:t>Khunti</w:t>
            </w:r>
            <w:proofErr w:type="spellEnd"/>
            <w:r w:rsidRPr="00386CC0">
              <w:rPr>
                <w:rFonts w:ascii="Times New Roman" w:hAnsi="Times New Roman" w:cs="Times New Roman"/>
                <w:color w:val="000000" w:themeColor="text1"/>
                <w:sz w:val="24"/>
                <w:szCs w:val="24"/>
              </w:rPr>
              <w:t xml:space="preserve">, Ranchi, </w:t>
            </w:r>
            <w:proofErr w:type="spellStart"/>
            <w:r w:rsidRPr="00386CC0">
              <w:rPr>
                <w:rFonts w:ascii="Times New Roman" w:hAnsi="Times New Roman" w:cs="Times New Roman"/>
                <w:color w:val="000000" w:themeColor="text1"/>
                <w:sz w:val="24"/>
                <w:szCs w:val="24"/>
              </w:rPr>
              <w:t>Saraikela-Kharsawan</w:t>
            </w:r>
            <w:proofErr w:type="spellEnd"/>
            <w:r w:rsidRPr="00386CC0">
              <w:rPr>
                <w:rFonts w:ascii="Times New Roman" w:hAnsi="Times New Roman" w:cs="Times New Roman"/>
                <w:color w:val="000000" w:themeColor="text1"/>
                <w:sz w:val="24"/>
                <w:szCs w:val="24"/>
              </w:rPr>
              <w:t xml:space="preserve"> District, Jharkhand, shown on Google Earth imagery</w:t>
            </w:r>
            <w:r>
              <w:rPr>
                <w:rFonts w:ascii="Times New Roman" w:hAnsi="Times New Roman" w:cs="Times New Roman"/>
                <w:color w:val="000000" w:themeColor="text1"/>
                <w:sz w:val="24"/>
                <w:szCs w:val="24"/>
              </w:rPr>
              <w:t>.</w:t>
            </w:r>
          </w:p>
        </w:tc>
        <w:tc>
          <w:tcPr>
            <w:tcW w:w="1707" w:type="dxa"/>
            <w:vAlign w:val="center"/>
          </w:tcPr>
          <w:p w14:paraId="3C03E26D" w14:textId="52B2F4E6" w:rsidR="00D259F7" w:rsidRPr="00540E5C" w:rsidRDefault="00773499"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1</w:t>
            </w:r>
            <w:r w:rsidR="00976BF8">
              <w:rPr>
                <w:rFonts w:ascii="Times New Roman" w:eastAsia="Times New Roman" w:hAnsi="Times New Roman" w:cs="Times New Roman"/>
                <w:color w:val="000000"/>
                <w:lang w:eastAsia="en-IN" w:bidi="bn-IN"/>
              </w:rPr>
              <w:t>5</w:t>
            </w:r>
          </w:p>
        </w:tc>
      </w:tr>
      <w:tr w:rsidR="00D259F7" w:rsidRPr="00540E5C" w14:paraId="3469AD51" w14:textId="77777777" w:rsidTr="00EC7BD2">
        <w:trPr>
          <w:trHeight w:val="829"/>
          <w:jc w:val="center"/>
        </w:trPr>
        <w:tc>
          <w:tcPr>
            <w:tcW w:w="1732" w:type="dxa"/>
            <w:vAlign w:val="center"/>
          </w:tcPr>
          <w:p w14:paraId="6627AD62" w14:textId="17B291D1" w:rsidR="00D259F7" w:rsidRPr="00540E5C" w:rsidRDefault="00D259F7"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3.3</w:t>
            </w:r>
          </w:p>
        </w:tc>
        <w:tc>
          <w:tcPr>
            <w:tcW w:w="5838" w:type="dxa"/>
            <w:vAlign w:val="center"/>
          </w:tcPr>
          <w:p w14:paraId="1B3364B1" w14:textId="3890B4CD" w:rsidR="00D259F7" w:rsidRPr="00540E5C" w:rsidRDefault="00D259F7" w:rsidP="005440FE">
            <w:pPr>
              <w:spacing w:after="0" w:line="240" w:lineRule="auto"/>
              <w:jc w:val="both"/>
              <w:rPr>
                <w:rFonts w:ascii="Times New Roman" w:eastAsia="Times New Roman" w:hAnsi="Times New Roman" w:cs="Times New Roman"/>
                <w:color w:val="000000"/>
                <w:lang w:eastAsia="en-IN" w:bidi="bn-IN"/>
              </w:rPr>
            </w:pPr>
            <w:r w:rsidRPr="00386CC0">
              <w:rPr>
                <w:rFonts w:ascii="Times New Roman" w:hAnsi="Times New Roman" w:cs="Times New Roman"/>
                <w:color w:val="000000" w:themeColor="text1"/>
                <w:sz w:val="24"/>
                <w:szCs w:val="24"/>
              </w:rPr>
              <w:t>Block boundary of the study area superimposed on survey India toposheet number 73F/9</w:t>
            </w:r>
            <w:r>
              <w:rPr>
                <w:rFonts w:ascii="Times New Roman" w:hAnsi="Times New Roman" w:cs="Times New Roman"/>
                <w:color w:val="000000" w:themeColor="text1"/>
                <w:sz w:val="24"/>
                <w:szCs w:val="24"/>
              </w:rPr>
              <w:t>.</w:t>
            </w:r>
          </w:p>
        </w:tc>
        <w:tc>
          <w:tcPr>
            <w:tcW w:w="1707" w:type="dxa"/>
            <w:vAlign w:val="center"/>
          </w:tcPr>
          <w:p w14:paraId="1DAA96D8" w14:textId="1D92ABDA" w:rsidR="00D259F7" w:rsidRPr="00540E5C" w:rsidRDefault="00773499"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1</w:t>
            </w:r>
            <w:r w:rsidR="00976BF8">
              <w:rPr>
                <w:rFonts w:ascii="Times New Roman" w:eastAsia="Times New Roman" w:hAnsi="Times New Roman" w:cs="Times New Roman"/>
                <w:color w:val="000000"/>
                <w:lang w:eastAsia="en-IN" w:bidi="bn-IN"/>
              </w:rPr>
              <w:t>6</w:t>
            </w:r>
          </w:p>
        </w:tc>
      </w:tr>
      <w:tr w:rsidR="00D259F7" w:rsidRPr="00540E5C" w14:paraId="30F6F9EA" w14:textId="77777777" w:rsidTr="00EC7BD2">
        <w:trPr>
          <w:trHeight w:val="829"/>
          <w:jc w:val="center"/>
        </w:trPr>
        <w:tc>
          <w:tcPr>
            <w:tcW w:w="1732" w:type="dxa"/>
            <w:vAlign w:val="center"/>
          </w:tcPr>
          <w:p w14:paraId="552AD5E4" w14:textId="2274E6F4" w:rsidR="00D259F7" w:rsidRPr="00540E5C" w:rsidRDefault="00D259F7"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5.1</w:t>
            </w:r>
          </w:p>
        </w:tc>
        <w:tc>
          <w:tcPr>
            <w:tcW w:w="5838" w:type="dxa"/>
            <w:vAlign w:val="center"/>
          </w:tcPr>
          <w:p w14:paraId="675C6105" w14:textId="79CCE73E" w:rsidR="00D259F7" w:rsidRPr="00540E5C" w:rsidRDefault="00D259F7" w:rsidP="005440FE">
            <w:pPr>
              <w:spacing w:after="0" w:line="240" w:lineRule="auto"/>
              <w:jc w:val="both"/>
              <w:rPr>
                <w:rFonts w:ascii="Times New Roman" w:eastAsia="Times New Roman" w:hAnsi="Times New Roman" w:cs="Times New Roman"/>
                <w:color w:val="000000"/>
                <w:lang w:eastAsia="en-IN" w:bidi="bn-IN"/>
              </w:rPr>
            </w:pPr>
            <w:r w:rsidRPr="00386CC0">
              <w:rPr>
                <w:rFonts w:ascii="Times New Roman" w:hAnsi="Times New Roman" w:cs="Times New Roman"/>
                <w:color w:val="000000" w:themeColor="text1"/>
                <w:sz w:val="24"/>
                <w:szCs w:val="24"/>
              </w:rPr>
              <w:t>Regional Geological Map of North Singhbhum Mobile Belt (Mahadevan, T.   M., 2002)</w:t>
            </w:r>
            <w:r>
              <w:rPr>
                <w:rFonts w:ascii="Times New Roman" w:hAnsi="Times New Roman" w:cs="Times New Roman"/>
                <w:color w:val="000000" w:themeColor="text1"/>
                <w:sz w:val="24"/>
                <w:szCs w:val="24"/>
              </w:rPr>
              <w:t>.</w:t>
            </w:r>
          </w:p>
        </w:tc>
        <w:tc>
          <w:tcPr>
            <w:tcW w:w="1707" w:type="dxa"/>
            <w:vAlign w:val="center"/>
          </w:tcPr>
          <w:p w14:paraId="5E02EACF" w14:textId="4EE57FA9" w:rsidR="00D259F7" w:rsidRPr="00540E5C" w:rsidRDefault="00773499" w:rsidP="00D259F7">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2</w:t>
            </w:r>
            <w:r w:rsidR="00976BF8">
              <w:rPr>
                <w:rFonts w:ascii="Times New Roman" w:eastAsia="Times New Roman" w:hAnsi="Times New Roman" w:cs="Times New Roman"/>
                <w:color w:val="000000"/>
                <w:lang w:eastAsia="en-IN" w:bidi="bn-IN"/>
              </w:rPr>
              <w:t>7</w:t>
            </w:r>
          </w:p>
        </w:tc>
      </w:tr>
      <w:tr w:rsidR="00E03B35" w:rsidRPr="00540E5C" w14:paraId="1D445C5F" w14:textId="77777777" w:rsidTr="00D26DAD">
        <w:trPr>
          <w:trHeight w:val="1007"/>
          <w:jc w:val="center"/>
        </w:trPr>
        <w:tc>
          <w:tcPr>
            <w:tcW w:w="1732" w:type="dxa"/>
            <w:vAlign w:val="center"/>
          </w:tcPr>
          <w:p w14:paraId="0DDE635F" w14:textId="44D0361A"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6.1</w:t>
            </w:r>
          </w:p>
        </w:tc>
        <w:tc>
          <w:tcPr>
            <w:tcW w:w="5838" w:type="dxa"/>
            <w:vAlign w:val="center"/>
          </w:tcPr>
          <w:p w14:paraId="2796F36D" w14:textId="361FEDB6"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Pr>
                <w:rFonts w:ascii="Times New Roman" w:hAnsi="Times New Roman" w:cs="Times New Roman"/>
                <w:color w:val="000000" w:themeColor="text1"/>
                <w:sz w:val="24"/>
                <w:szCs w:val="24"/>
              </w:rPr>
              <w:t>G</w:t>
            </w:r>
            <w:r w:rsidRPr="00AF713E">
              <w:rPr>
                <w:rFonts w:ascii="Times New Roman" w:hAnsi="Times New Roman" w:cs="Times New Roman"/>
                <w:color w:val="000000" w:themeColor="text1"/>
                <w:sz w:val="24"/>
                <w:szCs w:val="24"/>
              </w:rPr>
              <w:t xml:space="preserve">eological map of </w:t>
            </w:r>
            <w:r>
              <w:rPr>
                <w:rFonts w:ascii="Times New Roman" w:hAnsi="Times New Roman" w:cs="Times New Roman"/>
                <w:color w:val="000000" w:themeColor="text1"/>
                <w:sz w:val="24"/>
                <w:szCs w:val="24"/>
              </w:rPr>
              <w:t xml:space="preserve">Southern and Southwestern parts of </w:t>
            </w:r>
            <w:proofErr w:type="spellStart"/>
            <w:r>
              <w:rPr>
                <w:rFonts w:ascii="Times New Roman" w:hAnsi="Times New Roman" w:cs="Times New Roman"/>
                <w:color w:val="000000" w:themeColor="text1"/>
                <w:sz w:val="24"/>
                <w:szCs w:val="24"/>
              </w:rPr>
              <w:t>Hurungdah</w:t>
            </w:r>
            <w:proofErr w:type="spellEnd"/>
            <w:r>
              <w:rPr>
                <w:rFonts w:ascii="Times New Roman" w:hAnsi="Times New Roman" w:cs="Times New Roman"/>
                <w:color w:val="000000" w:themeColor="text1"/>
                <w:sz w:val="24"/>
                <w:szCs w:val="24"/>
              </w:rPr>
              <w:t xml:space="preserve"> Gold Block, Ranchi, </w:t>
            </w:r>
            <w:proofErr w:type="spellStart"/>
            <w:r>
              <w:rPr>
                <w:rFonts w:ascii="Times New Roman" w:hAnsi="Times New Roman" w:cs="Times New Roman"/>
                <w:color w:val="000000" w:themeColor="text1"/>
                <w:sz w:val="24"/>
                <w:szCs w:val="24"/>
              </w:rPr>
              <w:t>Khunti</w:t>
            </w:r>
            <w:proofErr w:type="spellEnd"/>
            <w:r>
              <w:rPr>
                <w:rFonts w:ascii="Times New Roman" w:hAnsi="Times New Roman" w:cs="Times New Roman"/>
                <w:color w:val="000000" w:themeColor="text1"/>
                <w:sz w:val="24"/>
                <w:szCs w:val="24"/>
              </w:rPr>
              <w:t xml:space="preserve"> and </w:t>
            </w:r>
            <w:proofErr w:type="spellStart"/>
            <w:r>
              <w:rPr>
                <w:rFonts w:ascii="Times New Roman" w:hAnsi="Times New Roman" w:cs="Times New Roman"/>
                <w:color w:val="000000" w:themeColor="text1"/>
                <w:sz w:val="24"/>
                <w:szCs w:val="24"/>
              </w:rPr>
              <w:t>Saraikela-Kharsawan</w:t>
            </w:r>
            <w:proofErr w:type="spellEnd"/>
            <w:r>
              <w:rPr>
                <w:rFonts w:ascii="Times New Roman" w:hAnsi="Times New Roman" w:cs="Times New Roman"/>
                <w:color w:val="000000" w:themeColor="text1"/>
                <w:sz w:val="24"/>
                <w:szCs w:val="24"/>
              </w:rPr>
              <w:t xml:space="preserve"> Districts, Jharkhand.</w:t>
            </w:r>
          </w:p>
        </w:tc>
        <w:tc>
          <w:tcPr>
            <w:tcW w:w="1707" w:type="dxa"/>
            <w:vAlign w:val="center"/>
          </w:tcPr>
          <w:p w14:paraId="6505741D" w14:textId="458A347A"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w:t>
            </w:r>
            <w:r w:rsidR="00976BF8">
              <w:rPr>
                <w:rFonts w:ascii="Times New Roman" w:eastAsia="Times New Roman" w:hAnsi="Times New Roman" w:cs="Times New Roman"/>
                <w:color w:val="000000"/>
                <w:lang w:eastAsia="en-IN" w:bidi="bn-IN"/>
              </w:rPr>
              <w:t>2</w:t>
            </w:r>
          </w:p>
        </w:tc>
      </w:tr>
      <w:tr w:rsidR="00E03B35" w:rsidRPr="00540E5C" w14:paraId="1222C098" w14:textId="77777777" w:rsidTr="00EC7BD2">
        <w:trPr>
          <w:trHeight w:val="829"/>
          <w:jc w:val="center"/>
        </w:trPr>
        <w:tc>
          <w:tcPr>
            <w:tcW w:w="1732" w:type="dxa"/>
            <w:vAlign w:val="center"/>
          </w:tcPr>
          <w:p w14:paraId="62986833" w14:textId="12F79E6D"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6.2</w:t>
            </w:r>
          </w:p>
        </w:tc>
        <w:tc>
          <w:tcPr>
            <w:tcW w:w="5838" w:type="dxa"/>
            <w:vAlign w:val="center"/>
          </w:tcPr>
          <w:p w14:paraId="0BE25581" w14:textId="4085688E"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Exposure of chlorite phyllite near Badani village.</w:t>
            </w:r>
          </w:p>
        </w:tc>
        <w:tc>
          <w:tcPr>
            <w:tcW w:w="1707" w:type="dxa"/>
            <w:vAlign w:val="center"/>
          </w:tcPr>
          <w:p w14:paraId="04F6FBB3" w14:textId="01834E03"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w:t>
            </w:r>
            <w:r w:rsidR="00976BF8">
              <w:rPr>
                <w:rFonts w:ascii="Times New Roman" w:eastAsia="Times New Roman" w:hAnsi="Times New Roman" w:cs="Times New Roman"/>
                <w:color w:val="000000"/>
                <w:lang w:eastAsia="en-IN" w:bidi="bn-IN"/>
              </w:rPr>
              <w:t>4</w:t>
            </w:r>
          </w:p>
        </w:tc>
      </w:tr>
      <w:tr w:rsidR="00E03B35" w:rsidRPr="00540E5C" w14:paraId="16F5F484" w14:textId="77777777" w:rsidTr="00EC7BD2">
        <w:trPr>
          <w:trHeight w:val="829"/>
          <w:jc w:val="center"/>
        </w:trPr>
        <w:tc>
          <w:tcPr>
            <w:tcW w:w="1732" w:type="dxa"/>
            <w:vAlign w:val="center"/>
          </w:tcPr>
          <w:p w14:paraId="27E24C06" w14:textId="5908E8D3"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6.3</w:t>
            </w:r>
          </w:p>
        </w:tc>
        <w:tc>
          <w:tcPr>
            <w:tcW w:w="5838" w:type="dxa"/>
            <w:vAlign w:val="center"/>
          </w:tcPr>
          <w:p w14:paraId="2F8B54AD" w14:textId="45D8CD4E"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 xml:space="preserve">Greyish </w:t>
            </w:r>
            <w:proofErr w:type="spellStart"/>
            <w:r w:rsidRPr="006F3963">
              <w:rPr>
                <w:rFonts w:ascii="Times New Roman" w:hAnsi="Times New Roman" w:cs="Times New Roman"/>
                <w:color w:val="000000" w:themeColor="text1"/>
                <w:sz w:val="24"/>
                <w:szCs w:val="24"/>
              </w:rPr>
              <w:t>color</w:t>
            </w:r>
            <w:proofErr w:type="spellEnd"/>
            <w:r w:rsidRPr="006F3963">
              <w:rPr>
                <w:rFonts w:ascii="Times New Roman" w:hAnsi="Times New Roman" w:cs="Times New Roman"/>
                <w:color w:val="000000" w:themeColor="text1"/>
                <w:sz w:val="24"/>
                <w:szCs w:val="24"/>
              </w:rPr>
              <w:t xml:space="preserve"> carbonaceous phyllite near Badani village.</w:t>
            </w:r>
          </w:p>
        </w:tc>
        <w:tc>
          <w:tcPr>
            <w:tcW w:w="1707" w:type="dxa"/>
            <w:vAlign w:val="center"/>
          </w:tcPr>
          <w:p w14:paraId="0F3C4A2A" w14:textId="131E8D98" w:rsidR="00E03B35" w:rsidRPr="00540E5C" w:rsidRDefault="00976BF8"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34</w:t>
            </w:r>
          </w:p>
        </w:tc>
      </w:tr>
      <w:tr w:rsidR="00E03B35" w:rsidRPr="00540E5C" w14:paraId="088D1C1A" w14:textId="77777777" w:rsidTr="00EC7BD2">
        <w:trPr>
          <w:trHeight w:val="829"/>
          <w:jc w:val="center"/>
        </w:trPr>
        <w:tc>
          <w:tcPr>
            <w:tcW w:w="1732" w:type="dxa"/>
            <w:vAlign w:val="center"/>
          </w:tcPr>
          <w:p w14:paraId="37DD658B" w14:textId="2948FD55"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6.4</w:t>
            </w:r>
          </w:p>
        </w:tc>
        <w:tc>
          <w:tcPr>
            <w:tcW w:w="5838" w:type="dxa"/>
            <w:vAlign w:val="center"/>
          </w:tcPr>
          <w:p w14:paraId="438D5C1D" w14:textId="702B711B"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 xml:space="preserve">Field photographs of A. greenish </w:t>
            </w:r>
            <w:proofErr w:type="spellStart"/>
            <w:r w:rsidRPr="006F3963">
              <w:rPr>
                <w:rFonts w:ascii="Times New Roman" w:hAnsi="Times New Roman" w:cs="Times New Roman"/>
                <w:color w:val="000000" w:themeColor="text1"/>
                <w:sz w:val="24"/>
                <w:szCs w:val="24"/>
              </w:rPr>
              <w:t>color</w:t>
            </w:r>
            <w:proofErr w:type="spellEnd"/>
            <w:r w:rsidRPr="006F3963">
              <w:rPr>
                <w:rFonts w:ascii="Times New Roman" w:hAnsi="Times New Roman" w:cs="Times New Roman"/>
                <w:color w:val="000000" w:themeColor="text1"/>
                <w:sz w:val="24"/>
                <w:szCs w:val="24"/>
              </w:rPr>
              <w:t xml:space="preserve"> amphibolite, B. Exposure of amphibolite.</w:t>
            </w:r>
          </w:p>
        </w:tc>
        <w:tc>
          <w:tcPr>
            <w:tcW w:w="1707" w:type="dxa"/>
            <w:vAlign w:val="center"/>
          </w:tcPr>
          <w:p w14:paraId="21139D7A" w14:textId="02FF7A04"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w:t>
            </w:r>
            <w:r w:rsidR="00976BF8">
              <w:rPr>
                <w:rFonts w:ascii="Times New Roman" w:eastAsia="Times New Roman" w:hAnsi="Times New Roman" w:cs="Times New Roman"/>
                <w:color w:val="000000"/>
                <w:lang w:eastAsia="en-IN" w:bidi="bn-IN"/>
              </w:rPr>
              <w:t>5</w:t>
            </w:r>
          </w:p>
        </w:tc>
      </w:tr>
      <w:tr w:rsidR="00E03B35" w:rsidRPr="00540E5C" w14:paraId="54079939" w14:textId="77777777" w:rsidTr="00EC7BD2">
        <w:trPr>
          <w:trHeight w:val="829"/>
          <w:jc w:val="center"/>
        </w:trPr>
        <w:tc>
          <w:tcPr>
            <w:tcW w:w="1732" w:type="dxa"/>
            <w:vAlign w:val="center"/>
          </w:tcPr>
          <w:p w14:paraId="0548F102" w14:textId="4D9F00BC"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6.5</w:t>
            </w:r>
          </w:p>
        </w:tc>
        <w:tc>
          <w:tcPr>
            <w:tcW w:w="5838" w:type="dxa"/>
            <w:vAlign w:val="center"/>
          </w:tcPr>
          <w:p w14:paraId="5A527DC4" w14:textId="67EC03BC"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Field photographs of A. milky white quartz vein, B. Outcrop of smoky quartz vein.</w:t>
            </w:r>
          </w:p>
        </w:tc>
        <w:tc>
          <w:tcPr>
            <w:tcW w:w="1707" w:type="dxa"/>
            <w:vAlign w:val="center"/>
          </w:tcPr>
          <w:p w14:paraId="29AFB035" w14:textId="65F8C201"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w:t>
            </w:r>
            <w:r w:rsidR="00976BF8">
              <w:rPr>
                <w:rFonts w:ascii="Times New Roman" w:eastAsia="Times New Roman" w:hAnsi="Times New Roman" w:cs="Times New Roman"/>
                <w:color w:val="000000"/>
                <w:lang w:eastAsia="en-IN" w:bidi="bn-IN"/>
              </w:rPr>
              <w:t>7</w:t>
            </w:r>
          </w:p>
        </w:tc>
      </w:tr>
      <w:tr w:rsidR="00E03B35" w:rsidRPr="00540E5C" w14:paraId="7DA19D21" w14:textId="77777777" w:rsidTr="00EC7BD2">
        <w:trPr>
          <w:trHeight w:val="829"/>
          <w:jc w:val="center"/>
        </w:trPr>
        <w:tc>
          <w:tcPr>
            <w:tcW w:w="1732" w:type="dxa"/>
            <w:vAlign w:val="center"/>
          </w:tcPr>
          <w:p w14:paraId="51EE7281" w14:textId="64584286"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6.6</w:t>
            </w:r>
          </w:p>
        </w:tc>
        <w:tc>
          <w:tcPr>
            <w:tcW w:w="5838" w:type="dxa"/>
            <w:vAlign w:val="center"/>
          </w:tcPr>
          <w:p w14:paraId="43ABA883" w14:textId="04703B78"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Field photographs of A. volcanic agglomerate with elliptical shape clast, B. Outcrop of volcanic agglomerate with angular to subrounded clast.</w:t>
            </w:r>
          </w:p>
        </w:tc>
        <w:tc>
          <w:tcPr>
            <w:tcW w:w="1707" w:type="dxa"/>
            <w:vAlign w:val="center"/>
          </w:tcPr>
          <w:p w14:paraId="2B6C87C7" w14:textId="551B0EBF"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3</w:t>
            </w:r>
            <w:r w:rsidR="00976BF8">
              <w:rPr>
                <w:rFonts w:ascii="Times New Roman" w:eastAsia="Times New Roman" w:hAnsi="Times New Roman" w:cs="Times New Roman"/>
                <w:color w:val="000000"/>
                <w:lang w:eastAsia="en-IN" w:bidi="bn-IN"/>
              </w:rPr>
              <w:t>8</w:t>
            </w:r>
          </w:p>
        </w:tc>
      </w:tr>
      <w:tr w:rsidR="00E03B35" w:rsidRPr="00540E5C" w14:paraId="1CDE8FC9" w14:textId="77777777" w:rsidTr="00EC7BD2">
        <w:trPr>
          <w:trHeight w:val="829"/>
          <w:jc w:val="center"/>
        </w:trPr>
        <w:tc>
          <w:tcPr>
            <w:tcW w:w="1732" w:type="dxa"/>
            <w:vAlign w:val="center"/>
          </w:tcPr>
          <w:p w14:paraId="598BFC4E" w14:textId="0BE3ABCC"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6.7</w:t>
            </w:r>
          </w:p>
        </w:tc>
        <w:tc>
          <w:tcPr>
            <w:tcW w:w="5838" w:type="dxa"/>
            <w:vAlign w:val="center"/>
          </w:tcPr>
          <w:p w14:paraId="6A5B1726" w14:textId="1C96F5C7"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Well</w:t>
            </w:r>
            <w:r>
              <w:rPr>
                <w:rFonts w:ascii="Times New Roman" w:hAnsi="Times New Roman" w:cs="Times New Roman"/>
                <w:color w:val="000000" w:themeColor="text1"/>
                <w:sz w:val="24"/>
                <w:szCs w:val="24"/>
              </w:rPr>
              <w:t>-</w:t>
            </w:r>
            <w:r w:rsidRPr="006F3963">
              <w:rPr>
                <w:rFonts w:ascii="Times New Roman" w:hAnsi="Times New Roman" w:cs="Times New Roman"/>
                <w:color w:val="000000" w:themeColor="text1"/>
                <w:sz w:val="24"/>
                <w:szCs w:val="24"/>
              </w:rPr>
              <w:t xml:space="preserve">developed foliation in phyllite. </w:t>
            </w:r>
          </w:p>
        </w:tc>
        <w:tc>
          <w:tcPr>
            <w:tcW w:w="1707" w:type="dxa"/>
            <w:vAlign w:val="center"/>
          </w:tcPr>
          <w:p w14:paraId="4393EC57" w14:textId="61EC507F"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4</w:t>
            </w:r>
            <w:r w:rsidR="00976BF8">
              <w:rPr>
                <w:rFonts w:ascii="Times New Roman" w:eastAsia="Times New Roman" w:hAnsi="Times New Roman" w:cs="Times New Roman"/>
                <w:color w:val="000000"/>
                <w:lang w:eastAsia="en-IN" w:bidi="bn-IN"/>
              </w:rPr>
              <w:t>0</w:t>
            </w:r>
          </w:p>
        </w:tc>
      </w:tr>
      <w:tr w:rsidR="00E03B35" w:rsidRPr="00540E5C" w14:paraId="1E9B42D5" w14:textId="77777777" w:rsidTr="00EC7BD2">
        <w:trPr>
          <w:trHeight w:val="829"/>
          <w:jc w:val="center"/>
        </w:trPr>
        <w:tc>
          <w:tcPr>
            <w:tcW w:w="1732" w:type="dxa"/>
            <w:vAlign w:val="center"/>
          </w:tcPr>
          <w:p w14:paraId="322B84A6" w14:textId="6960FA66"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sz w:val="24"/>
                <w:szCs w:val="24"/>
                <w:lang w:eastAsia="en-IN" w:bidi="bn-IN"/>
              </w:rPr>
              <w:t>6.8</w:t>
            </w:r>
          </w:p>
        </w:tc>
        <w:tc>
          <w:tcPr>
            <w:tcW w:w="5838" w:type="dxa"/>
            <w:vAlign w:val="center"/>
          </w:tcPr>
          <w:p w14:paraId="4A8CAA19" w14:textId="20727D3F" w:rsidR="00E03B35" w:rsidRPr="00540E5C" w:rsidRDefault="00E03B35" w:rsidP="00E03B35">
            <w:pPr>
              <w:spacing w:after="0" w:line="240" w:lineRule="auto"/>
              <w:jc w:val="both"/>
              <w:rPr>
                <w:rFonts w:ascii="Times New Roman" w:eastAsia="Times New Roman" w:hAnsi="Times New Roman" w:cs="Times New Roman"/>
                <w:color w:val="000000"/>
                <w:lang w:eastAsia="en-IN" w:bidi="bn-IN"/>
              </w:rPr>
            </w:pPr>
            <w:r w:rsidRPr="006F3963">
              <w:rPr>
                <w:rFonts w:ascii="Times New Roman" w:hAnsi="Times New Roman" w:cs="Times New Roman"/>
                <w:color w:val="000000" w:themeColor="text1"/>
                <w:sz w:val="24"/>
                <w:szCs w:val="24"/>
              </w:rPr>
              <w:t>Stretched grain within agglomerate indicate the sh</w:t>
            </w:r>
            <w:r>
              <w:rPr>
                <w:rFonts w:ascii="Times New Roman" w:hAnsi="Times New Roman" w:cs="Times New Roman"/>
                <w:color w:val="000000" w:themeColor="text1"/>
                <w:sz w:val="24"/>
                <w:szCs w:val="24"/>
              </w:rPr>
              <w:t>ear</w:t>
            </w:r>
            <w:r w:rsidRPr="006F3963">
              <w:rPr>
                <w:rFonts w:ascii="Times New Roman" w:hAnsi="Times New Roman" w:cs="Times New Roman"/>
                <w:color w:val="000000" w:themeColor="text1"/>
                <w:sz w:val="24"/>
                <w:szCs w:val="24"/>
              </w:rPr>
              <w:t xml:space="preserve"> direction.</w:t>
            </w:r>
          </w:p>
        </w:tc>
        <w:tc>
          <w:tcPr>
            <w:tcW w:w="1707" w:type="dxa"/>
            <w:vAlign w:val="center"/>
          </w:tcPr>
          <w:p w14:paraId="11665A1A" w14:textId="3B129221" w:rsidR="00E03B35" w:rsidRPr="00540E5C" w:rsidRDefault="00E03B35" w:rsidP="00E03B35">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4</w:t>
            </w:r>
            <w:r w:rsidR="00976BF8">
              <w:rPr>
                <w:rFonts w:ascii="Times New Roman" w:eastAsia="Times New Roman" w:hAnsi="Times New Roman" w:cs="Times New Roman"/>
                <w:color w:val="000000"/>
                <w:lang w:eastAsia="en-IN" w:bidi="bn-IN"/>
              </w:rPr>
              <w:t>0</w:t>
            </w:r>
          </w:p>
        </w:tc>
      </w:tr>
    </w:tbl>
    <w:p w14:paraId="4C8F4631" w14:textId="77777777" w:rsidR="00D406EA" w:rsidRDefault="00D406EA">
      <w:pPr>
        <w:rPr>
          <w:rFonts w:ascii="Times New Roman" w:hAnsi="Times New Roman" w:cs="Times New Roman"/>
          <w:sz w:val="24"/>
          <w:szCs w:val="24"/>
        </w:rPr>
      </w:pPr>
    </w:p>
    <w:p w14:paraId="475BCB99" w14:textId="77777777" w:rsidR="00EC7BD2" w:rsidRDefault="00EC7BD2">
      <w:pPr>
        <w:rPr>
          <w:rFonts w:ascii="Times New Roman" w:hAnsi="Times New Roman" w:cs="Times New Roman"/>
          <w:sz w:val="24"/>
          <w:szCs w:val="24"/>
        </w:rPr>
      </w:pPr>
    </w:p>
    <w:p w14:paraId="07E54B6B" w14:textId="77777777" w:rsidR="00EC7BD2" w:rsidRDefault="00EC7BD2">
      <w:pPr>
        <w:rPr>
          <w:rFonts w:ascii="Times New Roman" w:hAnsi="Times New Roman" w:cs="Times New Roman"/>
          <w:sz w:val="24"/>
          <w:szCs w:val="24"/>
        </w:rPr>
      </w:pPr>
    </w:p>
    <w:p w14:paraId="265EC6EC" w14:textId="77777777" w:rsidR="008E7288" w:rsidRDefault="008E7288">
      <w:pPr>
        <w:rPr>
          <w:rFonts w:ascii="Times New Roman" w:hAnsi="Times New Roman" w:cs="Times New Roman"/>
          <w:sz w:val="24"/>
          <w:szCs w:val="24"/>
        </w:rPr>
      </w:pPr>
    </w:p>
    <w:tbl>
      <w:tblPr>
        <w:tblW w:w="9348" w:type="dxa"/>
        <w:jc w:val="center"/>
        <w:tblLook w:val="04A0" w:firstRow="1" w:lastRow="0" w:firstColumn="1" w:lastColumn="0" w:noHBand="0" w:noVBand="1"/>
      </w:tblPr>
      <w:tblGrid>
        <w:gridCol w:w="1721"/>
        <w:gridCol w:w="5857"/>
        <w:gridCol w:w="1770"/>
      </w:tblGrid>
      <w:tr w:rsidR="00540E5C" w:rsidRPr="00540E5C" w14:paraId="0C355C0A" w14:textId="77777777" w:rsidTr="00594F96">
        <w:trPr>
          <w:trHeight w:val="776"/>
          <w:tblHeader/>
          <w:jc w:val="center"/>
        </w:trPr>
        <w:tc>
          <w:tcPr>
            <w:tcW w:w="9348" w:type="dxa"/>
            <w:gridSpan w:val="3"/>
            <w:tcBorders>
              <w:top w:val="single" w:sz="4" w:space="0" w:color="auto"/>
              <w:left w:val="single" w:sz="4" w:space="0" w:color="auto"/>
              <w:bottom w:val="single" w:sz="4" w:space="0" w:color="auto"/>
              <w:right w:val="single" w:sz="4" w:space="0" w:color="000000"/>
            </w:tcBorders>
            <w:shd w:val="clear" w:color="auto" w:fill="4F81BD" w:themeFill="accent1"/>
            <w:vAlign w:val="center"/>
            <w:hideMark/>
          </w:tcPr>
          <w:p w14:paraId="2F84942D" w14:textId="6E1E3237" w:rsidR="00540E5C" w:rsidRPr="00540E5C" w:rsidRDefault="000D3155" w:rsidP="00540E5C">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b/>
                <w:bCs/>
                <w:color w:val="FFFFFF"/>
                <w:sz w:val="24"/>
                <w:szCs w:val="24"/>
                <w:lang w:eastAsia="en-IN" w:bidi="bn-IN"/>
              </w:rPr>
              <w:lastRenderedPageBreak/>
              <w:t>LIST OF TABLES</w:t>
            </w:r>
          </w:p>
        </w:tc>
      </w:tr>
      <w:tr w:rsidR="00540E5C" w:rsidRPr="00540E5C" w14:paraId="20BD1305" w14:textId="77777777" w:rsidTr="00594F96">
        <w:trPr>
          <w:trHeight w:val="767"/>
          <w:tblHeader/>
          <w:jc w:val="center"/>
        </w:trPr>
        <w:tc>
          <w:tcPr>
            <w:tcW w:w="1721" w:type="dxa"/>
            <w:tcBorders>
              <w:top w:val="nil"/>
              <w:left w:val="single" w:sz="4" w:space="0" w:color="auto"/>
              <w:bottom w:val="single" w:sz="4" w:space="0" w:color="auto"/>
              <w:right w:val="single" w:sz="4" w:space="0" w:color="auto"/>
            </w:tcBorders>
            <w:shd w:val="clear" w:color="auto" w:fill="4F81BD" w:themeFill="accent1"/>
            <w:vAlign w:val="center"/>
            <w:hideMark/>
          </w:tcPr>
          <w:p w14:paraId="25C083A3" w14:textId="77777777" w:rsidR="00540E5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TABLE</w:t>
            </w:r>
          </w:p>
          <w:p w14:paraId="7618AF5D" w14:textId="439223A3" w:rsidR="00AF713E" w:rsidRPr="00E03B3C" w:rsidRDefault="00AF713E" w:rsidP="00540E5C">
            <w:pPr>
              <w:spacing w:after="0" w:line="240" w:lineRule="auto"/>
              <w:jc w:val="center"/>
              <w:rPr>
                <w:rFonts w:ascii="Times New Roman" w:eastAsia="Times New Roman" w:hAnsi="Times New Roman" w:cs="Times New Roman"/>
                <w:b/>
                <w:bCs/>
                <w:color w:val="FFFFFF"/>
                <w:sz w:val="24"/>
                <w:szCs w:val="24"/>
                <w:lang w:eastAsia="en-IN" w:bidi="bn-IN"/>
              </w:rPr>
            </w:pPr>
            <w:r>
              <w:rPr>
                <w:rFonts w:ascii="Times New Roman" w:eastAsia="Times New Roman" w:hAnsi="Times New Roman" w:cs="Times New Roman"/>
                <w:b/>
                <w:bCs/>
                <w:color w:val="FFFFFF"/>
                <w:sz w:val="24"/>
                <w:szCs w:val="24"/>
                <w:lang w:eastAsia="en-IN" w:bidi="bn-IN"/>
              </w:rPr>
              <w:t>NUMBER</w:t>
            </w:r>
          </w:p>
        </w:tc>
        <w:tc>
          <w:tcPr>
            <w:tcW w:w="5857" w:type="dxa"/>
            <w:tcBorders>
              <w:top w:val="nil"/>
              <w:left w:val="nil"/>
              <w:bottom w:val="single" w:sz="4" w:space="0" w:color="auto"/>
              <w:right w:val="single" w:sz="4" w:space="0" w:color="auto"/>
            </w:tcBorders>
            <w:shd w:val="clear" w:color="auto" w:fill="4F81BD" w:themeFill="accent1"/>
            <w:vAlign w:val="center"/>
            <w:hideMark/>
          </w:tcPr>
          <w:p w14:paraId="2C0C8AC8" w14:textId="77777777"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TITLE</w:t>
            </w:r>
          </w:p>
        </w:tc>
        <w:tc>
          <w:tcPr>
            <w:tcW w:w="1770" w:type="dxa"/>
            <w:tcBorders>
              <w:top w:val="nil"/>
              <w:left w:val="nil"/>
              <w:bottom w:val="single" w:sz="4" w:space="0" w:color="auto"/>
              <w:right w:val="single" w:sz="4" w:space="0" w:color="auto"/>
            </w:tcBorders>
            <w:shd w:val="clear" w:color="auto" w:fill="4F81BD" w:themeFill="accent1"/>
            <w:vAlign w:val="center"/>
            <w:hideMark/>
          </w:tcPr>
          <w:p w14:paraId="7834E834" w14:textId="6A4F99E1"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PAGE NO</w:t>
            </w:r>
            <w:r w:rsidR="00E30170">
              <w:rPr>
                <w:rFonts w:ascii="Times New Roman" w:eastAsia="Times New Roman" w:hAnsi="Times New Roman" w:cs="Times New Roman"/>
                <w:b/>
                <w:bCs/>
                <w:color w:val="FFFFFF"/>
                <w:sz w:val="24"/>
                <w:szCs w:val="24"/>
                <w:lang w:eastAsia="en-IN" w:bidi="bn-IN"/>
              </w:rPr>
              <w:t>.</w:t>
            </w:r>
          </w:p>
        </w:tc>
      </w:tr>
      <w:tr w:rsidR="000D3155" w:rsidRPr="00540E5C" w14:paraId="1C575655" w14:textId="77777777" w:rsidTr="00594F96">
        <w:trPr>
          <w:trHeight w:val="563"/>
          <w:jc w:val="center"/>
        </w:trPr>
        <w:tc>
          <w:tcPr>
            <w:tcW w:w="1721" w:type="dxa"/>
            <w:tcBorders>
              <w:top w:val="nil"/>
              <w:left w:val="single" w:sz="4" w:space="0" w:color="auto"/>
              <w:bottom w:val="single" w:sz="4" w:space="0" w:color="auto"/>
              <w:right w:val="single" w:sz="4" w:space="0" w:color="auto"/>
            </w:tcBorders>
            <w:vAlign w:val="center"/>
          </w:tcPr>
          <w:p w14:paraId="108F71AC" w14:textId="1B920C87" w:rsidR="000D3155" w:rsidRPr="005440FE" w:rsidRDefault="000D3155" w:rsidP="000D3155">
            <w:pPr>
              <w:spacing w:after="0" w:line="240" w:lineRule="auto"/>
              <w:jc w:val="center"/>
              <w:rPr>
                <w:rFonts w:ascii="Times New Roman" w:eastAsia="Times New Roman" w:hAnsi="Times New Roman" w:cs="Times New Roman"/>
                <w:b/>
                <w:bCs/>
                <w:color w:val="FFFFFF"/>
                <w:lang w:eastAsia="en-IN" w:bidi="bn-IN"/>
              </w:rPr>
            </w:pPr>
            <w:r w:rsidRPr="00147CA2">
              <w:rPr>
                <w:rFonts w:ascii="Times New Roman" w:eastAsia="Times New Roman" w:hAnsi="Times New Roman" w:cs="Times New Roman"/>
                <w:color w:val="000000"/>
                <w:sz w:val="24"/>
                <w:szCs w:val="24"/>
                <w:lang w:eastAsia="en-IN" w:bidi="bn-IN"/>
              </w:rPr>
              <w:t>1</w:t>
            </w:r>
          </w:p>
        </w:tc>
        <w:tc>
          <w:tcPr>
            <w:tcW w:w="5857" w:type="dxa"/>
            <w:tcBorders>
              <w:top w:val="nil"/>
              <w:left w:val="nil"/>
              <w:bottom w:val="single" w:sz="4" w:space="0" w:color="auto"/>
              <w:right w:val="single" w:sz="4" w:space="0" w:color="auto"/>
            </w:tcBorders>
            <w:vAlign w:val="center"/>
          </w:tcPr>
          <w:p w14:paraId="6A089891" w14:textId="53E50104" w:rsidR="000D3155" w:rsidRPr="005440FE" w:rsidRDefault="000D3155" w:rsidP="000D3155">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Summary of the proposed quantum of work and actual work done in the block.</w:t>
            </w:r>
          </w:p>
        </w:tc>
        <w:tc>
          <w:tcPr>
            <w:tcW w:w="1770" w:type="dxa"/>
            <w:tcBorders>
              <w:top w:val="nil"/>
              <w:left w:val="nil"/>
              <w:bottom w:val="single" w:sz="4" w:space="0" w:color="auto"/>
              <w:right w:val="single" w:sz="4" w:space="0" w:color="auto"/>
            </w:tcBorders>
            <w:vAlign w:val="center"/>
          </w:tcPr>
          <w:p w14:paraId="66D1DEA5" w14:textId="4D08EBE7" w:rsidR="000D3155" w:rsidRPr="005440FE" w:rsidRDefault="00E87E57"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lang w:eastAsia="en-IN" w:bidi="bn-IN"/>
              </w:rPr>
              <w:t>9</w:t>
            </w:r>
          </w:p>
        </w:tc>
      </w:tr>
      <w:tr w:rsidR="00773499" w:rsidRPr="00540E5C" w14:paraId="162A7A92" w14:textId="77777777" w:rsidTr="005C5C8A">
        <w:trPr>
          <w:trHeight w:val="563"/>
          <w:jc w:val="center"/>
        </w:trPr>
        <w:tc>
          <w:tcPr>
            <w:tcW w:w="1721" w:type="dxa"/>
            <w:tcBorders>
              <w:top w:val="nil"/>
              <w:left w:val="single" w:sz="4" w:space="0" w:color="auto"/>
              <w:bottom w:val="single" w:sz="4" w:space="0" w:color="auto"/>
              <w:right w:val="single" w:sz="4" w:space="0" w:color="auto"/>
            </w:tcBorders>
            <w:vAlign w:val="center"/>
          </w:tcPr>
          <w:p w14:paraId="5D97AE0E" w14:textId="4A848D5A"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sz w:val="24"/>
                <w:szCs w:val="24"/>
                <w:lang w:eastAsia="en-IN" w:bidi="bn-IN"/>
              </w:rPr>
              <w:t>2</w:t>
            </w:r>
          </w:p>
        </w:tc>
        <w:tc>
          <w:tcPr>
            <w:tcW w:w="5857" w:type="dxa"/>
            <w:tcBorders>
              <w:top w:val="nil"/>
              <w:left w:val="nil"/>
              <w:bottom w:val="single" w:sz="4" w:space="0" w:color="auto"/>
              <w:right w:val="single" w:sz="4" w:space="0" w:color="auto"/>
            </w:tcBorders>
            <w:vAlign w:val="center"/>
          </w:tcPr>
          <w:p w14:paraId="1EFD2B40" w14:textId="1ECE10F4" w:rsidR="00773499" w:rsidRPr="005440FE" w:rsidRDefault="00773499" w:rsidP="00773499">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List of the personnel involved</w:t>
            </w:r>
            <w:r>
              <w:rPr>
                <w:rFonts w:ascii="Times New Roman" w:hAnsi="Times New Roman" w:cs="Times New Roman"/>
                <w:color w:val="000000" w:themeColor="text1"/>
                <w:sz w:val="24"/>
                <w:szCs w:val="24"/>
              </w:rPr>
              <w:t>.</w:t>
            </w:r>
          </w:p>
        </w:tc>
        <w:tc>
          <w:tcPr>
            <w:tcW w:w="1770" w:type="dxa"/>
            <w:tcBorders>
              <w:top w:val="nil"/>
              <w:left w:val="nil"/>
              <w:bottom w:val="single" w:sz="4" w:space="0" w:color="auto"/>
              <w:right w:val="single" w:sz="4" w:space="0" w:color="auto"/>
            </w:tcBorders>
          </w:tcPr>
          <w:p w14:paraId="7170F9C2" w14:textId="07EAC7FC"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sidRPr="004F4357">
              <w:rPr>
                <w:rFonts w:ascii="Times New Roman" w:eastAsia="Times New Roman" w:hAnsi="Times New Roman" w:cs="Times New Roman"/>
                <w:color w:val="000000"/>
                <w:lang w:eastAsia="en-IN" w:bidi="bn-IN"/>
              </w:rPr>
              <w:t>10</w:t>
            </w:r>
          </w:p>
        </w:tc>
      </w:tr>
      <w:tr w:rsidR="00773499" w:rsidRPr="00540E5C" w14:paraId="6A769BEB" w14:textId="77777777" w:rsidTr="005C5C8A">
        <w:trPr>
          <w:trHeight w:val="563"/>
          <w:jc w:val="center"/>
        </w:trPr>
        <w:tc>
          <w:tcPr>
            <w:tcW w:w="1721" w:type="dxa"/>
            <w:tcBorders>
              <w:top w:val="nil"/>
              <w:left w:val="single" w:sz="4" w:space="0" w:color="auto"/>
              <w:bottom w:val="single" w:sz="4" w:space="0" w:color="auto"/>
              <w:right w:val="single" w:sz="4" w:space="0" w:color="auto"/>
            </w:tcBorders>
            <w:vAlign w:val="center"/>
          </w:tcPr>
          <w:p w14:paraId="76ACE683" w14:textId="6F2C1AB9"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sidRPr="00147CA2">
              <w:rPr>
                <w:rFonts w:ascii="Times New Roman" w:eastAsia="Times New Roman" w:hAnsi="Times New Roman" w:cs="Times New Roman"/>
                <w:color w:val="000000"/>
                <w:sz w:val="24"/>
                <w:szCs w:val="24"/>
                <w:lang w:eastAsia="en-IN" w:bidi="bn-IN"/>
              </w:rPr>
              <w:t>3</w:t>
            </w:r>
          </w:p>
        </w:tc>
        <w:tc>
          <w:tcPr>
            <w:tcW w:w="5857" w:type="dxa"/>
            <w:tcBorders>
              <w:top w:val="nil"/>
              <w:left w:val="nil"/>
              <w:bottom w:val="single" w:sz="4" w:space="0" w:color="auto"/>
              <w:right w:val="single" w:sz="4" w:space="0" w:color="auto"/>
            </w:tcBorders>
            <w:vAlign w:val="center"/>
          </w:tcPr>
          <w:p w14:paraId="621427A0" w14:textId="0FE2BAF8" w:rsidR="00773499" w:rsidRPr="005440FE" w:rsidRDefault="00773499" w:rsidP="00773499">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Geo-coordinates of the corner points of the block</w:t>
            </w:r>
            <w:r>
              <w:rPr>
                <w:rFonts w:ascii="Times New Roman" w:hAnsi="Times New Roman" w:cs="Times New Roman"/>
                <w:color w:val="000000" w:themeColor="text1"/>
                <w:sz w:val="24"/>
                <w:szCs w:val="24"/>
              </w:rPr>
              <w:t>.</w:t>
            </w:r>
          </w:p>
        </w:tc>
        <w:tc>
          <w:tcPr>
            <w:tcW w:w="1770" w:type="dxa"/>
            <w:tcBorders>
              <w:top w:val="nil"/>
              <w:left w:val="nil"/>
              <w:bottom w:val="single" w:sz="4" w:space="0" w:color="auto"/>
              <w:right w:val="single" w:sz="4" w:space="0" w:color="auto"/>
            </w:tcBorders>
          </w:tcPr>
          <w:p w14:paraId="3A40FEAA" w14:textId="0666BEC6"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sidRPr="004F4357">
              <w:rPr>
                <w:rFonts w:ascii="Times New Roman" w:eastAsia="Times New Roman" w:hAnsi="Times New Roman" w:cs="Times New Roman"/>
                <w:color w:val="000000"/>
                <w:lang w:eastAsia="en-IN" w:bidi="bn-IN"/>
              </w:rPr>
              <w:t>1</w:t>
            </w:r>
            <w:r>
              <w:rPr>
                <w:rFonts w:ascii="Times New Roman" w:eastAsia="Times New Roman" w:hAnsi="Times New Roman" w:cs="Times New Roman"/>
                <w:color w:val="000000"/>
                <w:lang w:eastAsia="en-IN" w:bidi="bn-IN"/>
              </w:rPr>
              <w:t>2</w:t>
            </w:r>
          </w:p>
        </w:tc>
      </w:tr>
      <w:tr w:rsidR="00773499" w:rsidRPr="00540E5C" w14:paraId="680E581F" w14:textId="77777777" w:rsidTr="005C5C8A">
        <w:trPr>
          <w:trHeight w:val="1003"/>
          <w:jc w:val="center"/>
        </w:trPr>
        <w:tc>
          <w:tcPr>
            <w:tcW w:w="1721" w:type="dxa"/>
            <w:tcBorders>
              <w:top w:val="nil"/>
              <w:left w:val="single" w:sz="4" w:space="0" w:color="auto"/>
              <w:bottom w:val="single" w:sz="4" w:space="0" w:color="auto"/>
              <w:right w:val="single" w:sz="4" w:space="0" w:color="auto"/>
            </w:tcBorders>
            <w:vAlign w:val="center"/>
          </w:tcPr>
          <w:p w14:paraId="6348703E" w14:textId="4F5F6203"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sz w:val="24"/>
                <w:szCs w:val="24"/>
                <w:lang w:eastAsia="en-IN" w:bidi="bn-IN"/>
              </w:rPr>
              <w:t>4</w:t>
            </w:r>
          </w:p>
        </w:tc>
        <w:tc>
          <w:tcPr>
            <w:tcW w:w="5857" w:type="dxa"/>
            <w:tcBorders>
              <w:top w:val="nil"/>
              <w:left w:val="nil"/>
              <w:bottom w:val="single" w:sz="4" w:space="0" w:color="auto"/>
              <w:right w:val="single" w:sz="4" w:space="0" w:color="auto"/>
            </w:tcBorders>
            <w:vAlign w:val="center"/>
          </w:tcPr>
          <w:p w14:paraId="6D06ED9C" w14:textId="03C61856" w:rsidR="00773499" w:rsidRPr="005440FE" w:rsidRDefault="00773499" w:rsidP="00773499">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Generalized Regional Stratigraphic Succession of the Area</w:t>
            </w:r>
            <w:r w:rsidRPr="00147CA2">
              <w:rPr>
                <w:rFonts w:ascii="Times New Roman" w:hAnsi="Times New Roman" w:cs="Times New Roman"/>
                <w:color w:val="000000" w:themeColor="text1"/>
                <w:sz w:val="24"/>
                <w:szCs w:val="24"/>
              </w:rPr>
              <w:br/>
              <w:t>(After Gupta et al., 1980)</w:t>
            </w:r>
          </w:p>
        </w:tc>
        <w:tc>
          <w:tcPr>
            <w:tcW w:w="1770" w:type="dxa"/>
            <w:tcBorders>
              <w:top w:val="nil"/>
              <w:left w:val="nil"/>
              <w:bottom w:val="single" w:sz="4" w:space="0" w:color="auto"/>
              <w:right w:val="single" w:sz="4" w:space="0" w:color="auto"/>
            </w:tcBorders>
          </w:tcPr>
          <w:p w14:paraId="3DD679E0" w14:textId="3762B96D"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lang w:eastAsia="en-IN" w:bidi="bn-IN"/>
              </w:rPr>
              <w:t>2</w:t>
            </w:r>
            <w:r w:rsidR="006B238B">
              <w:rPr>
                <w:rFonts w:ascii="Times New Roman" w:eastAsia="Times New Roman" w:hAnsi="Times New Roman" w:cs="Times New Roman"/>
                <w:color w:val="000000"/>
                <w:lang w:eastAsia="en-IN" w:bidi="bn-IN"/>
              </w:rPr>
              <w:t>8</w:t>
            </w:r>
          </w:p>
        </w:tc>
      </w:tr>
      <w:tr w:rsidR="00773499" w:rsidRPr="00540E5C" w14:paraId="5B4C20BF" w14:textId="77777777" w:rsidTr="005C5C8A">
        <w:trPr>
          <w:trHeight w:val="499"/>
          <w:jc w:val="center"/>
        </w:trPr>
        <w:tc>
          <w:tcPr>
            <w:tcW w:w="1721" w:type="dxa"/>
            <w:tcBorders>
              <w:top w:val="nil"/>
              <w:left w:val="single" w:sz="4" w:space="0" w:color="auto"/>
              <w:bottom w:val="single" w:sz="4" w:space="0" w:color="auto"/>
              <w:right w:val="single" w:sz="4" w:space="0" w:color="auto"/>
            </w:tcBorders>
            <w:vAlign w:val="center"/>
          </w:tcPr>
          <w:p w14:paraId="09577DA0" w14:textId="767ED02C"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sz w:val="24"/>
                <w:szCs w:val="24"/>
                <w:lang w:eastAsia="en-IN" w:bidi="bn-IN"/>
              </w:rPr>
              <w:t>5</w:t>
            </w:r>
          </w:p>
        </w:tc>
        <w:tc>
          <w:tcPr>
            <w:tcW w:w="5857" w:type="dxa"/>
            <w:tcBorders>
              <w:top w:val="nil"/>
              <w:left w:val="nil"/>
              <w:bottom w:val="single" w:sz="4" w:space="0" w:color="auto"/>
              <w:right w:val="single" w:sz="4" w:space="0" w:color="auto"/>
            </w:tcBorders>
            <w:vAlign w:val="center"/>
          </w:tcPr>
          <w:p w14:paraId="7C7B06DD" w14:textId="60995C40" w:rsidR="00773499" w:rsidRPr="005440FE" w:rsidRDefault="00773499" w:rsidP="00773499">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Generalized elemental distribution of gold in different rock types.</w:t>
            </w:r>
          </w:p>
        </w:tc>
        <w:tc>
          <w:tcPr>
            <w:tcW w:w="1770" w:type="dxa"/>
            <w:tcBorders>
              <w:top w:val="nil"/>
              <w:left w:val="nil"/>
              <w:bottom w:val="single" w:sz="4" w:space="0" w:color="auto"/>
              <w:right w:val="single" w:sz="4" w:space="0" w:color="auto"/>
            </w:tcBorders>
          </w:tcPr>
          <w:p w14:paraId="16C33EC7" w14:textId="6FD36827"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lang w:eastAsia="en-IN" w:bidi="bn-IN"/>
              </w:rPr>
              <w:t>4</w:t>
            </w:r>
            <w:r w:rsidR="00E87E57">
              <w:rPr>
                <w:rFonts w:ascii="Times New Roman" w:eastAsia="Times New Roman" w:hAnsi="Times New Roman" w:cs="Times New Roman"/>
                <w:color w:val="000000"/>
                <w:lang w:eastAsia="en-IN" w:bidi="bn-IN"/>
              </w:rPr>
              <w:t>3</w:t>
            </w:r>
          </w:p>
        </w:tc>
      </w:tr>
      <w:tr w:rsidR="00773499" w:rsidRPr="00540E5C" w14:paraId="5531BCD9" w14:textId="77777777" w:rsidTr="005C5C8A">
        <w:trPr>
          <w:trHeight w:val="499"/>
          <w:jc w:val="center"/>
        </w:trPr>
        <w:tc>
          <w:tcPr>
            <w:tcW w:w="1721" w:type="dxa"/>
            <w:tcBorders>
              <w:top w:val="nil"/>
              <w:left w:val="single" w:sz="4" w:space="0" w:color="auto"/>
              <w:bottom w:val="single" w:sz="4" w:space="0" w:color="auto"/>
              <w:right w:val="single" w:sz="4" w:space="0" w:color="auto"/>
            </w:tcBorders>
            <w:vAlign w:val="center"/>
          </w:tcPr>
          <w:p w14:paraId="12913208" w14:textId="466A153E"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sz w:val="24"/>
                <w:szCs w:val="24"/>
                <w:lang w:eastAsia="en-IN" w:bidi="bn-IN"/>
              </w:rPr>
              <w:t>6</w:t>
            </w:r>
          </w:p>
        </w:tc>
        <w:tc>
          <w:tcPr>
            <w:tcW w:w="5857" w:type="dxa"/>
            <w:tcBorders>
              <w:top w:val="nil"/>
              <w:left w:val="nil"/>
              <w:bottom w:val="single" w:sz="4" w:space="0" w:color="auto"/>
              <w:right w:val="single" w:sz="4" w:space="0" w:color="auto"/>
            </w:tcBorders>
            <w:vAlign w:val="center"/>
          </w:tcPr>
          <w:p w14:paraId="67390CEF" w14:textId="0137D4A5" w:rsidR="00773499" w:rsidRPr="005440FE" w:rsidRDefault="00773499" w:rsidP="00773499">
            <w:pPr>
              <w:spacing w:after="0" w:line="240" w:lineRule="auto"/>
              <w:jc w:val="both"/>
              <w:rPr>
                <w:rFonts w:ascii="Times New Roman" w:eastAsia="Times New Roman" w:hAnsi="Times New Roman" w:cs="Times New Roman"/>
                <w:b/>
                <w:bCs/>
                <w:color w:val="FFFFFF"/>
                <w:lang w:eastAsia="en-IN" w:bidi="bn-IN"/>
              </w:rPr>
            </w:pPr>
            <w:r w:rsidRPr="00147CA2">
              <w:rPr>
                <w:rFonts w:ascii="Times New Roman" w:hAnsi="Times New Roman" w:cs="Times New Roman"/>
                <w:color w:val="000000" w:themeColor="text1"/>
                <w:sz w:val="24"/>
                <w:szCs w:val="24"/>
              </w:rPr>
              <w:t>Locality Index.</w:t>
            </w:r>
          </w:p>
        </w:tc>
        <w:tc>
          <w:tcPr>
            <w:tcW w:w="1770" w:type="dxa"/>
            <w:tcBorders>
              <w:top w:val="nil"/>
              <w:left w:val="nil"/>
              <w:bottom w:val="single" w:sz="4" w:space="0" w:color="auto"/>
              <w:right w:val="single" w:sz="4" w:space="0" w:color="auto"/>
            </w:tcBorders>
          </w:tcPr>
          <w:p w14:paraId="12B2173A" w14:textId="324FF64C" w:rsidR="00773499" w:rsidRPr="005440FE" w:rsidRDefault="00773499" w:rsidP="00773499">
            <w:pPr>
              <w:spacing w:after="0" w:line="240" w:lineRule="auto"/>
              <w:jc w:val="center"/>
              <w:rPr>
                <w:rFonts w:ascii="Times New Roman" w:eastAsia="Times New Roman" w:hAnsi="Times New Roman" w:cs="Times New Roman"/>
                <w:b/>
                <w:bCs/>
                <w:color w:val="FFFFFF"/>
                <w:lang w:eastAsia="en-IN" w:bidi="bn-IN"/>
              </w:rPr>
            </w:pPr>
            <w:r>
              <w:rPr>
                <w:rFonts w:ascii="Times New Roman" w:eastAsia="Times New Roman" w:hAnsi="Times New Roman" w:cs="Times New Roman"/>
                <w:color w:val="000000"/>
                <w:lang w:eastAsia="en-IN" w:bidi="bn-IN"/>
              </w:rPr>
              <w:t>5</w:t>
            </w:r>
            <w:r w:rsidR="00E87E57">
              <w:rPr>
                <w:rFonts w:ascii="Times New Roman" w:eastAsia="Times New Roman" w:hAnsi="Times New Roman" w:cs="Times New Roman"/>
                <w:color w:val="000000"/>
                <w:lang w:eastAsia="en-IN" w:bidi="bn-IN"/>
              </w:rPr>
              <w:t>4</w:t>
            </w:r>
          </w:p>
        </w:tc>
      </w:tr>
    </w:tbl>
    <w:p w14:paraId="55899662" w14:textId="77777777" w:rsidR="002D7AF3" w:rsidRDefault="002D7AF3">
      <w:pPr>
        <w:rPr>
          <w:rFonts w:ascii="Times New Roman" w:hAnsi="Times New Roman" w:cs="Times New Roman"/>
          <w:sz w:val="24"/>
          <w:szCs w:val="24"/>
        </w:rPr>
      </w:pPr>
    </w:p>
    <w:tbl>
      <w:tblPr>
        <w:tblW w:w="9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5922"/>
        <w:gridCol w:w="1867"/>
      </w:tblGrid>
      <w:tr w:rsidR="00540E5C" w:rsidRPr="00540E5C" w14:paraId="52C26664" w14:textId="77777777" w:rsidTr="006C60DC">
        <w:trPr>
          <w:trHeight w:val="672"/>
          <w:tblHeader/>
          <w:jc w:val="center"/>
        </w:trPr>
        <w:tc>
          <w:tcPr>
            <w:tcW w:w="9389" w:type="dxa"/>
            <w:gridSpan w:val="3"/>
            <w:shd w:val="clear" w:color="auto" w:fill="4F81BD" w:themeFill="accent1"/>
            <w:vAlign w:val="center"/>
            <w:hideMark/>
          </w:tcPr>
          <w:p w14:paraId="56A9FFAD" w14:textId="77777777" w:rsidR="00540E5C" w:rsidRPr="00540E5C" w:rsidRDefault="00540E5C" w:rsidP="00540E5C">
            <w:pPr>
              <w:spacing w:after="0" w:line="240" w:lineRule="auto"/>
              <w:jc w:val="center"/>
              <w:rPr>
                <w:rFonts w:ascii="Times New Roman" w:eastAsia="Times New Roman" w:hAnsi="Times New Roman" w:cs="Times New Roman"/>
                <w:b/>
                <w:bCs/>
                <w:color w:val="FFFFFF"/>
                <w:lang w:eastAsia="en-IN" w:bidi="bn-IN"/>
              </w:rPr>
            </w:pPr>
            <w:r w:rsidRPr="0044554A">
              <w:rPr>
                <w:rFonts w:ascii="Times New Roman" w:eastAsia="Times New Roman" w:hAnsi="Times New Roman" w:cs="Times New Roman"/>
                <w:b/>
                <w:bCs/>
                <w:color w:val="FFFFFF"/>
                <w:sz w:val="24"/>
                <w:szCs w:val="24"/>
                <w:lang w:eastAsia="en-IN" w:bidi="bn-IN"/>
              </w:rPr>
              <w:t>LIST OF ANNEXURES</w:t>
            </w:r>
          </w:p>
        </w:tc>
      </w:tr>
      <w:tr w:rsidR="00540E5C" w:rsidRPr="00540E5C" w14:paraId="53ED6326" w14:textId="77777777" w:rsidTr="006C60DC">
        <w:trPr>
          <w:trHeight w:val="698"/>
          <w:tblHeader/>
          <w:jc w:val="center"/>
        </w:trPr>
        <w:tc>
          <w:tcPr>
            <w:tcW w:w="1600" w:type="dxa"/>
            <w:shd w:val="clear" w:color="auto" w:fill="4F81BD" w:themeFill="accent1"/>
            <w:vAlign w:val="center"/>
            <w:hideMark/>
          </w:tcPr>
          <w:p w14:paraId="1625B6A6" w14:textId="77777777" w:rsidR="00540E5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ANNEXURE</w:t>
            </w:r>
          </w:p>
          <w:p w14:paraId="06DEDC4E" w14:textId="77F1B3C3" w:rsidR="00AF713E" w:rsidRPr="00E03B3C" w:rsidRDefault="00AF713E" w:rsidP="00540E5C">
            <w:pPr>
              <w:spacing w:after="0" w:line="240" w:lineRule="auto"/>
              <w:jc w:val="center"/>
              <w:rPr>
                <w:rFonts w:ascii="Times New Roman" w:eastAsia="Times New Roman" w:hAnsi="Times New Roman" w:cs="Times New Roman"/>
                <w:b/>
                <w:bCs/>
                <w:color w:val="000000"/>
                <w:sz w:val="24"/>
                <w:szCs w:val="24"/>
                <w:lang w:eastAsia="en-IN" w:bidi="bn-IN"/>
              </w:rPr>
            </w:pPr>
            <w:r w:rsidRPr="00AF713E">
              <w:rPr>
                <w:rFonts w:ascii="Times New Roman" w:eastAsia="Times New Roman" w:hAnsi="Times New Roman" w:cs="Times New Roman"/>
                <w:b/>
                <w:bCs/>
                <w:color w:val="FFFFFF"/>
                <w:sz w:val="24"/>
                <w:szCs w:val="24"/>
                <w:lang w:eastAsia="en-IN" w:bidi="bn-IN"/>
              </w:rPr>
              <w:t>NUMBER</w:t>
            </w:r>
          </w:p>
        </w:tc>
        <w:tc>
          <w:tcPr>
            <w:tcW w:w="5922" w:type="dxa"/>
            <w:shd w:val="clear" w:color="auto" w:fill="4F81BD" w:themeFill="accent1"/>
            <w:vAlign w:val="center"/>
            <w:hideMark/>
          </w:tcPr>
          <w:p w14:paraId="2EB644E0" w14:textId="77777777"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TITLE</w:t>
            </w:r>
          </w:p>
        </w:tc>
        <w:tc>
          <w:tcPr>
            <w:tcW w:w="1867" w:type="dxa"/>
            <w:shd w:val="clear" w:color="auto" w:fill="4F81BD" w:themeFill="accent1"/>
            <w:vAlign w:val="center"/>
            <w:hideMark/>
          </w:tcPr>
          <w:p w14:paraId="217D031E" w14:textId="0ACF345E"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PAGE NO</w:t>
            </w:r>
            <w:r w:rsidR="00E30170">
              <w:rPr>
                <w:rFonts w:ascii="Times New Roman" w:eastAsia="Times New Roman" w:hAnsi="Times New Roman" w:cs="Times New Roman"/>
                <w:b/>
                <w:bCs/>
                <w:color w:val="FFFFFF"/>
                <w:sz w:val="24"/>
                <w:szCs w:val="24"/>
                <w:lang w:eastAsia="en-IN" w:bidi="bn-IN"/>
              </w:rPr>
              <w:t>.</w:t>
            </w:r>
          </w:p>
        </w:tc>
      </w:tr>
      <w:tr w:rsidR="00540E5C" w:rsidRPr="00540E5C" w14:paraId="61B43D01" w14:textId="77777777" w:rsidTr="00AF713E">
        <w:trPr>
          <w:trHeight w:val="1195"/>
          <w:jc w:val="center"/>
        </w:trPr>
        <w:tc>
          <w:tcPr>
            <w:tcW w:w="1600" w:type="dxa"/>
            <w:vAlign w:val="center"/>
          </w:tcPr>
          <w:p w14:paraId="55018D0F" w14:textId="08BF4CE7" w:rsidR="00540E5C" w:rsidRPr="00540E5C" w:rsidRDefault="002D7AF3" w:rsidP="00540E5C">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I</w:t>
            </w:r>
          </w:p>
        </w:tc>
        <w:tc>
          <w:tcPr>
            <w:tcW w:w="5922" w:type="dxa"/>
            <w:vAlign w:val="center"/>
          </w:tcPr>
          <w:p w14:paraId="378D53A3" w14:textId="2613E8FD" w:rsidR="00540E5C" w:rsidRPr="002D7AF3" w:rsidRDefault="002D7AF3" w:rsidP="002D7AF3">
            <w:pPr>
              <w:spacing w:after="0" w:line="240" w:lineRule="auto"/>
              <w:jc w:val="both"/>
              <w:rPr>
                <w:rFonts w:ascii="Times New Roman" w:hAnsi="Times New Roman" w:cs="Times New Roman"/>
                <w:color w:val="000000" w:themeColor="text1"/>
                <w:sz w:val="24"/>
                <w:szCs w:val="24"/>
              </w:rPr>
            </w:pPr>
            <w:r w:rsidRPr="002D7AF3">
              <w:rPr>
                <w:rFonts w:ascii="Times New Roman" w:hAnsi="Times New Roman" w:cs="Times New Roman"/>
                <w:color w:val="000000" w:themeColor="text1"/>
                <w:sz w:val="24"/>
                <w:szCs w:val="24"/>
              </w:rPr>
              <w:t xml:space="preserve">Analytical results of bedrock samples (BRS) collected from the </w:t>
            </w:r>
            <w:r w:rsidR="00AF713E">
              <w:rPr>
                <w:rFonts w:ascii="Times New Roman" w:hAnsi="Times New Roman" w:cs="Times New Roman"/>
                <w:color w:val="000000" w:themeColor="text1"/>
                <w:sz w:val="24"/>
                <w:szCs w:val="24"/>
              </w:rPr>
              <w:t>different rock types</w:t>
            </w:r>
            <w:r w:rsidRPr="002D7AF3">
              <w:rPr>
                <w:rFonts w:ascii="Times New Roman" w:hAnsi="Times New Roman" w:cs="Times New Roman"/>
                <w:color w:val="000000" w:themeColor="text1"/>
                <w:sz w:val="24"/>
                <w:szCs w:val="24"/>
              </w:rPr>
              <w:t xml:space="preserve"> of </w:t>
            </w:r>
            <w:r w:rsidR="00CC20B3">
              <w:rPr>
                <w:rFonts w:ascii="Times New Roman" w:hAnsi="Times New Roman" w:cs="Times New Roman"/>
                <w:color w:val="000000" w:themeColor="text1"/>
                <w:sz w:val="24"/>
                <w:szCs w:val="24"/>
              </w:rPr>
              <w:t>Southern and Southwestern parts of</w:t>
            </w:r>
            <w:r w:rsidR="00E30170">
              <w:rPr>
                <w:rFonts w:ascii="Times New Roman" w:hAnsi="Times New Roman" w:cs="Times New Roman"/>
                <w:color w:val="000000" w:themeColor="text1"/>
                <w:sz w:val="24"/>
                <w:szCs w:val="24"/>
              </w:rPr>
              <w:t xml:space="preserve"> </w:t>
            </w:r>
            <w:proofErr w:type="spellStart"/>
            <w:r w:rsidR="00AF713E">
              <w:rPr>
                <w:rFonts w:ascii="Times New Roman" w:hAnsi="Times New Roman" w:cs="Times New Roman"/>
                <w:color w:val="000000" w:themeColor="text1"/>
                <w:sz w:val="24"/>
                <w:szCs w:val="24"/>
              </w:rPr>
              <w:t>Hurungdah</w:t>
            </w:r>
            <w:proofErr w:type="spellEnd"/>
            <w:r w:rsidRPr="002D7AF3">
              <w:rPr>
                <w:rFonts w:ascii="Times New Roman" w:hAnsi="Times New Roman" w:cs="Times New Roman"/>
                <w:color w:val="000000" w:themeColor="text1"/>
                <w:sz w:val="24"/>
                <w:szCs w:val="24"/>
              </w:rPr>
              <w:t xml:space="preserve"> </w:t>
            </w:r>
            <w:r w:rsidR="00BC2622">
              <w:rPr>
                <w:rFonts w:ascii="Times New Roman" w:hAnsi="Times New Roman" w:cs="Times New Roman"/>
                <w:color w:val="000000" w:themeColor="text1"/>
                <w:sz w:val="24"/>
                <w:szCs w:val="24"/>
              </w:rPr>
              <w:t xml:space="preserve">Gold </w:t>
            </w:r>
            <w:r w:rsidRPr="002D7AF3">
              <w:rPr>
                <w:rFonts w:ascii="Times New Roman" w:hAnsi="Times New Roman" w:cs="Times New Roman"/>
                <w:color w:val="000000" w:themeColor="text1"/>
                <w:sz w:val="24"/>
                <w:szCs w:val="24"/>
              </w:rPr>
              <w:t xml:space="preserve">Block, </w:t>
            </w:r>
            <w:r w:rsidR="00BC2622">
              <w:rPr>
                <w:rFonts w:ascii="Times New Roman" w:hAnsi="Times New Roman" w:cs="Times New Roman"/>
                <w:color w:val="000000" w:themeColor="text1"/>
                <w:sz w:val="24"/>
                <w:szCs w:val="24"/>
              </w:rPr>
              <w:t xml:space="preserve">Ranchi, </w:t>
            </w:r>
            <w:proofErr w:type="spellStart"/>
            <w:r w:rsidR="00BC2622">
              <w:rPr>
                <w:rFonts w:ascii="Times New Roman" w:hAnsi="Times New Roman" w:cs="Times New Roman"/>
                <w:color w:val="000000" w:themeColor="text1"/>
                <w:sz w:val="24"/>
                <w:szCs w:val="24"/>
              </w:rPr>
              <w:t>Khunti</w:t>
            </w:r>
            <w:proofErr w:type="spellEnd"/>
            <w:r w:rsidR="00BC2622">
              <w:rPr>
                <w:rFonts w:ascii="Times New Roman" w:hAnsi="Times New Roman" w:cs="Times New Roman"/>
                <w:color w:val="000000" w:themeColor="text1"/>
                <w:sz w:val="24"/>
                <w:szCs w:val="24"/>
              </w:rPr>
              <w:t xml:space="preserve"> and </w:t>
            </w:r>
            <w:proofErr w:type="spellStart"/>
            <w:r w:rsidR="00BC2622">
              <w:rPr>
                <w:rFonts w:ascii="Times New Roman" w:hAnsi="Times New Roman" w:cs="Times New Roman"/>
                <w:color w:val="000000" w:themeColor="text1"/>
                <w:sz w:val="24"/>
                <w:szCs w:val="24"/>
              </w:rPr>
              <w:t>Saraikela-Kharsawan</w:t>
            </w:r>
            <w:proofErr w:type="spellEnd"/>
            <w:r w:rsidR="00BC2622">
              <w:rPr>
                <w:rFonts w:ascii="Times New Roman" w:hAnsi="Times New Roman" w:cs="Times New Roman"/>
                <w:color w:val="000000" w:themeColor="text1"/>
                <w:sz w:val="24"/>
                <w:szCs w:val="24"/>
              </w:rPr>
              <w:t xml:space="preserve"> Districts, Jharkhand.</w:t>
            </w:r>
          </w:p>
        </w:tc>
        <w:tc>
          <w:tcPr>
            <w:tcW w:w="1867" w:type="dxa"/>
            <w:vAlign w:val="center"/>
          </w:tcPr>
          <w:p w14:paraId="43CE703A" w14:textId="563E1D9A" w:rsidR="00540E5C" w:rsidRPr="00540E5C" w:rsidRDefault="00E87E57" w:rsidP="00540E5C">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57</w:t>
            </w:r>
          </w:p>
        </w:tc>
      </w:tr>
    </w:tbl>
    <w:p w14:paraId="4FC10E6B" w14:textId="77777777" w:rsidR="002D7AF3" w:rsidRDefault="002D7AF3">
      <w:pPr>
        <w:rPr>
          <w:rFonts w:ascii="Times New Roman" w:hAnsi="Times New Roman" w:cs="Times New Roman"/>
          <w:sz w:val="24"/>
          <w:szCs w:val="24"/>
        </w:rPr>
      </w:pP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7920"/>
      </w:tblGrid>
      <w:tr w:rsidR="00540E5C" w:rsidRPr="00540E5C" w14:paraId="4FEB7175" w14:textId="77777777" w:rsidTr="00501E37">
        <w:trPr>
          <w:trHeight w:val="738"/>
          <w:jc w:val="center"/>
        </w:trPr>
        <w:tc>
          <w:tcPr>
            <w:tcW w:w="1464" w:type="dxa"/>
            <w:shd w:val="clear" w:color="auto" w:fill="4F81BD" w:themeFill="accent1"/>
            <w:vAlign w:val="center"/>
            <w:hideMark/>
          </w:tcPr>
          <w:p w14:paraId="49D72624" w14:textId="77777777"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PLATE NUMBER</w:t>
            </w:r>
          </w:p>
        </w:tc>
        <w:tc>
          <w:tcPr>
            <w:tcW w:w="7920" w:type="dxa"/>
            <w:shd w:val="clear" w:color="auto" w:fill="4F81BD" w:themeFill="accent1"/>
            <w:vAlign w:val="center"/>
            <w:hideMark/>
          </w:tcPr>
          <w:p w14:paraId="5DDF05B9" w14:textId="77777777" w:rsidR="00540E5C" w:rsidRPr="00E03B3C" w:rsidRDefault="00540E5C" w:rsidP="00540E5C">
            <w:pPr>
              <w:spacing w:after="0" w:line="240" w:lineRule="auto"/>
              <w:jc w:val="center"/>
              <w:rPr>
                <w:rFonts w:ascii="Times New Roman" w:eastAsia="Times New Roman" w:hAnsi="Times New Roman" w:cs="Times New Roman"/>
                <w:b/>
                <w:bCs/>
                <w:color w:val="FFFFFF"/>
                <w:sz w:val="24"/>
                <w:szCs w:val="24"/>
                <w:lang w:eastAsia="en-IN" w:bidi="bn-IN"/>
              </w:rPr>
            </w:pPr>
            <w:r w:rsidRPr="00E03B3C">
              <w:rPr>
                <w:rFonts w:ascii="Times New Roman" w:eastAsia="Times New Roman" w:hAnsi="Times New Roman" w:cs="Times New Roman"/>
                <w:b/>
                <w:bCs/>
                <w:color w:val="FFFFFF"/>
                <w:sz w:val="24"/>
                <w:szCs w:val="24"/>
                <w:lang w:eastAsia="en-IN" w:bidi="bn-IN"/>
              </w:rPr>
              <w:t>TITLE</w:t>
            </w:r>
          </w:p>
        </w:tc>
      </w:tr>
      <w:tr w:rsidR="00540E5C" w:rsidRPr="00540E5C" w14:paraId="202FA422" w14:textId="77777777" w:rsidTr="00594F96">
        <w:trPr>
          <w:trHeight w:val="693"/>
          <w:jc w:val="center"/>
        </w:trPr>
        <w:tc>
          <w:tcPr>
            <w:tcW w:w="1464" w:type="dxa"/>
            <w:vAlign w:val="center"/>
          </w:tcPr>
          <w:p w14:paraId="166C7AE2" w14:textId="3748E1A4" w:rsidR="00540E5C" w:rsidRPr="00540E5C" w:rsidRDefault="00AF713E" w:rsidP="00540E5C">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I</w:t>
            </w:r>
          </w:p>
        </w:tc>
        <w:tc>
          <w:tcPr>
            <w:tcW w:w="7920" w:type="dxa"/>
            <w:vAlign w:val="center"/>
          </w:tcPr>
          <w:p w14:paraId="5AB300B9" w14:textId="4407F11C" w:rsidR="00540E5C" w:rsidRPr="00AF713E" w:rsidRDefault="004F2C5C" w:rsidP="00AF713E">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w:t>
            </w:r>
            <w:r w:rsidR="006C60DC" w:rsidRPr="00AF713E">
              <w:rPr>
                <w:rFonts w:ascii="Times New Roman" w:hAnsi="Times New Roman" w:cs="Times New Roman"/>
                <w:color w:val="000000" w:themeColor="text1"/>
                <w:sz w:val="24"/>
                <w:szCs w:val="24"/>
              </w:rPr>
              <w:t xml:space="preserve">eological map of </w:t>
            </w:r>
            <w:r w:rsidR="00CC20B3">
              <w:rPr>
                <w:rFonts w:ascii="Times New Roman" w:hAnsi="Times New Roman" w:cs="Times New Roman"/>
                <w:color w:val="000000" w:themeColor="text1"/>
                <w:sz w:val="24"/>
                <w:szCs w:val="24"/>
              </w:rPr>
              <w:t xml:space="preserve">Southern and Southwestern parts of </w:t>
            </w:r>
            <w:proofErr w:type="spellStart"/>
            <w:r w:rsidR="00CC20B3">
              <w:rPr>
                <w:rFonts w:ascii="Times New Roman" w:hAnsi="Times New Roman" w:cs="Times New Roman"/>
                <w:color w:val="000000" w:themeColor="text1"/>
                <w:sz w:val="24"/>
                <w:szCs w:val="24"/>
              </w:rPr>
              <w:t>Hurungdah</w:t>
            </w:r>
            <w:proofErr w:type="spellEnd"/>
            <w:r w:rsidR="00CC20B3">
              <w:rPr>
                <w:rFonts w:ascii="Times New Roman" w:hAnsi="Times New Roman" w:cs="Times New Roman"/>
                <w:color w:val="000000" w:themeColor="text1"/>
                <w:sz w:val="24"/>
                <w:szCs w:val="24"/>
              </w:rPr>
              <w:t xml:space="preserve"> </w:t>
            </w:r>
            <w:r w:rsidR="00BC2622">
              <w:rPr>
                <w:rFonts w:ascii="Times New Roman" w:hAnsi="Times New Roman" w:cs="Times New Roman"/>
                <w:color w:val="000000" w:themeColor="text1"/>
                <w:sz w:val="24"/>
                <w:szCs w:val="24"/>
              </w:rPr>
              <w:t xml:space="preserve">Gold </w:t>
            </w:r>
            <w:r w:rsidR="00CC20B3">
              <w:rPr>
                <w:rFonts w:ascii="Times New Roman" w:hAnsi="Times New Roman" w:cs="Times New Roman"/>
                <w:color w:val="000000" w:themeColor="text1"/>
                <w:sz w:val="24"/>
                <w:szCs w:val="24"/>
              </w:rPr>
              <w:t xml:space="preserve">Block, Ranchi, </w:t>
            </w:r>
            <w:proofErr w:type="spellStart"/>
            <w:r w:rsidR="00CC20B3">
              <w:rPr>
                <w:rFonts w:ascii="Times New Roman" w:hAnsi="Times New Roman" w:cs="Times New Roman"/>
                <w:color w:val="000000" w:themeColor="text1"/>
                <w:sz w:val="24"/>
                <w:szCs w:val="24"/>
              </w:rPr>
              <w:t>Khunti</w:t>
            </w:r>
            <w:proofErr w:type="spellEnd"/>
            <w:r w:rsidR="00CC20B3">
              <w:rPr>
                <w:rFonts w:ascii="Times New Roman" w:hAnsi="Times New Roman" w:cs="Times New Roman"/>
                <w:color w:val="000000" w:themeColor="text1"/>
                <w:sz w:val="24"/>
                <w:szCs w:val="24"/>
              </w:rPr>
              <w:t xml:space="preserve"> and </w:t>
            </w:r>
            <w:proofErr w:type="spellStart"/>
            <w:r w:rsidR="00CC20B3">
              <w:rPr>
                <w:rFonts w:ascii="Times New Roman" w:hAnsi="Times New Roman" w:cs="Times New Roman"/>
                <w:color w:val="000000" w:themeColor="text1"/>
                <w:sz w:val="24"/>
                <w:szCs w:val="24"/>
              </w:rPr>
              <w:t>Saraikela-Kharsawan</w:t>
            </w:r>
            <w:proofErr w:type="spellEnd"/>
            <w:r w:rsidR="00CC20B3">
              <w:rPr>
                <w:rFonts w:ascii="Times New Roman" w:hAnsi="Times New Roman" w:cs="Times New Roman"/>
                <w:color w:val="000000" w:themeColor="text1"/>
                <w:sz w:val="24"/>
                <w:szCs w:val="24"/>
              </w:rPr>
              <w:t xml:space="preserve"> Districts, Jharkhand</w:t>
            </w:r>
            <w:r w:rsidR="00AF713E">
              <w:rPr>
                <w:rFonts w:ascii="Times New Roman" w:hAnsi="Times New Roman" w:cs="Times New Roman"/>
                <w:color w:val="000000" w:themeColor="text1"/>
                <w:sz w:val="24"/>
                <w:szCs w:val="24"/>
              </w:rPr>
              <w:t>.</w:t>
            </w:r>
          </w:p>
        </w:tc>
      </w:tr>
      <w:tr w:rsidR="00540E5C" w:rsidRPr="00540E5C" w14:paraId="54D7E910" w14:textId="77777777" w:rsidTr="00594F96">
        <w:trPr>
          <w:trHeight w:val="646"/>
          <w:jc w:val="center"/>
        </w:trPr>
        <w:tc>
          <w:tcPr>
            <w:tcW w:w="1464" w:type="dxa"/>
            <w:vAlign w:val="center"/>
          </w:tcPr>
          <w:p w14:paraId="5EB8678B" w14:textId="56712320" w:rsidR="00540E5C" w:rsidRPr="00540E5C" w:rsidRDefault="00AF713E" w:rsidP="00540E5C">
            <w:pPr>
              <w:spacing w:after="0" w:line="240" w:lineRule="auto"/>
              <w:jc w:val="center"/>
              <w:rPr>
                <w:rFonts w:ascii="Times New Roman" w:eastAsia="Times New Roman" w:hAnsi="Times New Roman" w:cs="Times New Roman"/>
                <w:color w:val="000000"/>
                <w:lang w:eastAsia="en-IN" w:bidi="bn-IN"/>
              </w:rPr>
            </w:pPr>
            <w:r>
              <w:rPr>
                <w:rFonts w:ascii="Times New Roman" w:eastAsia="Times New Roman" w:hAnsi="Times New Roman" w:cs="Times New Roman"/>
                <w:color w:val="000000"/>
                <w:lang w:eastAsia="en-IN" w:bidi="bn-IN"/>
              </w:rPr>
              <w:t>II</w:t>
            </w:r>
          </w:p>
        </w:tc>
        <w:tc>
          <w:tcPr>
            <w:tcW w:w="7920" w:type="dxa"/>
            <w:vAlign w:val="center"/>
          </w:tcPr>
          <w:p w14:paraId="63692C5D" w14:textId="7606BB10" w:rsidR="00540E5C" w:rsidRPr="00540E5C" w:rsidRDefault="008C54A7" w:rsidP="00AF713E">
            <w:pPr>
              <w:spacing w:after="0" w:line="240" w:lineRule="auto"/>
              <w:rPr>
                <w:rFonts w:ascii="Times New Roman" w:eastAsia="Times New Roman" w:hAnsi="Times New Roman" w:cs="Times New Roman"/>
                <w:color w:val="000000"/>
                <w:lang w:eastAsia="en-IN" w:bidi="bn-IN"/>
              </w:rPr>
            </w:pPr>
            <w:r>
              <w:rPr>
                <w:rFonts w:ascii="Times New Roman" w:hAnsi="Times New Roman" w:cs="Times New Roman"/>
                <w:color w:val="000000" w:themeColor="text1"/>
                <w:sz w:val="24"/>
                <w:szCs w:val="24"/>
              </w:rPr>
              <w:t xml:space="preserve">Bedrock </w:t>
            </w:r>
            <w:r w:rsidR="00CC20B3">
              <w:rPr>
                <w:rFonts w:ascii="Times New Roman" w:hAnsi="Times New Roman" w:cs="Times New Roman"/>
                <w:color w:val="000000" w:themeColor="text1"/>
                <w:sz w:val="24"/>
                <w:szCs w:val="24"/>
              </w:rPr>
              <w:t>Sample</w:t>
            </w:r>
            <w:r>
              <w:rPr>
                <w:rFonts w:ascii="Times New Roman" w:hAnsi="Times New Roman" w:cs="Times New Roman"/>
                <w:color w:val="000000" w:themeColor="text1"/>
                <w:sz w:val="24"/>
                <w:szCs w:val="24"/>
              </w:rPr>
              <w:t>s</w:t>
            </w:r>
            <w:r w:rsidR="00CC20B3">
              <w:rPr>
                <w:rFonts w:ascii="Times New Roman" w:hAnsi="Times New Roman" w:cs="Times New Roman"/>
                <w:color w:val="000000" w:themeColor="text1"/>
                <w:sz w:val="24"/>
                <w:szCs w:val="24"/>
              </w:rPr>
              <w:t xml:space="preserve"> Location</w:t>
            </w:r>
            <w:r w:rsidR="00CC20B3" w:rsidRPr="00AF713E">
              <w:rPr>
                <w:rFonts w:ascii="Times New Roman" w:hAnsi="Times New Roman" w:cs="Times New Roman"/>
                <w:color w:val="000000" w:themeColor="text1"/>
                <w:sz w:val="24"/>
                <w:szCs w:val="24"/>
              </w:rPr>
              <w:t xml:space="preserve"> map of </w:t>
            </w:r>
            <w:r w:rsidR="00CC20B3">
              <w:rPr>
                <w:rFonts w:ascii="Times New Roman" w:hAnsi="Times New Roman" w:cs="Times New Roman"/>
                <w:color w:val="000000" w:themeColor="text1"/>
                <w:sz w:val="24"/>
                <w:szCs w:val="24"/>
              </w:rPr>
              <w:t xml:space="preserve">Southern and Southwestern parts of </w:t>
            </w:r>
            <w:proofErr w:type="spellStart"/>
            <w:r w:rsidR="00CC20B3">
              <w:rPr>
                <w:rFonts w:ascii="Times New Roman" w:hAnsi="Times New Roman" w:cs="Times New Roman"/>
                <w:color w:val="000000" w:themeColor="text1"/>
                <w:sz w:val="24"/>
                <w:szCs w:val="24"/>
              </w:rPr>
              <w:t>Hurungdah</w:t>
            </w:r>
            <w:proofErr w:type="spellEnd"/>
            <w:r w:rsidR="00CC20B3">
              <w:rPr>
                <w:rFonts w:ascii="Times New Roman" w:hAnsi="Times New Roman" w:cs="Times New Roman"/>
                <w:color w:val="000000" w:themeColor="text1"/>
                <w:sz w:val="24"/>
                <w:szCs w:val="24"/>
              </w:rPr>
              <w:t xml:space="preserve"> </w:t>
            </w:r>
            <w:r w:rsidR="00BC2622">
              <w:rPr>
                <w:rFonts w:ascii="Times New Roman" w:hAnsi="Times New Roman" w:cs="Times New Roman"/>
                <w:color w:val="000000" w:themeColor="text1"/>
                <w:sz w:val="24"/>
                <w:szCs w:val="24"/>
              </w:rPr>
              <w:t xml:space="preserve">Gold </w:t>
            </w:r>
            <w:r w:rsidR="00CC20B3">
              <w:rPr>
                <w:rFonts w:ascii="Times New Roman" w:hAnsi="Times New Roman" w:cs="Times New Roman"/>
                <w:color w:val="000000" w:themeColor="text1"/>
                <w:sz w:val="24"/>
                <w:szCs w:val="24"/>
              </w:rPr>
              <w:t xml:space="preserve">Block, Ranchi, </w:t>
            </w:r>
            <w:proofErr w:type="spellStart"/>
            <w:r w:rsidR="00CC20B3">
              <w:rPr>
                <w:rFonts w:ascii="Times New Roman" w:hAnsi="Times New Roman" w:cs="Times New Roman"/>
                <w:color w:val="000000" w:themeColor="text1"/>
                <w:sz w:val="24"/>
                <w:szCs w:val="24"/>
              </w:rPr>
              <w:t>Khunti</w:t>
            </w:r>
            <w:proofErr w:type="spellEnd"/>
            <w:r w:rsidR="00CC20B3">
              <w:rPr>
                <w:rFonts w:ascii="Times New Roman" w:hAnsi="Times New Roman" w:cs="Times New Roman"/>
                <w:color w:val="000000" w:themeColor="text1"/>
                <w:sz w:val="24"/>
                <w:szCs w:val="24"/>
              </w:rPr>
              <w:t xml:space="preserve"> and </w:t>
            </w:r>
            <w:proofErr w:type="spellStart"/>
            <w:r w:rsidR="00CC20B3">
              <w:rPr>
                <w:rFonts w:ascii="Times New Roman" w:hAnsi="Times New Roman" w:cs="Times New Roman"/>
                <w:color w:val="000000" w:themeColor="text1"/>
                <w:sz w:val="24"/>
                <w:szCs w:val="24"/>
              </w:rPr>
              <w:t>Saraikela-Kharsawan</w:t>
            </w:r>
            <w:proofErr w:type="spellEnd"/>
            <w:r w:rsidR="00CC20B3">
              <w:rPr>
                <w:rFonts w:ascii="Times New Roman" w:hAnsi="Times New Roman" w:cs="Times New Roman"/>
                <w:color w:val="000000" w:themeColor="text1"/>
                <w:sz w:val="24"/>
                <w:szCs w:val="24"/>
              </w:rPr>
              <w:t xml:space="preserve"> Districts, Jharkhand.</w:t>
            </w:r>
          </w:p>
        </w:tc>
      </w:tr>
    </w:tbl>
    <w:p w14:paraId="7412547E" w14:textId="77777777" w:rsidR="008E7288" w:rsidRDefault="008E7288" w:rsidP="00626ABE">
      <w:pPr>
        <w:pStyle w:val="Title"/>
        <w:pBdr>
          <w:bottom w:val="single" w:sz="8" w:space="11" w:color="4F81BD" w:themeColor="accent1"/>
        </w:pBdr>
        <w:tabs>
          <w:tab w:val="center" w:pos="4513"/>
          <w:tab w:val="left" w:pos="7107"/>
        </w:tabs>
        <w:jc w:val="center"/>
        <w:rPr>
          <w:rFonts w:ascii="Kokila" w:hAnsi="Kokila" w:cs="Kokila"/>
          <w:b/>
          <w:bCs/>
          <w:sz w:val="36"/>
          <w:szCs w:val="36"/>
        </w:rPr>
        <w:sectPr w:rsidR="008E7288" w:rsidSect="00552765">
          <w:headerReference w:type="default" r:id="rId10"/>
          <w:footerReference w:type="default" r:id="rId11"/>
          <w:type w:val="continuous"/>
          <w:pgSz w:w="11906" w:h="16838"/>
          <w:pgMar w:top="1440" w:right="1440" w:bottom="1440" w:left="1440" w:header="283" w:footer="283" w:gutter="0"/>
          <w:cols w:space="708"/>
          <w:docGrid w:linePitch="360"/>
        </w:sectPr>
      </w:pPr>
    </w:p>
    <w:p w14:paraId="7395EB4F" w14:textId="616D9A27" w:rsidR="00626ABE" w:rsidRPr="00626ABE" w:rsidRDefault="00626ABE" w:rsidP="00626ABE">
      <w:pPr>
        <w:pStyle w:val="Title"/>
        <w:pBdr>
          <w:bottom w:val="single" w:sz="8" w:space="11" w:color="4F81BD" w:themeColor="accent1"/>
        </w:pBdr>
        <w:tabs>
          <w:tab w:val="center" w:pos="4513"/>
          <w:tab w:val="left" w:pos="7107"/>
        </w:tabs>
        <w:jc w:val="center"/>
        <w:rPr>
          <w:rFonts w:ascii="Kokila" w:hAnsi="Kokila" w:cs="Kokila"/>
          <w:b/>
          <w:bCs/>
          <w:sz w:val="36"/>
          <w:szCs w:val="36"/>
          <w:lang w:bidi="hi-IN"/>
        </w:rPr>
      </w:pPr>
      <w:r w:rsidRPr="00626ABE">
        <w:rPr>
          <w:rFonts w:ascii="Kokila" w:hAnsi="Kokila" w:cs="Kokila"/>
          <w:b/>
          <w:bCs/>
          <w:sz w:val="36"/>
          <w:szCs w:val="36"/>
          <w:cs/>
        </w:rPr>
        <w:lastRenderedPageBreak/>
        <w:t xml:space="preserve">झारखंड के </w:t>
      </w:r>
      <w:r w:rsidRPr="00626ABE">
        <w:rPr>
          <w:rFonts w:ascii="Kokila" w:hAnsi="Kokila" w:cs="Kokila" w:hint="cs"/>
          <w:b/>
          <w:bCs/>
          <w:sz w:val="36"/>
          <w:szCs w:val="36"/>
          <w:cs/>
          <w:lang w:bidi="hi-IN"/>
        </w:rPr>
        <w:t xml:space="preserve">राँची, खूंटी तथा </w:t>
      </w:r>
      <w:r w:rsidRPr="00626ABE">
        <w:rPr>
          <w:rFonts w:ascii="Kokila" w:hAnsi="Kokila" w:cs="Kokila"/>
          <w:b/>
          <w:bCs/>
          <w:sz w:val="36"/>
          <w:szCs w:val="36"/>
          <w:cs/>
        </w:rPr>
        <w:t>सरायकेला-खरसावां</w:t>
      </w:r>
      <w:r w:rsidRPr="00626ABE">
        <w:rPr>
          <w:rFonts w:ascii="Kokila" w:hAnsi="Kokila" w:cs="Kokila" w:hint="cs"/>
          <w:b/>
          <w:bCs/>
          <w:sz w:val="36"/>
          <w:szCs w:val="36"/>
          <w:cs/>
          <w:lang w:bidi="hi-IN"/>
        </w:rPr>
        <w:t xml:space="preserve"> जिले </w:t>
      </w:r>
      <w:r w:rsidRPr="00626ABE">
        <w:rPr>
          <w:rFonts w:ascii="Kokila" w:hAnsi="Kokila" w:cs="Kokila"/>
          <w:b/>
          <w:bCs/>
          <w:sz w:val="36"/>
          <w:szCs w:val="36"/>
          <w:lang w:bidi="hi-IN"/>
        </w:rPr>
        <w:t xml:space="preserve"> </w:t>
      </w:r>
      <w:r w:rsidRPr="00626ABE">
        <w:rPr>
          <w:rFonts w:ascii="Kokila" w:hAnsi="Kokila" w:cs="Kokila"/>
          <w:b/>
          <w:bCs/>
          <w:sz w:val="36"/>
          <w:szCs w:val="36"/>
          <w:cs/>
        </w:rPr>
        <w:t>के</w:t>
      </w:r>
      <w:r w:rsidRPr="00626ABE">
        <w:rPr>
          <w:rFonts w:ascii="Kokila" w:hAnsi="Kokila" w:cs="Kokila" w:hint="cs"/>
          <w:b/>
          <w:bCs/>
          <w:sz w:val="36"/>
          <w:szCs w:val="36"/>
          <w:cs/>
          <w:lang w:bidi="hi-IN"/>
        </w:rPr>
        <w:t xml:space="preserve"> हुरुगंदाह </w:t>
      </w:r>
      <w:r w:rsidRPr="00626ABE">
        <w:rPr>
          <w:rFonts w:ascii="Kokila" w:hAnsi="Kokila" w:cs="Kokila"/>
          <w:b/>
          <w:bCs/>
          <w:sz w:val="36"/>
          <w:szCs w:val="36"/>
          <w:cs/>
        </w:rPr>
        <w:t xml:space="preserve"> क्षेत्र</w:t>
      </w:r>
      <w:r w:rsidRPr="00626ABE">
        <w:rPr>
          <w:rFonts w:ascii="Kokila" w:hAnsi="Kokila" w:cs="Kokila"/>
          <w:b/>
          <w:bCs/>
          <w:sz w:val="36"/>
          <w:szCs w:val="36"/>
          <w:lang w:bidi="hi-IN"/>
        </w:rPr>
        <w:t xml:space="preserve"> </w:t>
      </w:r>
      <w:r w:rsidR="0086258B">
        <w:rPr>
          <w:rFonts w:ascii="Kokila" w:hAnsi="Kokila" w:cs="Kokila" w:hint="cs"/>
          <w:b/>
          <w:bCs/>
          <w:sz w:val="36"/>
          <w:szCs w:val="36"/>
          <w:cs/>
          <w:lang w:bidi="hi-IN"/>
        </w:rPr>
        <w:t xml:space="preserve">के एक भाग </w:t>
      </w:r>
      <w:r w:rsidRPr="00626ABE">
        <w:rPr>
          <w:rFonts w:ascii="Kokila" w:hAnsi="Kokila" w:cs="Kokila"/>
          <w:b/>
          <w:bCs/>
          <w:sz w:val="36"/>
          <w:szCs w:val="36"/>
          <w:cs/>
        </w:rPr>
        <w:t>में</w:t>
      </w:r>
      <w:r w:rsidRPr="00626ABE">
        <w:rPr>
          <w:rFonts w:ascii="Kokila" w:hAnsi="Kokila" w:cs="Kokila" w:hint="cs"/>
          <w:b/>
          <w:bCs/>
          <w:sz w:val="36"/>
          <w:szCs w:val="36"/>
          <w:cs/>
          <w:lang w:bidi="hi-IN"/>
        </w:rPr>
        <w:t xml:space="preserve"> स्वर्ण खनिज</w:t>
      </w:r>
      <w:r w:rsidRPr="00626ABE">
        <w:rPr>
          <w:rFonts w:ascii="Kokila" w:hAnsi="Kokila" w:cs="Kokila"/>
          <w:b/>
          <w:bCs/>
          <w:sz w:val="36"/>
          <w:szCs w:val="36"/>
          <w:cs/>
        </w:rPr>
        <w:t xml:space="preserve"> के</w:t>
      </w:r>
      <w:r w:rsidRPr="00626ABE">
        <w:rPr>
          <w:rFonts w:ascii="Kokila" w:hAnsi="Kokila" w:cs="Kokila" w:hint="cs"/>
          <w:b/>
          <w:bCs/>
          <w:sz w:val="36"/>
          <w:szCs w:val="36"/>
          <w:cs/>
          <w:lang w:bidi="hi-IN"/>
        </w:rPr>
        <w:t xml:space="preserve"> लिए </w:t>
      </w:r>
      <w:r w:rsidRPr="00626ABE">
        <w:rPr>
          <w:rFonts w:ascii="Kokila" w:hAnsi="Kokila" w:cs="Kokila"/>
          <w:b/>
          <w:bCs/>
          <w:sz w:val="36"/>
          <w:szCs w:val="36"/>
          <w:cs/>
          <w:lang w:bidi="hi-IN"/>
        </w:rPr>
        <w:t>प्राथमिक सर्वेक्षण</w:t>
      </w:r>
      <w:r w:rsidRPr="00626ABE">
        <w:rPr>
          <w:rFonts w:ascii="Kokila" w:hAnsi="Kokila" w:cs="Kokila" w:hint="cs"/>
          <w:b/>
          <w:bCs/>
          <w:sz w:val="36"/>
          <w:szCs w:val="36"/>
          <w:cs/>
          <w:lang w:bidi="hi-IN"/>
        </w:rPr>
        <w:t xml:space="preserve">  का </w:t>
      </w:r>
      <w:r w:rsidRPr="00626ABE">
        <w:rPr>
          <w:rFonts w:ascii="Kokila" w:hAnsi="Kokila" w:cs="Kokila"/>
          <w:b/>
          <w:bCs/>
          <w:sz w:val="36"/>
          <w:szCs w:val="36"/>
          <w:cs/>
        </w:rPr>
        <w:t xml:space="preserve"> अंतिम </w:t>
      </w:r>
      <w:r w:rsidRPr="00626ABE">
        <w:rPr>
          <w:rFonts w:ascii="Kokila" w:hAnsi="Kokila" w:cs="Kokila"/>
          <w:b/>
          <w:bCs/>
          <w:sz w:val="36"/>
          <w:szCs w:val="36"/>
          <w:cs/>
          <w:lang w:bidi="hi-IN"/>
        </w:rPr>
        <w:t xml:space="preserve">प्रतिवेदन </w:t>
      </w:r>
      <w:r w:rsidRPr="00626ABE">
        <w:rPr>
          <w:rFonts w:ascii="Kokila" w:hAnsi="Kokila" w:cs="Kokila"/>
          <w:b/>
          <w:bCs/>
          <w:sz w:val="36"/>
          <w:szCs w:val="36"/>
          <w:cs/>
        </w:rPr>
        <w:t xml:space="preserve"> (</w:t>
      </w:r>
      <w:r w:rsidRPr="00626ABE">
        <w:rPr>
          <w:rFonts w:ascii="Kokila" w:hAnsi="Kokila" w:cs="Kokila"/>
          <w:b/>
          <w:bCs/>
          <w:sz w:val="36"/>
          <w:szCs w:val="36"/>
          <w:cs/>
          <w:lang w:bidi="hi-IN"/>
        </w:rPr>
        <w:t>चरण</w:t>
      </w:r>
      <w:r w:rsidRPr="00626ABE">
        <w:rPr>
          <w:rFonts w:ascii="Kokila" w:hAnsi="Kokila" w:cs="Kokila" w:hint="cs"/>
          <w:b/>
          <w:bCs/>
          <w:sz w:val="36"/>
          <w:szCs w:val="36"/>
          <w:cs/>
          <w:lang w:bidi="hi-IN"/>
        </w:rPr>
        <w:t xml:space="preserve">: जी-4 </w:t>
      </w:r>
      <w:r w:rsidRPr="00626ABE">
        <w:rPr>
          <w:rFonts w:ascii="Kokila" w:hAnsi="Kokila" w:cs="Kokila"/>
          <w:b/>
          <w:bCs/>
          <w:sz w:val="36"/>
          <w:szCs w:val="36"/>
          <w:lang w:bidi="hi-IN"/>
        </w:rPr>
        <w:t>)</w:t>
      </w:r>
    </w:p>
    <w:p w14:paraId="46C2ACE1" w14:textId="77777777" w:rsidR="00540E5C" w:rsidRPr="003E28AF" w:rsidRDefault="00540E5C" w:rsidP="00540E5C">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3E28AF">
        <w:rPr>
          <w:rFonts w:ascii="Kokila" w:hAnsi="Kokila" w:cs="Kokila"/>
          <w:b/>
          <w:bCs/>
          <w:sz w:val="36"/>
          <w:szCs w:val="36"/>
          <w:cs/>
          <w:lang w:bidi="hi-IN"/>
        </w:rPr>
        <w:t>अध्याय-</w:t>
      </w:r>
      <w:r w:rsidRPr="003E28AF">
        <w:rPr>
          <w:rFonts w:ascii="Kokila" w:hAnsi="Kokila" w:cs="Kokila"/>
          <w:b/>
          <w:bCs/>
          <w:sz w:val="36"/>
          <w:szCs w:val="36"/>
        </w:rPr>
        <w:t xml:space="preserve">1 : </w:t>
      </w:r>
      <w:r w:rsidRPr="003E28AF">
        <w:rPr>
          <w:rFonts w:ascii="Kokila" w:hAnsi="Kokila" w:cs="Kokila"/>
          <w:b/>
          <w:bCs/>
          <w:sz w:val="36"/>
          <w:szCs w:val="36"/>
          <w:cs/>
          <w:lang w:bidi="hi-IN"/>
        </w:rPr>
        <w:t>सारांश</w:t>
      </w:r>
      <w:r w:rsidRPr="003E28AF">
        <w:rPr>
          <w:b/>
          <w:bCs/>
          <w:sz w:val="36"/>
          <w:szCs w:val="36"/>
        </w:rPr>
        <w:t xml:space="preserve"> </w:t>
      </w:r>
    </w:p>
    <w:p w14:paraId="74E39BB9" w14:textId="21EB6953" w:rsidR="00570AFC" w:rsidRPr="003A2302" w:rsidRDefault="00570AFC" w:rsidP="00570AFC">
      <w:pPr>
        <w:spacing w:before="100" w:beforeAutospacing="1" w:after="100" w:afterAutospacing="1" w:line="240" w:lineRule="auto"/>
        <w:ind w:firstLine="720"/>
        <w:jc w:val="both"/>
        <w:rPr>
          <w:rFonts w:ascii="Kokila" w:eastAsia="Times New Roman" w:hAnsi="Kokila" w:cs="Kokila"/>
          <w:sz w:val="28"/>
          <w:szCs w:val="28"/>
          <w:lang w:eastAsia="en-IN" w:bidi="hi-IN"/>
        </w:rPr>
      </w:pPr>
      <w:r w:rsidRPr="003A2302">
        <w:rPr>
          <w:rFonts w:ascii="Kokila" w:eastAsia="Times New Roman" w:hAnsi="Kokila" w:cs="Kokila"/>
          <w:sz w:val="28"/>
          <w:szCs w:val="28"/>
          <w:cs/>
          <w:lang w:eastAsia="en-IN" w:bidi="hi-IN"/>
        </w:rPr>
        <w:t xml:space="preserve">वर्ष </w:t>
      </w:r>
      <w:r w:rsidRPr="003A2302">
        <w:rPr>
          <w:rFonts w:ascii="Kokila" w:eastAsia="Times New Roman" w:hAnsi="Kokila" w:cs="Kokila"/>
          <w:sz w:val="28"/>
          <w:szCs w:val="28"/>
          <w:lang w:eastAsia="en-IN" w:bidi="hi-IN"/>
        </w:rPr>
        <w:t>2025–</w:t>
      </w:r>
      <w:r>
        <w:rPr>
          <w:rFonts w:ascii="Kokila" w:eastAsia="Times New Roman" w:hAnsi="Kokila" w:cs="Kokila"/>
          <w:sz w:val="28"/>
          <w:szCs w:val="28"/>
          <w:lang w:eastAsia="en-IN" w:bidi="hi-IN"/>
        </w:rPr>
        <w:t>20</w:t>
      </w:r>
      <w:r w:rsidRPr="003A2302">
        <w:rPr>
          <w:rFonts w:ascii="Kokila" w:eastAsia="Times New Roman" w:hAnsi="Kokila" w:cs="Kokila"/>
          <w:sz w:val="28"/>
          <w:szCs w:val="28"/>
          <w:lang w:eastAsia="en-IN" w:bidi="hi-IN"/>
        </w:rPr>
        <w:t xml:space="preserve">26 </w:t>
      </w:r>
      <w:r>
        <w:rPr>
          <w:rFonts w:ascii="Kokila" w:eastAsia="Times New Roman" w:hAnsi="Kokila" w:cs="Kokila"/>
          <w:sz w:val="28"/>
          <w:szCs w:val="28"/>
          <w:cs/>
          <w:lang w:eastAsia="en-IN" w:bidi="hi-IN"/>
        </w:rPr>
        <w:t xml:space="preserve">के भूतात्विक क्षेत्र भ्रमण </w:t>
      </w:r>
      <w:r w:rsidRPr="003A2302">
        <w:rPr>
          <w:rFonts w:ascii="Kokila" w:eastAsia="Times New Roman" w:hAnsi="Kokila" w:cs="Kokila"/>
          <w:sz w:val="28"/>
          <w:szCs w:val="28"/>
          <w:cs/>
          <w:lang w:eastAsia="en-IN" w:bidi="hi-IN"/>
        </w:rPr>
        <w:t xml:space="preserve"> के दौरान</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झारखंड के राँची</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खूंटी एवं सरायकेला-खरसावाँ जिलों के अंतर्गत स्थित हुरुंगदाह क्षेत्र</w:t>
      </w:r>
      <w:r w:rsidR="0086258B">
        <w:rPr>
          <w:rFonts w:ascii="Kokila" w:eastAsia="Times New Roman" w:hAnsi="Kokila" w:cs="Kokila" w:hint="cs"/>
          <w:sz w:val="28"/>
          <w:szCs w:val="28"/>
          <w:cs/>
          <w:lang w:eastAsia="en-IN" w:bidi="hi-IN"/>
        </w:rPr>
        <w:t xml:space="preserve"> के एक भाग</w:t>
      </w:r>
      <w:r>
        <w:rPr>
          <w:rFonts w:ascii="Kokila" w:eastAsia="Times New Roman" w:hAnsi="Kokila" w:cs="Kokila"/>
          <w:sz w:val="28"/>
          <w:szCs w:val="28"/>
          <w:cs/>
          <w:lang w:eastAsia="en-IN" w:bidi="hi-IN"/>
        </w:rPr>
        <w:t xml:space="preserve"> में स्वर्ण एवं सहवर्ती खनिजों </w:t>
      </w:r>
      <w:r w:rsidRPr="003A2302">
        <w:rPr>
          <w:rFonts w:ascii="Kokila" w:eastAsia="Times New Roman" w:hAnsi="Kokila" w:cs="Kokila"/>
          <w:sz w:val="28"/>
          <w:szCs w:val="28"/>
          <w:cs/>
          <w:lang w:eastAsia="en-IN" w:bidi="hi-IN"/>
        </w:rPr>
        <w:t xml:space="preserve"> के लिए टोही सर्वेक्षण (</w:t>
      </w:r>
      <w:r w:rsidRPr="003A2302">
        <w:rPr>
          <w:rFonts w:ascii="Kokila" w:eastAsia="Times New Roman" w:hAnsi="Kokila" w:cs="Kokila"/>
          <w:sz w:val="28"/>
          <w:szCs w:val="28"/>
          <w:lang w:eastAsia="en-IN" w:bidi="hi-IN"/>
        </w:rPr>
        <w:t xml:space="preserve">G-4 </w:t>
      </w:r>
      <w:r w:rsidRPr="003A2302">
        <w:rPr>
          <w:rFonts w:ascii="Kokila" w:eastAsia="Times New Roman" w:hAnsi="Kokila" w:cs="Kokila"/>
          <w:sz w:val="28"/>
          <w:szCs w:val="28"/>
          <w:cs/>
          <w:lang w:eastAsia="en-IN" w:bidi="hi-IN"/>
        </w:rPr>
        <w:t xml:space="preserve">चरण) कार्य किया गया। यह क्षेत्र </w:t>
      </w:r>
      <w:r>
        <w:rPr>
          <w:rFonts w:ascii="Kokila" w:eastAsia="Times New Roman" w:hAnsi="Kokila" w:cs="Kokila"/>
          <w:sz w:val="28"/>
          <w:szCs w:val="28"/>
          <w:cs/>
          <w:lang w:eastAsia="en-IN" w:bidi="hi-IN"/>
        </w:rPr>
        <w:t xml:space="preserve">भारतीय सर्वेक्षण विभाग के </w:t>
      </w:r>
      <w:r w:rsidRPr="003A2302">
        <w:rPr>
          <w:rFonts w:ascii="Kokila" w:eastAsia="Times New Roman" w:hAnsi="Kokila" w:cs="Kokila"/>
          <w:sz w:val="28"/>
          <w:szCs w:val="28"/>
          <w:lang w:eastAsia="en-IN" w:bidi="hi-IN"/>
        </w:rPr>
        <w:t xml:space="preserve"> </w:t>
      </w:r>
      <w:r w:rsidR="0086258B">
        <w:rPr>
          <w:rFonts w:ascii="Kokila" w:eastAsia="Times New Roman" w:hAnsi="Kokila" w:cs="Kokila" w:hint="cs"/>
          <w:sz w:val="28"/>
          <w:szCs w:val="28"/>
          <w:cs/>
          <w:lang w:eastAsia="en-IN" w:bidi="hi-IN"/>
        </w:rPr>
        <w:t>स्थलाकृति मानचित्र</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संख्या </w:t>
      </w:r>
      <w:r w:rsidRPr="003A2302">
        <w:rPr>
          <w:rFonts w:ascii="Kokila" w:eastAsia="Times New Roman" w:hAnsi="Kokila" w:cs="Kokila"/>
          <w:sz w:val="28"/>
          <w:szCs w:val="28"/>
          <w:lang w:eastAsia="en-IN" w:bidi="hi-IN"/>
        </w:rPr>
        <w:t xml:space="preserve">73F/9 (OSM No. F45H9) </w:t>
      </w:r>
      <w:r w:rsidRPr="003A2302">
        <w:rPr>
          <w:rFonts w:ascii="Kokila" w:eastAsia="Times New Roman" w:hAnsi="Kokila" w:cs="Kokila"/>
          <w:sz w:val="28"/>
          <w:szCs w:val="28"/>
          <w:cs/>
          <w:lang w:eastAsia="en-IN" w:bidi="hi-IN"/>
        </w:rPr>
        <w:t>के अंतर्गत आता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xml:space="preserve">। इस </w:t>
      </w:r>
      <w:r>
        <w:rPr>
          <w:rFonts w:ascii="Kokila" w:eastAsia="Times New Roman" w:hAnsi="Kokila" w:cs="Kokila"/>
          <w:sz w:val="28"/>
          <w:szCs w:val="28"/>
          <w:cs/>
          <w:lang w:eastAsia="en-IN" w:bidi="hi-IN"/>
        </w:rPr>
        <w:t xml:space="preserve">भूतात्विक </w:t>
      </w:r>
      <w:r w:rsidRPr="003A2302">
        <w:rPr>
          <w:rFonts w:ascii="Kokila" w:eastAsia="Times New Roman" w:hAnsi="Kokila" w:cs="Kokila"/>
          <w:sz w:val="28"/>
          <w:szCs w:val="28"/>
          <w:cs/>
          <w:lang w:eastAsia="en-IN" w:bidi="hi-IN"/>
        </w:rPr>
        <w:t>अन्वेषण का उद्देश्य क्षेत्र में स्वर्ण खनिजीकरण की संभावनाओं का मूल्यांकन करना तथा उत्तर सिंहभूम मोबाइल बेल्ट (</w:t>
      </w:r>
      <w:r w:rsidRPr="003A2302">
        <w:rPr>
          <w:rFonts w:ascii="Kokila" w:eastAsia="Times New Roman" w:hAnsi="Kokila" w:cs="Kokila"/>
          <w:sz w:val="28"/>
          <w:szCs w:val="28"/>
          <w:lang w:eastAsia="en-IN" w:bidi="hi-IN"/>
        </w:rPr>
        <w:t xml:space="preserve">NSMB) </w:t>
      </w:r>
      <w:r w:rsidRPr="003A2302">
        <w:rPr>
          <w:rFonts w:ascii="Kokila" w:eastAsia="Times New Roman" w:hAnsi="Kokila" w:cs="Kokila"/>
          <w:sz w:val="28"/>
          <w:szCs w:val="28"/>
          <w:cs/>
          <w:lang w:eastAsia="en-IN" w:bidi="hi-IN"/>
        </w:rPr>
        <w:t xml:space="preserve">में खनिजीकरण को नियंत्रित करने वाले शैलवैज्ञानिक एवं संरचनात्मक कारकों का अध्ययन करना था। </w:t>
      </w:r>
      <w:r>
        <w:rPr>
          <w:rFonts w:ascii="Kokila" w:eastAsia="Times New Roman" w:hAnsi="Kokila" w:cs="Kokila"/>
          <w:sz w:val="28"/>
          <w:szCs w:val="28"/>
          <w:cs/>
          <w:lang w:eastAsia="en-IN" w:bidi="hi-IN"/>
        </w:rPr>
        <w:t xml:space="preserve">क्षेत्र के </w:t>
      </w:r>
      <w:r w:rsidRPr="003A2302">
        <w:rPr>
          <w:rFonts w:ascii="Kokila" w:eastAsia="Times New Roman" w:hAnsi="Kokila" w:cs="Kokila"/>
          <w:sz w:val="28"/>
          <w:szCs w:val="28"/>
          <w:cs/>
          <w:lang w:eastAsia="en-IN" w:bidi="hi-IN"/>
        </w:rPr>
        <w:t>विस्तृत</w:t>
      </w:r>
      <w:r>
        <w:rPr>
          <w:rFonts w:ascii="Kokila" w:eastAsia="Times New Roman" w:hAnsi="Kokila" w:cs="Kokila" w:hint="cs"/>
          <w:sz w:val="28"/>
          <w:szCs w:val="28"/>
          <w:cs/>
          <w:lang w:eastAsia="en-IN" w:bidi="hi-IN"/>
        </w:rPr>
        <w:t xml:space="preserve"> </w:t>
      </w:r>
      <w:r>
        <w:rPr>
          <w:rFonts w:ascii="Kokila" w:eastAsia="Times New Roman" w:hAnsi="Kokila" w:cs="Kokila"/>
          <w:sz w:val="28"/>
          <w:szCs w:val="28"/>
          <w:cs/>
          <w:lang w:eastAsia="en-IN" w:bidi="hi-IN"/>
        </w:rPr>
        <w:t>भूतात्विक</w:t>
      </w:r>
      <w:r w:rsidRPr="003A2302">
        <w:rPr>
          <w:rFonts w:ascii="Kokila" w:eastAsia="Times New Roman" w:hAnsi="Kokila" w:cs="Kokila"/>
          <w:sz w:val="28"/>
          <w:szCs w:val="28"/>
          <w:cs/>
          <w:lang w:eastAsia="en-IN" w:bidi="hi-IN"/>
        </w:rPr>
        <w:t xml:space="preserve"> अन्वेषण हेतु कुल </w:t>
      </w:r>
      <w:r w:rsidRPr="003A2302">
        <w:rPr>
          <w:rFonts w:ascii="Kokila" w:eastAsia="Times New Roman" w:hAnsi="Kokila" w:cs="Kokila"/>
          <w:sz w:val="28"/>
          <w:szCs w:val="28"/>
          <w:lang w:eastAsia="en-IN" w:bidi="hi-IN"/>
        </w:rPr>
        <w:t xml:space="preserve">16.57 </w:t>
      </w:r>
      <w:r w:rsidRPr="003A2302">
        <w:rPr>
          <w:rFonts w:ascii="Kokila" w:eastAsia="Times New Roman" w:hAnsi="Kokila" w:cs="Kokila"/>
          <w:sz w:val="28"/>
          <w:szCs w:val="28"/>
          <w:cs/>
          <w:lang w:eastAsia="en-IN" w:bidi="hi-IN"/>
        </w:rPr>
        <w:t>वर्ग कि.मी. क्षेत्र प्रस्तावित था</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किन्तु स्थानीय व्यवधानों के कारण केवल </w:t>
      </w:r>
      <w:r w:rsidRPr="003A2302">
        <w:rPr>
          <w:rFonts w:ascii="Kokila" w:eastAsia="Times New Roman" w:hAnsi="Kokila" w:cs="Kokila"/>
          <w:sz w:val="28"/>
          <w:szCs w:val="28"/>
          <w:lang w:eastAsia="en-IN" w:bidi="hi-IN"/>
        </w:rPr>
        <w:t xml:space="preserve">2.31 </w:t>
      </w:r>
      <w:r w:rsidRPr="003A2302">
        <w:rPr>
          <w:rFonts w:ascii="Kokila" w:eastAsia="Times New Roman" w:hAnsi="Kokila" w:cs="Kokila"/>
          <w:sz w:val="28"/>
          <w:szCs w:val="28"/>
          <w:cs/>
          <w:lang w:eastAsia="en-IN" w:bidi="hi-IN"/>
        </w:rPr>
        <w:t>वर्ग कि.मी. क्षेत्र</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विशेषकर बदानी घाटी एवं उसके आसपास</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का </w:t>
      </w:r>
      <w:r w:rsidRPr="003A2302">
        <w:rPr>
          <w:rFonts w:ascii="Kokila" w:eastAsia="Times New Roman" w:hAnsi="Kokila" w:cs="Kokila"/>
          <w:sz w:val="28"/>
          <w:szCs w:val="28"/>
          <w:lang w:eastAsia="en-IN" w:bidi="hi-IN"/>
        </w:rPr>
        <w:t xml:space="preserve">1:12,500 </w:t>
      </w:r>
      <w:r>
        <w:rPr>
          <w:rFonts w:ascii="Kokila" w:eastAsia="Times New Roman" w:hAnsi="Kokila" w:cs="Kokila"/>
          <w:sz w:val="28"/>
          <w:szCs w:val="28"/>
          <w:cs/>
          <w:lang w:eastAsia="en-IN" w:bidi="hi-IN"/>
        </w:rPr>
        <w:t xml:space="preserve">स्केल  पर विस्तृत भूतात्विक </w:t>
      </w:r>
      <w:r w:rsidRPr="003A2302">
        <w:rPr>
          <w:rFonts w:ascii="Kokila" w:eastAsia="Times New Roman" w:hAnsi="Kokila" w:cs="Kokila"/>
          <w:sz w:val="28"/>
          <w:szCs w:val="28"/>
          <w:cs/>
          <w:lang w:eastAsia="en-IN" w:bidi="hi-IN"/>
        </w:rPr>
        <w:t xml:space="preserve"> मानचित्रण किया जा सका</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xml:space="preserve">। अन्वेषण के दौरान कुल </w:t>
      </w:r>
      <w:r w:rsidRPr="003A2302">
        <w:rPr>
          <w:rFonts w:ascii="Kokila" w:eastAsia="Times New Roman" w:hAnsi="Kokila" w:cs="Kokila"/>
          <w:sz w:val="28"/>
          <w:szCs w:val="28"/>
          <w:lang w:eastAsia="en-IN" w:bidi="hi-IN"/>
        </w:rPr>
        <w:t xml:space="preserve">30 </w:t>
      </w:r>
      <w:r w:rsidRPr="003A2302">
        <w:rPr>
          <w:rFonts w:ascii="Kokila" w:eastAsia="Times New Roman" w:hAnsi="Kokila" w:cs="Kokila"/>
          <w:sz w:val="28"/>
          <w:szCs w:val="28"/>
          <w:cs/>
          <w:lang w:eastAsia="en-IN" w:bidi="hi-IN"/>
        </w:rPr>
        <w:t>बेडरॉक नमूने एकत्रित कर स्वर्ण (</w:t>
      </w:r>
      <w:r w:rsidRPr="003A2302">
        <w:rPr>
          <w:rFonts w:ascii="Kokila" w:eastAsia="Times New Roman" w:hAnsi="Kokila" w:cs="Kokila"/>
          <w:sz w:val="28"/>
          <w:szCs w:val="28"/>
          <w:lang w:eastAsia="en-IN" w:bidi="hi-IN"/>
        </w:rPr>
        <w:t xml:space="preserve">Au) </w:t>
      </w:r>
      <w:r w:rsidRPr="003A2302">
        <w:rPr>
          <w:rFonts w:ascii="Kokila" w:eastAsia="Times New Roman" w:hAnsi="Kokila" w:cs="Kokila"/>
          <w:sz w:val="28"/>
          <w:szCs w:val="28"/>
          <w:cs/>
          <w:lang w:eastAsia="en-IN" w:bidi="hi-IN"/>
        </w:rPr>
        <w:t>के लिए विश्लेषित किए गए</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अन्य प्रस्तावित अन्वेषण गतिविधियाँ जैसे ट्रेंचिंग</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ड्रिलिंग</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भू-भौतिकीय सर्वेक्षण</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स्ट्रीम सेडिमेंट सैम्पलिंग तथा विस्तृत प्रयोगशाला अध्ययन फील्ड सीज़न के दौरान सम्पन्न नहीं किए जा सके।</w:t>
      </w:r>
    </w:p>
    <w:p w14:paraId="5ADA111A" w14:textId="5584C971" w:rsidR="00570AFC" w:rsidRPr="003A2302" w:rsidRDefault="00570AFC" w:rsidP="00570AFC">
      <w:pPr>
        <w:spacing w:before="100" w:beforeAutospacing="1" w:after="100" w:afterAutospacing="1" w:line="240" w:lineRule="auto"/>
        <w:ind w:firstLine="720"/>
        <w:jc w:val="both"/>
        <w:rPr>
          <w:rFonts w:ascii="Kokila" w:eastAsia="Times New Roman" w:hAnsi="Kokila" w:cs="Kokila"/>
          <w:sz w:val="28"/>
          <w:szCs w:val="28"/>
          <w:lang w:eastAsia="en-IN" w:bidi="hi-IN"/>
        </w:rPr>
      </w:pPr>
      <w:r>
        <w:rPr>
          <w:rFonts w:ascii="Kokila" w:eastAsia="Times New Roman" w:hAnsi="Kokila" w:cs="Kokila"/>
          <w:sz w:val="28"/>
          <w:szCs w:val="28"/>
          <w:cs/>
          <w:lang w:eastAsia="en-IN" w:bidi="hi-IN"/>
        </w:rPr>
        <w:t xml:space="preserve">भूतात्विक आधार पर यह </w:t>
      </w:r>
      <w:r w:rsidRPr="003A2302">
        <w:rPr>
          <w:rFonts w:ascii="Kokila" w:eastAsia="Times New Roman" w:hAnsi="Kokila" w:cs="Kokila"/>
          <w:sz w:val="28"/>
          <w:szCs w:val="28"/>
          <w:cs/>
          <w:lang w:eastAsia="en-IN" w:bidi="hi-IN"/>
        </w:rPr>
        <w:t xml:space="preserve"> क्षेत्र उत्तर सिंहभूम मोबाइल बेल्ट का भाग है</w:t>
      </w:r>
      <w:r w:rsidRPr="003A2302">
        <w:rPr>
          <w:rFonts w:ascii="Kokila" w:eastAsia="Times New Roman" w:hAnsi="Kokila" w:cs="Kokila"/>
          <w:sz w:val="28"/>
          <w:szCs w:val="28"/>
          <w:lang w:eastAsia="en-IN" w:bidi="hi-IN"/>
        </w:rPr>
        <w:t xml:space="preserve">, </w:t>
      </w:r>
      <w:r>
        <w:rPr>
          <w:rFonts w:ascii="Kokila" w:eastAsia="Times New Roman" w:hAnsi="Kokila" w:cs="Kokila"/>
          <w:sz w:val="28"/>
          <w:szCs w:val="28"/>
          <w:cs/>
          <w:lang w:eastAsia="en-IN" w:bidi="hi-IN"/>
        </w:rPr>
        <w:t xml:space="preserve">जो </w:t>
      </w:r>
      <w:r w:rsidRPr="00455098">
        <w:rPr>
          <w:rFonts w:ascii="Kokila" w:eastAsia="Times New Roman" w:hAnsi="Kokila" w:cs="Kokila"/>
          <w:sz w:val="28"/>
          <w:szCs w:val="28"/>
          <w:cs/>
          <w:lang w:eastAsia="en-IN"/>
        </w:rPr>
        <w:t>पैलियोप्रोटेरोज़ोइक</w:t>
      </w:r>
      <w:r>
        <w:rPr>
          <w:rFonts w:ascii="Kokila" w:eastAsia="Times New Roman" w:hAnsi="Kokila" w:cs="Kokila" w:hint="cs"/>
          <w:sz w:val="28"/>
          <w:szCs w:val="28"/>
          <w:lang w:eastAsia="en-IN" w:bidi="hi-IN"/>
        </w:rPr>
        <w:t xml:space="preserve"> </w:t>
      </w:r>
      <w:r>
        <w:rPr>
          <w:rFonts w:ascii="Kokila" w:eastAsia="Times New Roman" w:hAnsi="Kokila" w:cs="Kokila"/>
          <w:sz w:val="28"/>
          <w:szCs w:val="28"/>
          <w:cs/>
          <w:lang w:eastAsia="en-IN" w:bidi="hi-IN"/>
        </w:rPr>
        <w:t xml:space="preserve"> से</w:t>
      </w:r>
      <w:r>
        <w:rPr>
          <w:rFonts w:ascii="Kokila" w:eastAsia="Times New Roman" w:hAnsi="Kokila" w:cs="Kokila" w:hint="cs"/>
          <w:sz w:val="28"/>
          <w:szCs w:val="28"/>
          <w:cs/>
          <w:lang w:eastAsia="en-IN" w:bidi="hi-IN"/>
        </w:rPr>
        <w:t xml:space="preserve"> </w:t>
      </w:r>
      <w:r w:rsidRPr="00455098">
        <w:rPr>
          <w:rFonts w:ascii="Kokila" w:eastAsia="Times New Roman" w:hAnsi="Kokila" w:cs="Kokila"/>
          <w:sz w:val="28"/>
          <w:szCs w:val="28"/>
          <w:cs/>
          <w:lang w:eastAsia="en-IN"/>
        </w:rPr>
        <w:t>मीसोप्रोटेरोज़ोइक</w:t>
      </w:r>
      <w:r>
        <w:rPr>
          <w:rFonts w:ascii="Kokila" w:eastAsia="Times New Roman" w:hAnsi="Kokila" w:cs="Kokila" w:hint="cs"/>
          <w:sz w:val="28"/>
          <w:szCs w:val="28"/>
          <w:lang w:eastAsia="en-IN" w:bidi="hi-IN"/>
        </w:rPr>
        <w:t xml:space="preserve"> </w:t>
      </w:r>
      <w:r w:rsidRPr="003A2302">
        <w:rPr>
          <w:rFonts w:ascii="Kokila" w:eastAsia="Times New Roman" w:hAnsi="Kokila" w:cs="Kokila"/>
          <w:sz w:val="28"/>
          <w:szCs w:val="28"/>
          <w:cs/>
          <w:lang w:eastAsia="en-IN" w:bidi="hi-IN"/>
        </w:rPr>
        <w:t xml:space="preserve">काल का ज्वालामुखीय-परिवर्तित अवसादी भूभाग है तथा दक्षिण में सिंहभूम क्रेटोन एवं उत्तर में छोटानागपुर </w:t>
      </w:r>
      <w:r>
        <w:rPr>
          <w:rFonts w:ascii="Kokila" w:eastAsia="Times New Roman" w:hAnsi="Kokila" w:cs="Kokila" w:hint="cs"/>
          <w:sz w:val="28"/>
          <w:szCs w:val="28"/>
          <w:cs/>
          <w:lang w:eastAsia="en-IN" w:bidi="hi-IN"/>
        </w:rPr>
        <w:t xml:space="preserve">नीस </w:t>
      </w:r>
      <w:r w:rsidRPr="003A2302">
        <w:rPr>
          <w:rFonts w:ascii="Kokila" w:eastAsia="Times New Roman" w:hAnsi="Kokila" w:cs="Kokila"/>
          <w:sz w:val="28"/>
          <w:szCs w:val="28"/>
          <w:cs/>
          <w:lang w:eastAsia="en-IN" w:bidi="hi-IN"/>
        </w:rPr>
        <w:t>कॉम्प्लेक्स के मध्य स्थित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मानचित्रित क्षेत्र में प्रमुख रूप से क्लोराइट फिलाइट</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कार्बोनेसियस फिलाइट</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एम्फिबोलाइट तथा क्वार्ट्ज शिराओं का अनावरण पाया गया</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क्लोराइट फिलाइट प्रमुख शैल इकाई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 सुविकसित फोलिएशन</w:t>
      </w:r>
      <w:r w:rsidRPr="003A2302">
        <w:rPr>
          <w:rFonts w:ascii="Kokila" w:eastAsia="Times New Roman" w:hAnsi="Kokila" w:cs="Kokila"/>
          <w:sz w:val="28"/>
          <w:szCs w:val="28"/>
          <w:lang w:eastAsia="en-IN" w:bidi="hi-IN"/>
        </w:rPr>
        <w:t xml:space="preserve">, </w:t>
      </w:r>
      <w:r>
        <w:rPr>
          <w:rFonts w:ascii="Kokila" w:eastAsia="Times New Roman" w:hAnsi="Kokila" w:cs="Kokila"/>
          <w:sz w:val="28"/>
          <w:szCs w:val="28"/>
          <w:cs/>
          <w:lang w:eastAsia="en-IN" w:bidi="hi-IN"/>
        </w:rPr>
        <w:t>शिस्टोसिटी तथा हरा</w:t>
      </w:r>
      <w:r>
        <w:rPr>
          <w:rFonts w:ascii="Kokila" w:eastAsia="Times New Roman" w:hAnsi="Kokila" w:cs="Kokila" w:hint="cs"/>
          <w:sz w:val="28"/>
          <w:szCs w:val="28"/>
          <w:cs/>
          <w:lang w:eastAsia="en-IN" w:bidi="hi-IN"/>
        </w:rPr>
        <w:t>-</w:t>
      </w:r>
      <w:r>
        <w:rPr>
          <w:rFonts w:ascii="Kokila" w:eastAsia="Times New Roman" w:hAnsi="Kokila" w:cs="Kokila"/>
          <w:sz w:val="28"/>
          <w:szCs w:val="28"/>
          <w:cs/>
          <w:lang w:eastAsia="en-IN" w:bidi="hi-IN"/>
        </w:rPr>
        <w:t xml:space="preserve">ग्रे </w:t>
      </w:r>
      <w:r w:rsidRPr="003A2302">
        <w:rPr>
          <w:rFonts w:ascii="Kokila" w:eastAsia="Times New Roman" w:hAnsi="Kokila" w:cs="Kokila"/>
          <w:sz w:val="28"/>
          <w:szCs w:val="28"/>
          <w:cs/>
          <w:lang w:eastAsia="en-IN" w:bidi="hi-IN"/>
        </w:rPr>
        <w:t xml:space="preserve"> रंग से युक्त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जबकि कार्बोनेसियस फिलाइट लौहयुक्त एवं अभ्रकीय बैंडों के रूप में क्वार्ट्जाइटिक क्षितिजों के साथ पाई जाती है</w:t>
      </w:r>
      <w:r>
        <w:rPr>
          <w:rFonts w:ascii="Kokila" w:eastAsia="Times New Roman" w:hAnsi="Kokila" w:cs="Kokila" w:hint="cs"/>
          <w:sz w:val="28"/>
          <w:szCs w:val="28"/>
          <w:cs/>
          <w:lang w:eastAsia="en-IN" w:bidi="hi-IN"/>
        </w:rPr>
        <w:t xml:space="preserve"> । </w:t>
      </w:r>
      <w:r w:rsidRPr="003A2302">
        <w:rPr>
          <w:rFonts w:ascii="Kokila" w:eastAsia="Times New Roman" w:hAnsi="Kokila" w:cs="Kokila"/>
          <w:sz w:val="28"/>
          <w:szCs w:val="28"/>
          <w:cs/>
          <w:lang w:eastAsia="en-IN" w:bidi="hi-IN"/>
        </w:rPr>
        <w:t xml:space="preserve"> एम्फिबोलाइट परिवर्तित अवसादी अनुक्रम के भीतर पृथक बहिर्गतियों एवं अंत:क्षेपी निकायों के रूप में विद्यमान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क्वार्ट्ज शिराएँ</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 दुग्ध-सफेद एवं धूमिल रंग की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भ्रंशों</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संधियों तथा शियर जोनों के साथ पाई गईं तथा सामान्यतः सिलिसीकरण</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लौहकरण एवं अल्प सल्फाइड खनिजीकरण से संबद्ध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संरचनात्मक रूप से क्षेत्र में प्रमुखतः उत्तर-पश्चिम</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lang w:eastAsia="en-IN" w:bidi="hi-IN"/>
        </w:rPr>
        <w:t>–</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दक्षिण-पूर्व प्रवृत्ति की फोलिएशन एवं शियर जोन विकसित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जो </w:t>
      </w:r>
      <w:r w:rsidRPr="003A2302">
        <w:rPr>
          <w:rFonts w:ascii="Kokila" w:eastAsia="Times New Roman" w:hAnsi="Kokila" w:cs="Kokila"/>
          <w:sz w:val="28"/>
          <w:szCs w:val="28"/>
          <w:lang w:eastAsia="en-IN" w:bidi="hi-IN"/>
        </w:rPr>
        <w:t xml:space="preserve">NSMB </w:t>
      </w:r>
      <w:r w:rsidRPr="003A2302">
        <w:rPr>
          <w:rFonts w:ascii="Kokila" w:eastAsia="Times New Roman" w:hAnsi="Kokila" w:cs="Kokila"/>
          <w:sz w:val="28"/>
          <w:szCs w:val="28"/>
          <w:cs/>
          <w:lang w:eastAsia="en-IN" w:bidi="hi-IN"/>
        </w:rPr>
        <w:t>के टेक्टोनिक विकास से संबंधित बहु-चरणीय विकृति को प्रदर्शित करते हैं।</w:t>
      </w:r>
    </w:p>
    <w:p w14:paraId="7ACEE6E3" w14:textId="77777777" w:rsidR="00570AFC" w:rsidRPr="003A2302" w:rsidRDefault="00570AFC" w:rsidP="00570AFC">
      <w:pPr>
        <w:spacing w:before="100" w:beforeAutospacing="1" w:after="100" w:afterAutospacing="1" w:line="240" w:lineRule="auto"/>
        <w:ind w:firstLine="720"/>
        <w:jc w:val="both"/>
        <w:rPr>
          <w:rFonts w:ascii="Kokila" w:eastAsia="Times New Roman" w:hAnsi="Kokila" w:cs="Kokila"/>
          <w:sz w:val="28"/>
          <w:szCs w:val="28"/>
          <w:lang w:eastAsia="en-IN" w:bidi="hi-IN"/>
        </w:rPr>
      </w:pPr>
      <w:r w:rsidRPr="003A2302">
        <w:rPr>
          <w:rFonts w:ascii="Kokila" w:eastAsia="Times New Roman" w:hAnsi="Kokila" w:cs="Kokila"/>
          <w:sz w:val="28"/>
          <w:szCs w:val="28"/>
          <w:cs/>
          <w:lang w:eastAsia="en-IN" w:bidi="hi-IN"/>
        </w:rPr>
        <w:t>क्षेत्र की शैलें निम्न से मध्यम श्रेणी के कायांतरण से प्रभावित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जिनमें क्लोराइट</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सेरिसाइट</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एम्फिबोल तथा परिवर्तित फेल्सपार जैसे खनिज संघटन पाए जाते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क्षेत्रीय अवलोकनों से ज्ञात हुआ कि हाइड्रोथर्मल क्रियाएँ मुख्यतः संरचनात्मक रूप से दुर्बल क्षेत्रों तक सीमित 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जहाँ क्वार्ट्ज शिराएँ</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ब्रेशिएशन</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लौहकरण तथा अल्प सल्फाइड प्रसारण विकसित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धूमिल क्वार्ट्ज शिराओं एवं परिवर्तित फिलाइटिक शैलों में कहीं-कहीं पाइराइट एवं चाल्कोपाइराइट की उपस्थिति देखी गई</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जो स्थानीयकृत हाइड्रोथर्मल परिवर्तन का संकेत देती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तथापि</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ये खनिजीकृत क्षेत्र असतत</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संकीर्ण तथा अनियमित रूप से वितरित पाए गए।</w:t>
      </w:r>
    </w:p>
    <w:p w14:paraId="356EFB5F" w14:textId="22AA68F1" w:rsidR="00540E5C" w:rsidRPr="00570AFC" w:rsidRDefault="00570AFC" w:rsidP="00570AFC">
      <w:pPr>
        <w:spacing w:before="100" w:beforeAutospacing="1" w:after="100" w:afterAutospacing="1" w:line="240" w:lineRule="auto"/>
        <w:ind w:firstLine="720"/>
        <w:jc w:val="both"/>
        <w:rPr>
          <w:rFonts w:ascii="Kokila" w:eastAsia="Times New Roman" w:hAnsi="Kokila" w:cs="Kokila"/>
          <w:sz w:val="28"/>
          <w:szCs w:val="28"/>
          <w:lang w:eastAsia="en-IN" w:bidi="hi-IN"/>
        </w:rPr>
      </w:pPr>
      <w:r w:rsidRPr="003A2302">
        <w:rPr>
          <w:rFonts w:ascii="Kokila" w:eastAsia="Times New Roman" w:hAnsi="Kokila" w:cs="Kokila"/>
          <w:sz w:val="28"/>
          <w:szCs w:val="28"/>
          <w:lang w:eastAsia="en-IN" w:bidi="hi-IN"/>
        </w:rPr>
        <w:t xml:space="preserve">30 </w:t>
      </w:r>
      <w:r w:rsidRPr="003A2302">
        <w:rPr>
          <w:rFonts w:ascii="Kokila" w:eastAsia="Times New Roman" w:hAnsi="Kokila" w:cs="Kokila"/>
          <w:sz w:val="28"/>
          <w:szCs w:val="28"/>
          <w:cs/>
          <w:lang w:eastAsia="en-IN" w:bidi="hi-IN"/>
        </w:rPr>
        <w:t>बेडरॉक नमूनों के भू-रासायनिक विश्लेषण से सामान्यतः निम्न स्वर्ण मान प्राप्त हुए</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जो </w:t>
      </w:r>
      <w:r>
        <w:rPr>
          <w:rFonts w:ascii="Kokila" w:eastAsia="Times New Roman" w:hAnsi="Kokila" w:cs="Kokila"/>
          <w:sz w:val="28"/>
          <w:szCs w:val="28"/>
          <w:cs/>
          <w:lang w:eastAsia="en-IN" w:bidi="hi-IN"/>
        </w:rPr>
        <w:t xml:space="preserve">निम्न </w:t>
      </w:r>
      <w:r w:rsidRPr="003A2302">
        <w:rPr>
          <w:rFonts w:ascii="Kokila" w:eastAsia="Times New Roman" w:hAnsi="Kokila" w:cs="Kokila"/>
          <w:sz w:val="28"/>
          <w:szCs w:val="28"/>
          <w:lang w:eastAsia="en-IN" w:bidi="hi-IN"/>
        </w:rPr>
        <w:t xml:space="preserve">0.01 ppm </w:t>
      </w:r>
      <w:r>
        <w:rPr>
          <w:rFonts w:ascii="Kokila" w:eastAsia="Times New Roman" w:hAnsi="Kokila" w:cs="Kokila"/>
          <w:sz w:val="28"/>
          <w:szCs w:val="28"/>
          <w:cs/>
          <w:lang w:eastAsia="en-IN" w:bidi="hi-IN"/>
        </w:rPr>
        <w:t xml:space="preserve">से </w:t>
      </w:r>
      <w:r w:rsidRPr="003A2302">
        <w:rPr>
          <w:rFonts w:ascii="Kokila" w:eastAsia="Times New Roman" w:hAnsi="Kokila" w:cs="Kokila"/>
          <w:sz w:val="28"/>
          <w:szCs w:val="28"/>
          <w:cs/>
          <w:lang w:eastAsia="en-IN" w:bidi="hi-IN"/>
        </w:rPr>
        <w:t xml:space="preserve"> लेकर अधिकतम </w:t>
      </w:r>
      <w:r w:rsidRPr="003A2302">
        <w:rPr>
          <w:rFonts w:ascii="Kokila" w:eastAsia="Times New Roman" w:hAnsi="Kokila" w:cs="Kokila"/>
          <w:sz w:val="28"/>
          <w:szCs w:val="28"/>
          <w:lang w:eastAsia="en-IN" w:bidi="hi-IN"/>
        </w:rPr>
        <w:t xml:space="preserve">0.23 ppm </w:t>
      </w:r>
      <w:r w:rsidRPr="003A2302">
        <w:rPr>
          <w:rFonts w:ascii="Kokila" w:eastAsia="Times New Roman" w:hAnsi="Kokila" w:cs="Kokila"/>
          <w:sz w:val="28"/>
          <w:szCs w:val="28"/>
          <w:cs/>
          <w:lang w:eastAsia="en-IN" w:bidi="hi-IN"/>
        </w:rPr>
        <w:t>तक रहे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xml:space="preserve">। अधिकांश नमूनों में स्वर्ण की पृष्ठभूमि सांद्रता </w:t>
      </w:r>
      <w:r w:rsidRPr="003A2302">
        <w:rPr>
          <w:rFonts w:ascii="Kokila" w:eastAsia="Times New Roman" w:hAnsi="Kokila" w:cs="Kokila"/>
          <w:sz w:val="28"/>
          <w:szCs w:val="28"/>
          <w:lang w:eastAsia="en-IN" w:bidi="hi-IN"/>
        </w:rPr>
        <w:t xml:space="preserve">0.03 ppm </w:t>
      </w:r>
      <w:r w:rsidRPr="003A2302">
        <w:rPr>
          <w:rFonts w:ascii="Kokila" w:eastAsia="Times New Roman" w:hAnsi="Kokila" w:cs="Kokila"/>
          <w:sz w:val="28"/>
          <w:szCs w:val="28"/>
          <w:cs/>
          <w:lang w:eastAsia="en-IN" w:bidi="hi-IN"/>
        </w:rPr>
        <w:t xml:space="preserve">से </w:t>
      </w:r>
      <w:r w:rsidRPr="003A2302">
        <w:rPr>
          <w:rFonts w:ascii="Kokila" w:eastAsia="Times New Roman" w:hAnsi="Kokila" w:cs="Kokila"/>
          <w:sz w:val="28"/>
          <w:szCs w:val="28"/>
          <w:lang w:eastAsia="en-IN" w:bidi="hi-IN"/>
        </w:rPr>
        <w:t xml:space="preserve">0.09 ppm </w:t>
      </w:r>
      <w:r w:rsidRPr="003A2302">
        <w:rPr>
          <w:rFonts w:ascii="Kokila" w:eastAsia="Times New Roman" w:hAnsi="Kokila" w:cs="Kokila"/>
          <w:sz w:val="28"/>
          <w:szCs w:val="28"/>
          <w:cs/>
          <w:lang w:eastAsia="en-IN" w:bidi="hi-IN"/>
        </w:rPr>
        <w:t>के मध्य रही</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 xml:space="preserve">जबकि कार्बोनेसियस फिलाइट एवं क्वार्ट्ज शिरा क्षेत्रों के कुछ पृथक नमूनों में तुलनात्मक रूप से अधिकतम </w:t>
      </w:r>
      <w:r w:rsidRPr="003A2302">
        <w:rPr>
          <w:rFonts w:ascii="Kokila" w:eastAsia="Times New Roman" w:hAnsi="Kokila" w:cs="Kokila"/>
          <w:sz w:val="28"/>
          <w:szCs w:val="28"/>
          <w:lang w:eastAsia="en-IN" w:bidi="hi-IN"/>
        </w:rPr>
        <w:t xml:space="preserve">0.23 ppm </w:t>
      </w:r>
      <w:r w:rsidRPr="003A2302">
        <w:rPr>
          <w:rFonts w:ascii="Kokila" w:eastAsia="Times New Roman" w:hAnsi="Kokila" w:cs="Kokila"/>
          <w:sz w:val="28"/>
          <w:szCs w:val="28"/>
          <w:cs/>
          <w:lang w:eastAsia="en-IN" w:bidi="hi-IN"/>
        </w:rPr>
        <w:t>तक मान प्राप्त हुए</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अन्वेषण के दौरान कोई महत्वपूर्ण अथवा असामान्य स्वर्ण सांद्रता प्राप्त नहीं हुई तथा विश्लेषणात्मक परिणाम किसी निरंतर खनिजीकृत जोन की उपस्थिति का संकेत नहीं देते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निम्न स्वर्ण मानों का अनियमित वितरण</w:t>
      </w:r>
      <w:r w:rsidRPr="003A2302">
        <w:rPr>
          <w:rFonts w:ascii="Kokila" w:eastAsia="Times New Roman" w:hAnsi="Kokila" w:cs="Kokila"/>
          <w:sz w:val="28"/>
          <w:szCs w:val="28"/>
          <w:lang w:eastAsia="en-IN" w:bidi="hi-IN"/>
        </w:rPr>
        <w:t xml:space="preserve">, </w:t>
      </w:r>
      <w:r w:rsidRPr="003A2302">
        <w:rPr>
          <w:rFonts w:ascii="Kokila" w:eastAsia="Times New Roman" w:hAnsi="Kokila" w:cs="Kokila"/>
          <w:sz w:val="28"/>
          <w:szCs w:val="28"/>
          <w:cs/>
          <w:lang w:eastAsia="en-IN" w:bidi="hi-IN"/>
        </w:rPr>
        <w:t>स्थायी भू-रासायनिक विसंगतियों का अभाव तथा पर्याप्त सल्फाइड खनिजीकरण की अनुपस्थिति क्षेत्र में कमजोर एवं स्थानीयकृत हाइड्रोथर्मल क्रियाओं को इंगित करते हैं</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वर्तमान अन्वेषण के आधार पर मानचित्रित क्षेत्र में आर्थिक दृष्टि से व्यवहार्य स्वर्ण खनिजीकरण स्थापित नहीं किया जा सका</w:t>
      </w:r>
      <w:r>
        <w:rPr>
          <w:rFonts w:ascii="Kokila" w:eastAsia="Times New Roman" w:hAnsi="Kokila" w:cs="Kokila" w:hint="cs"/>
          <w:sz w:val="28"/>
          <w:szCs w:val="28"/>
          <w:cs/>
          <w:lang w:eastAsia="en-IN" w:bidi="hi-IN"/>
        </w:rPr>
        <w:t xml:space="preserve"> </w:t>
      </w:r>
      <w:r w:rsidRPr="003A2302">
        <w:rPr>
          <w:rFonts w:ascii="Kokila" w:eastAsia="Times New Roman" w:hAnsi="Kokila" w:cs="Kokila"/>
          <w:sz w:val="28"/>
          <w:szCs w:val="28"/>
          <w:cs/>
          <w:lang w:eastAsia="en-IN" w:bidi="hi-IN"/>
        </w:rPr>
        <w:t>। स्थानीय समस्याओं के कारण सीमित क्षेत्रीय मानचित्रण तथा उत्साहवर्धक न होने वाले विश्लेषणात्मक परिणाम वर्तमान अन्वेषण चरण में क्षेत्र की खनिज संभावनाओं के मूल्यांकन को और सीमित करते हैं।</w:t>
      </w:r>
      <w:r>
        <w:rPr>
          <w:rFonts w:ascii="Kokila" w:eastAsia="Times New Roman" w:hAnsi="Kokila" w:cs="Kokila"/>
          <w:sz w:val="28"/>
          <w:szCs w:val="28"/>
          <w:cs/>
          <w:lang w:eastAsia="en-IN" w:bidi="hi-IN"/>
        </w:rPr>
        <w:br w:type="page"/>
      </w:r>
    </w:p>
    <w:p w14:paraId="39CA9DB4" w14:textId="577E4096" w:rsidR="00D122EF" w:rsidRPr="00C15657" w:rsidRDefault="00D122EF" w:rsidP="00C15657">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C15657">
        <w:rPr>
          <w:rFonts w:ascii="Times New Roman" w:hAnsi="Times New Roman" w:cs="Times New Roman"/>
          <w:b/>
          <w:bCs/>
          <w:sz w:val="28"/>
          <w:szCs w:val="28"/>
        </w:rPr>
        <w:lastRenderedPageBreak/>
        <w:t xml:space="preserve">RECONNAISSANCE SURVEY (G4) FOR GOLD IN </w:t>
      </w:r>
      <w:r w:rsidR="00352D77">
        <w:rPr>
          <w:rFonts w:ascii="Times New Roman" w:hAnsi="Times New Roman" w:cs="Times New Roman"/>
          <w:b/>
          <w:bCs/>
          <w:sz w:val="28"/>
          <w:szCs w:val="28"/>
        </w:rPr>
        <w:t xml:space="preserve">PARTS OF </w:t>
      </w:r>
      <w:r w:rsidRPr="00C15657">
        <w:rPr>
          <w:rFonts w:ascii="Times New Roman" w:hAnsi="Times New Roman" w:cs="Times New Roman"/>
          <w:b/>
          <w:bCs/>
          <w:sz w:val="28"/>
          <w:szCs w:val="28"/>
        </w:rPr>
        <w:t>HURUNGDAH AREA, RANCHI, KHUNTI &amp; SARAIKELA-KHARSAWAN DISTRICTS, JHARKHAND</w:t>
      </w:r>
    </w:p>
    <w:p w14:paraId="237FFE5F" w14:textId="77777777" w:rsidR="00233ADC" w:rsidRPr="003E28AF" w:rsidRDefault="00233ADC" w:rsidP="00233ADC">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3E28AF">
        <w:rPr>
          <w:rFonts w:ascii="Times New Roman" w:hAnsi="Times New Roman" w:cs="Times New Roman"/>
          <w:b/>
          <w:bCs/>
          <w:sz w:val="28"/>
          <w:szCs w:val="28"/>
        </w:rPr>
        <w:t>CHAPTER-1: SUMMARY</w:t>
      </w:r>
    </w:p>
    <w:p w14:paraId="6ECBF6D7" w14:textId="3A06F8E3" w:rsidR="00B42C87" w:rsidRPr="00B42C87" w:rsidRDefault="00B42C87" w:rsidP="00ED26C9">
      <w:pPr>
        <w:spacing w:line="360" w:lineRule="auto"/>
        <w:ind w:firstLine="720"/>
        <w:jc w:val="both"/>
        <w:rPr>
          <w:rFonts w:ascii="Times New Roman" w:hAnsi="Times New Roman" w:cs="Times New Roman"/>
          <w:sz w:val="24"/>
          <w:szCs w:val="24"/>
        </w:rPr>
      </w:pPr>
      <w:r w:rsidRPr="00B42C87">
        <w:rPr>
          <w:rFonts w:ascii="Times New Roman" w:hAnsi="Times New Roman" w:cs="Times New Roman"/>
          <w:sz w:val="24"/>
          <w:szCs w:val="24"/>
        </w:rPr>
        <w:t xml:space="preserve">During Field Season 2025–26, reconnaissance survey (G-4 stage) for gold and associated mineralization was carried out </w:t>
      </w:r>
      <w:r w:rsidR="00352D77">
        <w:rPr>
          <w:rFonts w:ascii="Times New Roman" w:hAnsi="Times New Roman" w:cs="Times New Roman"/>
          <w:sz w:val="24"/>
          <w:szCs w:val="24"/>
        </w:rPr>
        <w:t>over a part of</w:t>
      </w:r>
      <w:r w:rsidRPr="00B42C87">
        <w:rPr>
          <w:rFonts w:ascii="Times New Roman" w:hAnsi="Times New Roman" w:cs="Times New Roman"/>
          <w:sz w:val="24"/>
          <w:szCs w:val="24"/>
        </w:rPr>
        <w:t xml:space="preserve"> the </w:t>
      </w:r>
      <w:proofErr w:type="spellStart"/>
      <w:r w:rsidRPr="00B42C87">
        <w:rPr>
          <w:rFonts w:ascii="Times New Roman" w:hAnsi="Times New Roman" w:cs="Times New Roman"/>
          <w:sz w:val="24"/>
          <w:szCs w:val="24"/>
        </w:rPr>
        <w:t>Hurungdah</w:t>
      </w:r>
      <w:proofErr w:type="spellEnd"/>
      <w:r w:rsidRPr="00B42C87">
        <w:rPr>
          <w:rFonts w:ascii="Times New Roman" w:hAnsi="Times New Roman" w:cs="Times New Roman"/>
          <w:sz w:val="24"/>
          <w:szCs w:val="24"/>
        </w:rPr>
        <w:t xml:space="preserve"> area covering parts of Ranchi, </w:t>
      </w:r>
      <w:proofErr w:type="spellStart"/>
      <w:r w:rsidRPr="00B42C87">
        <w:rPr>
          <w:rFonts w:ascii="Times New Roman" w:hAnsi="Times New Roman" w:cs="Times New Roman"/>
          <w:sz w:val="24"/>
          <w:szCs w:val="24"/>
        </w:rPr>
        <w:t>Khunti</w:t>
      </w:r>
      <w:proofErr w:type="spellEnd"/>
      <w:r w:rsidRPr="00B42C87">
        <w:rPr>
          <w:rFonts w:ascii="Times New Roman" w:hAnsi="Times New Roman" w:cs="Times New Roman"/>
          <w:sz w:val="24"/>
          <w:szCs w:val="24"/>
        </w:rPr>
        <w:t xml:space="preserve"> and </w:t>
      </w:r>
      <w:proofErr w:type="spellStart"/>
      <w:r w:rsidRPr="00B42C87">
        <w:rPr>
          <w:rFonts w:ascii="Times New Roman" w:hAnsi="Times New Roman" w:cs="Times New Roman"/>
          <w:sz w:val="24"/>
          <w:szCs w:val="24"/>
        </w:rPr>
        <w:t>Saraikela-Kharsawan</w:t>
      </w:r>
      <w:proofErr w:type="spellEnd"/>
      <w:r w:rsidRPr="00B42C87">
        <w:rPr>
          <w:rFonts w:ascii="Times New Roman" w:hAnsi="Times New Roman" w:cs="Times New Roman"/>
          <w:sz w:val="24"/>
          <w:szCs w:val="24"/>
        </w:rPr>
        <w:t xml:space="preserve"> districts, Jharkhand, falling within Survey of India Toposheet No. 73F/9 (OSM No. F45H9). The investigation was undertaken to assess the gold mineralization potential of the area and to understand the lithological and structural controls governing mineralization within the North Singhbhum Mobile Belt (NSMB). An area of 16.57 sq. km was proposed for detailed investigation; however, due to local disturbances, only 2.31 sq. km </w:t>
      </w:r>
      <w:r w:rsidR="00ED26C9">
        <w:rPr>
          <w:rFonts w:ascii="Times New Roman" w:hAnsi="Times New Roman" w:cs="Times New Roman"/>
          <w:sz w:val="24"/>
          <w:szCs w:val="24"/>
        </w:rPr>
        <w:t xml:space="preserve">(13.9%) </w:t>
      </w:r>
      <w:r w:rsidRPr="00B42C87">
        <w:rPr>
          <w:rFonts w:ascii="Times New Roman" w:hAnsi="Times New Roman" w:cs="Times New Roman"/>
          <w:sz w:val="24"/>
          <w:szCs w:val="24"/>
        </w:rPr>
        <w:t xml:space="preserve">area in and around the Badani Valley could be covered through large scale geological mapping on 1:12,500 scale. During the course of investigation, a total of 30 bedrock samples were collected and </w:t>
      </w:r>
      <w:proofErr w:type="spellStart"/>
      <w:r w:rsidRPr="00B42C87">
        <w:rPr>
          <w:rFonts w:ascii="Times New Roman" w:hAnsi="Times New Roman" w:cs="Times New Roman"/>
          <w:sz w:val="24"/>
          <w:szCs w:val="24"/>
        </w:rPr>
        <w:t>analyzed</w:t>
      </w:r>
      <w:proofErr w:type="spellEnd"/>
      <w:r w:rsidRPr="00B42C87">
        <w:rPr>
          <w:rFonts w:ascii="Times New Roman" w:hAnsi="Times New Roman" w:cs="Times New Roman"/>
          <w:sz w:val="24"/>
          <w:szCs w:val="24"/>
        </w:rPr>
        <w:t xml:space="preserve"> for gold (Au). Other proposed exploration activities such as trenching, drilling, geophysical survey, stream sediment sampling and detailed laboratory studies could not be undertaken during the field season.</w:t>
      </w:r>
    </w:p>
    <w:p w14:paraId="21C97A10" w14:textId="77777777" w:rsidR="00B42C87" w:rsidRPr="00B42C87" w:rsidRDefault="00B42C87" w:rsidP="00B42C87">
      <w:pPr>
        <w:spacing w:line="360" w:lineRule="auto"/>
        <w:ind w:firstLine="720"/>
        <w:jc w:val="both"/>
        <w:rPr>
          <w:rFonts w:ascii="Times New Roman" w:hAnsi="Times New Roman" w:cs="Times New Roman"/>
          <w:sz w:val="24"/>
          <w:szCs w:val="24"/>
        </w:rPr>
      </w:pPr>
      <w:r w:rsidRPr="00B42C87">
        <w:rPr>
          <w:rFonts w:ascii="Times New Roman" w:hAnsi="Times New Roman" w:cs="Times New Roman"/>
          <w:sz w:val="24"/>
          <w:szCs w:val="24"/>
        </w:rPr>
        <w:t xml:space="preserve">Geologically, the investigation area forms part of the North Singhbhum Mobile Belt, a </w:t>
      </w:r>
      <w:proofErr w:type="spellStart"/>
      <w:r w:rsidRPr="00B42C87">
        <w:rPr>
          <w:rFonts w:ascii="Times New Roman" w:hAnsi="Times New Roman" w:cs="Times New Roman"/>
          <w:sz w:val="24"/>
          <w:szCs w:val="24"/>
        </w:rPr>
        <w:t>Palaeo</w:t>
      </w:r>
      <w:proofErr w:type="spellEnd"/>
      <w:r w:rsidRPr="00B42C87">
        <w:rPr>
          <w:rFonts w:ascii="Times New Roman" w:hAnsi="Times New Roman" w:cs="Times New Roman"/>
          <w:sz w:val="24"/>
          <w:szCs w:val="24"/>
        </w:rPr>
        <w:t xml:space="preserve">- to Mesoproterozoic volcano meta-sedimentary terrain situated between the Singhbhum Craton in the south and the </w:t>
      </w:r>
      <w:proofErr w:type="spellStart"/>
      <w:r w:rsidRPr="00B42C87">
        <w:rPr>
          <w:rFonts w:ascii="Times New Roman" w:hAnsi="Times New Roman" w:cs="Times New Roman"/>
          <w:sz w:val="24"/>
          <w:szCs w:val="24"/>
        </w:rPr>
        <w:t>Chhotanagpur</w:t>
      </w:r>
      <w:proofErr w:type="spellEnd"/>
      <w:r w:rsidRPr="00B42C87">
        <w:rPr>
          <w:rFonts w:ascii="Times New Roman" w:hAnsi="Times New Roman" w:cs="Times New Roman"/>
          <w:sz w:val="24"/>
          <w:szCs w:val="24"/>
        </w:rPr>
        <w:t xml:space="preserve"> Gneissic Complex in the north. The lithological assemblage exposed in the mapped area comprises chlorite phyllite, carbonaceous phyllite, amphibolite and quartz veins. Chlorite phyllite constitutes the dominant lithology and is characterized by well-developed foliation, schistosity and greenish-grey colouration, whereas carbonaceous phyllite occurs as ferruginous and micaceous bands associated with quartzitic horizons. Amphibolite occurs as isolated outcrops and intrusive bodies within the metasedimentary sequence. Quartz veins, both milky white and smoky in nature, are observed along fractures, joints and shear planes and are commonly associated with silicification, </w:t>
      </w:r>
      <w:proofErr w:type="spellStart"/>
      <w:r w:rsidRPr="00B42C87">
        <w:rPr>
          <w:rFonts w:ascii="Times New Roman" w:hAnsi="Times New Roman" w:cs="Times New Roman"/>
          <w:sz w:val="24"/>
          <w:szCs w:val="24"/>
        </w:rPr>
        <w:t>ferruginisation</w:t>
      </w:r>
      <w:proofErr w:type="spellEnd"/>
      <w:r w:rsidRPr="00B42C87">
        <w:rPr>
          <w:rFonts w:ascii="Times New Roman" w:hAnsi="Times New Roman" w:cs="Times New Roman"/>
          <w:sz w:val="24"/>
          <w:szCs w:val="24"/>
        </w:rPr>
        <w:t xml:space="preserve"> and minor sulphide mineralization. Structurally, the area exhibits predominantly NW–SE trending foliations and sheared zones representing multiple phases of deformation related to the tectonic evolution of the NSMB.</w:t>
      </w:r>
    </w:p>
    <w:p w14:paraId="495C7747" w14:textId="77777777" w:rsidR="00B42C87" w:rsidRPr="00B42C87" w:rsidRDefault="00B42C87" w:rsidP="00B42C87">
      <w:pPr>
        <w:spacing w:line="360" w:lineRule="auto"/>
        <w:ind w:firstLine="720"/>
        <w:jc w:val="both"/>
        <w:rPr>
          <w:rFonts w:ascii="Times New Roman" w:hAnsi="Times New Roman" w:cs="Times New Roman"/>
          <w:sz w:val="24"/>
          <w:szCs w:val="24"/>
        </w:rPr>
      </w:pPr>
      <w:r w:rsidRPr="00B42C87">
        <w:rPr>
          <w:rFonts w:ascii="Times New Roman" w:hAnsi="Times New Roman" w:cs="Times New Roman"/>
          <w:sz w:val="24"/>
          <w:szCs w:val="24"/>
        </w:rPr>
        <w:t xml:space="preserve">The rocks of the area have undergone low- to medium-grade metamorphism represented by mineral assemblages comprising chlorite, sericite, amphibole and altered feldspar. Field observations indicate that hydrothermal activity within the area is mainly </w:t>
      </w:r>
      <w:r w:rsidRPr="00B42C87">
        <w:rPr>
          <w:rFonts w:ascii="Times New Roman" w:hAnsi="Times New Roman" w:cs="Times New Roman"/>
          <w:sz w:val="24"/>
          <w:szCs w:val="24"/>
        </w:rPr>
        <w:lastRenderedPageBreak/>
        <w:t xml:space="preserve">confined to structurally weak zones marked by quartz veining, brecciation, </w:t>
      </w:r>
      <w:proofErr w:type="spellStart"/>
      <w:r w:rsidRPr="00B42C87">
        <w:rPr>
          <w:rFonts w:ascii="Times New Roman" w:hAnsi="Times New Roman" w:cs="Times New Roman"/>
          <w:sz w:val="24"/>
          <w:szCs w:val="24"/>
        </w:rPr>
        <w:t>ferruginisation</w:t>
      </w:r>
      <w:proofErr w:type="spellEnd"/>
      <w:r w:rsidRPr="00B42C87">
        <w:rPr>
          <w:rFonts w:ascii="Times New Roman" w:hAnsi="Times New Roman" w:cs="Times New Roman"/>
          <w:sz w:val="24"/>
          <w:szCs w:val="24"/>
        </w:rPr>
        <w:t xml:space="preserve"> and minor sulphide dissemination. Occasional occurrences of pyrite and chalcopyrite were noted within smoky quartz veins and altered </w:t>
      </w:r>
      <w:proofErr w:type="spellStart"/>
      <w:r w:rsidRPr="00B42C87">
        <w:rPr>
          <w:rFonts w:ascii="Times New Roman" w:hAnsi="Times New Roman" w:cs="Times New Roman"/>
          <w:sz w:val="24"/>
          <w:szCs w:val="24"/>
        </w:rPr>
        <w:t>phyllitic</w:t>
      </w:r>
      <w:proofErr w:type="spellEnd"/>
      <w:r w:rsidRPr="00B42C87">
        <w:rPr>
          <w:rFonts w:ascii="Times New Roman" w:hAnsi="Times New Roman" w:cs="Times New Roman"/>
          <w:sz w:val="24"/>
          <w:szCs w:val="24"/>
        </w:rPr>
        <w:t xml:space="preserve"> rocks, suggesting localized hydrothermal alteration. However, these mineralized zones were found to be discontinuous, narrow and sporadically distributed within the mapped area.</w:t>
      </w:r>
    </w:p>
    <w:p w14:paraId="7B58B2DC" w14:textId="3DAC1E71" w:rsidR="00B42C87" w:rsidRPr="00B42C87" w:rsidRDefault="00B42C87" w:rsidP="00B42C87">
      <w:pPr>
        <w:spacing w:line="360" w:lineRule="auto"/>
        <w:ind w:firstLine="720"/>
        <w:jc w:val="both"/>
        <w:rPr>
          <w:rFonts w:ascii="Times New Roman" w:hAnsi="Times New Roman" w:cs="Times New Roman"/>
          <w:sz w:val="24"/>
          <w:szCs w:val="24"/>
        </w:rPr>
      </w:pPr>
      <w:r w:rsidRPr="00B42C87">
        <w:rPr>
          <w:rFonts w:ascii="Times New Roman" w:hAnsi="Times New Roman" w:cs="Times New Roman"/>
          <w:sz w:val="24"/>
          <w:szCs w:val="24"/>
        </w:rPr>
        <w:t xml:space="preserve">Geochemical analysis of the 30 bedrock samples revealed generally low gold values ranging from less than 0.01 ppm to a maximum of 0.23 ppm. Most of the samples recorded low background gold concentrations varying between 0.03 ppm and 0.09 ppm, whereas only a few isolated samples from carbonaceous phyllite and quartz vein zones showed comparatively higher values up to 0.23 ppm. No significant or anomalous gold concentration was encountered during the investigation, and the analytical results do not indicate the presence of any laterally continuous mineralized zone. The sporadic distribution of low gold values, absence of persistent geochemical anomalies and lack of substantial sulphide mineralization suggest weak and localized hydrothermal activity in the area. Based on the present investigation, no economically viable gold mineralization could be established within the mapped area. The limited extent of mapping due to local issues and the non-encouraging analytical results further restrict the assessment of the mineral potential of the </w:t>
      </w:r>
      <w:r w:rsidR="00930DC7">
        <w:rPr>
          <w:rFonts w:ascii="Times New Roman" w:hAnsi="Times New Roman" w:cs="Times New Roman"/>
          <w:sz w:val="24"/>
          <w:szCs w:val="24"/>
        </w:rPr>
        <w:t xml:space="preserve">mapped </w:t>
      </w:r>
      <w:r w:rsidRPr="00B42C87">
        <w:rPr>
          <w:rFonts w:ascii="Times New Roman" w:hAnsi="Times New Roman" w:cs="Times New Roman"/>
          <w:sz w:val="24"/>
          <w:szCs w:val="24"/>
        </w:rPr>
        <w:t>area at the present stage of exploration.</w:t>
      </w:r>
    </w:p>
    <w:p w14:paraId="655C3DC5" w14:textId="79E91469" w:rsidR="004A1A78" w:rsidRDefault="00233ADC" w:rsidP="00B42C87">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07CA5790" w14:textId="77777777" w:rsidR="00FA5685" w:rsidRPr="00864ABF" w:rsidRDefault="00FA5685" w:rsidP="00FA5685">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864ABF">
        <w:rPr>
          <w:rFonts w:ascii="Times New Roman" w:hAnsi="Times New Roman" w:cs="Times New Roman"/>
          <w:b/>
          <w:bCs/>
          <w:sz w:val="28"/>
          <w:szCs w:val="28"/>
        </w:rPr>
        <w:lastRenderedPageBreak/>
        <w:t>CHAPTER-2: INTRODUCTION</w:t>
      </w:r>
    </w:p>
    <w:p w14:paraId="29B4C136" w14:textId="1749C2B6" w:rsidR="00E74CCF" w:rsidRPr="00233ADC" w:rsidRDefault="00E74CCF" w:rsidP="00FA5685">
      <w:pPr>
        <w:spacing w:line="360" w:lineRule="auto"/>
        <w:ind w:firstLine="720"/>
        <w:jc w:val="both"/>
        <w:rPr>
          <w:rFonts w:ascii="Times New Roman" w:hAnsi="Times New Roman" w:cs="Times New Roman"/>
          <w:b/>
          <w:bCs/>
          <w:sz w:val="24"/>
          <w:szCs w:val="24"/>
          <w:u w:val="single"/>
        </w:rPr>
      </w:pPr>
      <w:r w:rsidRPr="00233ADC">
        <w:rPr>
          <w:rFonts w:ascii="Times New Roman" w:hAnsi="Times New Roman" w:cs="Times New Roman"/>
          <w:sz w:val="24"/>
          <w:szCs w:val="24"/>
        </w:rPr>
        <w:t>Gold is a scarce and valuable metal</w:t>
      </w:r>
      <w:r w:rsidR="00FC4604">
        <w:rPr>
          <w:rFonts w:ascii="Times New Roman" w:hAnsi="Times New Roman" w:cs="Times New Roman"/>
          <w:sz w:val="24"/>
          <w:szCs w:val="24"/>
        </w:rPr>
        <w:t>,</w:t>
      </w:r>
      <w:r w:rsidRPr="00233ADC">
        <w:rPr>
          <w:rFonts w:ascii="Times New Roman" w:hAnsi="Times New Roman" w:cs="Times New Roman"/>
          <w:sz w:val="24"/>
          <w:szCs w:val="24"/>
        </w:rPr>
        <w:t xml:space="preserve"> and its availability within India is particularly limited. The domestic demand for gold in India, driven by cultural, economic, and industrial factors, is predominantly met through imports, which exerts pressure on foreign exchange reserves. In recent years, the demand for gold has shown a consistent upward trend due to its role as a safe-haven asset, investment instrument, and its extensive use in </w:t>
      </w:r>
      <w:r w:rsidR="00F51BCC" w:rsidRPr="00233ADC">
        <w:rPr>
          <w:rFonts w:ascii="Times New Roman" w:hAnsi="Times New Roman" w:cs="Times New Roman"/>
          <w:sz w:val="24"/>
          <w:szCs w:val="24"/>
        </w:rPr>
        <w:t>jewellery</w:t>
      </w:r>
      <w:r w:rsidRPr="00233ADC">
        <w:rPr>
          <w:rFonts w:ascii="Times New Roman" w:hAnsi="Times New Roman" w:cs="Times New Roman"/>
          <w:sz w:val="24"/>
          <w:szCs w:val="24"/>
        </w:rPr>
        <w:t xml:space="preserve"> and technology sectors. Therefore, there is a pressing need to enhance indigenous gold production. This can be achieved through systematic and scientific exploration of new gold-bearing areas, especially those with </w:t>
      </w:r>
      <w:r w:rsidR="00F51BCC" w:rsidRPr="00233ADC">
        <w:rPr>
          <w:rFonts w:ascii="Times New Roman" w:hAnsi="Times New Roman" w:cs="Times New Roman"/>
          <w:sz w:val="24"/>
          <w:szCs w:val="24"/>
        </w:rPr>
        <w:t>favourable</w:t>
      </w:r>
      <w:r w:rsidRPr="00233ADC">
        <w:rPr>
          <w:rFonts w:ascii="Times New Roman" w:hAnsi="Times New Roman" w:cs="Times New Roman"/>
          <w:sz w:val="24"/>
          <w:szCs w:val="24"/>
        </w:rPr>
        <w:t xml:space="preserve"> geological settings and indications of mineralization. Identification and development of economically viable gold deposits will significantly contribute to reducing import dependency and strengthening the national mineral resource base.</w:t>
      </w:r>
    </w:p>
    <w:p w14:paraId="41C16F87" w14:textId="6E01448A" w:rsidR="00437DAD" w:rsidRPr="00437DAD" w:rsidRDefault="00437DAD" w:rsidP="00437DAD">
      <w:pPr>
        <w:spacing w:line="360" w:lineRule="auto"/>
        <w:ind w:firstLine="720"/>
        <w:jc w:val="both"/>
        <w:rPr>
          <w:rFonts w:ascii="Times New Roman" w:hAnsi="Times New Roman" w:cs="Times New Roman"/>
          <w:sz w:val="24"/>
          <w:szCs w:val="24"/>
        </w:rPr>
      </w:pPr>
      <w:r w:rsidRPr="00437DAD">
        <w:rPr>
          <w:rFonts w:ascii="Times New Roman" w:hAnsi="Times New Roman" w:cs="Times New Roman"/>
          <w:sz w:val="24"/>
          <w:szCs w:val="24"/>
        </w:rPr>
        <w:t xml:space="preserve">The present study was conducted </w:t>
      </w:r>
      <w:r w:rsidR="00FC4604">
        <w:rPr>
          <w:rFonts w:ascii="Times New Roman" w:hAnsi="Times New Roman" w:cs="Times New Roman"/>
          <w:sz w:val="24"/>
          <w:szCs w:val="24"/>
        </w:rPr>
        <w:t xml:space="preserve">around Badani Valley </w:t>
      </w:r>
      <w:r w:rsidRPr="00437DAD">
        <w:rPr>
          <w:rFonts w:ascii="Times New Roman" w:hAnsi="Times New Roman" w:cs="Times New Roman"/>
          <w:sz w:val="24"/>
          <w:szCs w:val="24"/>
        </w:rPr>
        <w:t xml:space="preserve">in </w:t>
      </w:r>
      <w:r w:rsidR="00FC4604">
        <w:rPr>
          <w:rFonts w:ascii="Times New Roman" w:hAnsi="Times New Roman" w:cs="Times New Roman"/>
          <w:sz w:val="24"/>
          <w:szCs w:val="24"/>
        </w:rPr>
        <w:t xml:space="preserve">parts of </w:t>
      </w:r>
      <w:r w:rsidRPr="00437DAD">
        <w:rPr>
          <w:rFonts w:ascii="Times New Roman" w:hAnsi="Times New Roman" w:cs="Times New Roman"/>
          <w:sz w:val="24"/>
          <w:szCs w:val="24"/>
        </w:rPr>
        <w:t xml:space="preserve">the </w:t>
      </w:r>
      <w:proofErr w:type="spellStart"/>
      <w:r>
        <w:rPr>
          <w:rFonts w:ascii="Times New Roman" w:hAnsi="Times New Roman" w:cs="Times New Roman"/>
          <w:sz w:val="24"/>
          <w:szCs w:val="24"/>
        </w:rPr>
        <w:t>Hurungdah</w:t>
      </w:r>
      <w:proofErr w:type="spellEnd"/>
      <w:r w:rsidRPr="00437DAD">
        <w:rPr>
          <w:rFonts w:ascii="Times New Roman" w:hAnsi="Times New Roman" w:cs="Times New Roman"/>
          <w:sz w:val="24"/>
          <w:szCs w:val="24"/>
        </w:rPr>
        <w:t xml:space="preserve"> area of </w:t>
      </w:r>
      <w:r>
        <w:rPr>
          <w:rFonts w:ascii="Times New Roman" w:hAnsi="Times New Roman" w:cs="Times New Roman"/>
          <w:sz w:val="24"/>
          <w:szCs w:val="24"/>
        </w:rPr>
        <w:t xml:space="preserve">Ranchi, </w:t>
      </w:r>
      <w:proofErr w:type="spellStart"/>
      <w:r w:rsidRPr="00437DAD">
        <w:rPr>
          <w:rFonts w:ascii="Times New Roman" w:hAnsi="Times New Roman" w:cs="Times New Roman"/>
          <w:sz w:val="24"/>
          <w:szCs w:val="24"/>
        </w:rPr>
        <w:t>Khunti</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Saraikela-Kharsawan</w:t>
      </w:r>
      <w:proofErr w:type="spellEnd"/>
      <w:r w:rsidRPr="00437DAD">
        <w:rPr>
          <w:rFonts w:ascii="Times New Roman" w:hAnsi="Times New Roman" w:cs="Times New Roman"/>
          <w:sz w:val="24"/>
          <w:szCs w:val="24"/>
        </w:rPr>
        <w:t xml:space="preserve"> District, Jharkhand, which lies within the North Singhbhum Mobile Belt (NSMB), a Proterozoic volcano-sedimentary belt known for its favourable mineral potential. The geology of the area is represented by Precambrian rock units including granite gneiss, chlorite phyllite, carbonaceous phyllite, amphibolite, and numerous quartz veins. The block is extensively intersected by quartz and smoky quartz veins, which are widely recognized as evidence of hydrothermal fluid activity and are commonly associated with gold-bearing systems.</w:t>
      </w:r>
    </w:p>
    <w:p w14:paraId="34E05287" w14:textId="77777777" w:rsidR="00437DAD" w:rsidRPr="00437DAD" w:rsidRDefault="00437DAD" w:rsidP="00437DAD">
      <w:pPr>
        <w:spacing w:line="360" w:lineRule="auto"/>
        <w:ind w:firstLine="720"/>
        <w:jc w:val="both"/>
        <w:rPr>
          <w:rFonts w:ascii="Times New Roman" w:hAnsi="Times New Roman" w:cs="Times New Roman"/>
          <w:sz w:val="24"/>
          <w:szCs w:val="24"/>
        </w:rPr>
      </w:pPr>
      <w:r w:rsidRPr="00437DAD">
        <w:rPr>
          <w:rFonts w:ascii="Times New Roman" w:hAnsi="Times New Roman" w:cs="Times New Roman"/>
          <w:sz w:val="24"/>
          <w:szCs w:val="24"/>
        </w:rPr>
        <w:t xml:space="preserve">Several geological features observed in the area indicate a favourable environment for hydrothermal gold mineralization. These include the presence of quartz veining, silicification, </w:t>
      </w:r>
      <w:proofErr w:type="spellStart"/>
      <w:r w:rsidRPr="00437DAD">
        <w:rPr>
          <w:rFonts w:ascii="Times New Roman" w:hAnsi="Times New Roman" w:cs="Times New Roman"/>
          <w:sz w:val="24"/>
          <w:szCs w:val="24"/>
        </w:rPr>
        <w:t>ferruginisation</w:t>
      </w:r>
      <w:proofErr w:type="spellEnd"/>
      <w:r w:rsidRPr="00437DAD">
        <w:rPr>
          <w:rFonts w:ascii="Times New Roman" w:hAnsi="Times New Roman" w:cs="Times New Roman"/>
          <w:sz w:val="24"/>
          <w:szCs w:val="24"/>
        </w:rPr>
        <w:t>, chloritization, sericitization, and localized sulphide occurrences such as pyrite and chalcopyrite. The veins are mainly emplaced along fractures, joints, and shear zones, suggesting repeated episodes of tectonic deformation and hydrothermal fluid circulation.</w:t>
      </w:r>
    </w:p>
    <w:p w14:paraId="1CCADFA2" w14:textId="77777777" w:rsidR="00437DAD" w:rsidRPr="00437DAD" w:rsidRDefault="00437DAD" w:rsidP="00437DAD">
      <w:pPr>
        <w:spacing w:line="360" w:lineRule="auto"/>
        <w:ind w:firstLine="720"/>
        <w:jc w:val="both"/>
        <w:rPr>
          <w:rFonts w:ascii="Times New Roman" w:hAnsi="Times New Roman" w:cs="Times New Roman"/>
          <w:sz w:val="24"/>
          <w:szCs w:val="24"/>
        </w:rPr>
      </w:pPr>
      <w:r w:rsidRPr="00437DAD">
        <w:rPr>
          <w:rFonts w:ascii="Times New Roman" w:hAnsi="Times New Roman" w:cs="Times New Roman"/>
          <w:sz w:val="24"/>
          <w:szCs w:val="24"/>
        </w:rPr>
        <w:t>Considering these favourable lithological and structural conditions, the area was selected for reconnaissance-stage exploration to evaluate its gold potential. However, the results of geological mapping and geochemical investigations reveal that gold mineralization is limited, scattered, and discontinuous. Gold concentrations recorded from bedrock samples are generally low and irregularly distributed, indicating an absence of economically significant mineralization within the investigated area.</w:t>
      </w:r>
    </w:p>
    <w:p w14:paraId="2DF2147B" w14:textId="77777777" w:rsidR="00437DAD" w:rsidRPr="00437DAD" w:rsidRDefault="00437DAD" w:rsidP="00437DAD">
      <w:pPr>
        <w:spacing w:line="360" w:lineRule="auto"/>
        <w:ind w:firstLine="720"/>
        <w:jc w:val="both"/>
        <w:rPr>
          <w:rFonts w:ascii="Times New Roman" w:hAnsi="Times New Roman" w:cs="Times New Roman"/>
          <w:sz w:val="24"/>
          <w:szCs w:val="24"/>
        </w:rPr>
      </w:pPr>
      <w:r w:rsidRPr="00437DAD">
        <w:rPr>
          <w:rFonts w:ascii="Times New Roman" w:hAnsi="Times New Roman" w:cs="Times New Roman"/>
          <w:sz w:val="24"/>
          <w:szCs w:val="24"/>
        </w:rPr>
        <w:lastRenderedPageBreak/>
        <w:t>Even though no economic gold deposit has been identified, the study has provided important geological and geochemical data on the lithological framework, structural features, and alteration patterns of this part of the North Singhbhum Mobile Belt. The information generated will be useful for improving exploration strategies and planning future mineral exploration activities in the region.</w:t>
      </w:r>
    </w:p>
    <w:p w14:paraId="005EECAF" w14:textId="4F4BE4BC" w:rsidR="00233ADC" w:rsidRDefault="00233ADC" w:rsidP="00233ADC">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C73AC4">
        <w:rPr>
          <w:rFonts w:ascii="Times New Roman" w:eastAsia="Times New Roman" w:hAnsi="Times New Roman" w:cs="Times New Roman"/>
          <w:b/>
          <w:bCs/>
          <w:color w:val="0D0D0D"/>
          <w:sz w:val="28"/>
        </w:rPr>
        <w:t>2.1 Acknowledgement</w:t>
      </w:r>
    </w:p>
    <w:p w14:paraId="7AEA7034" w14:textId="77777777" w:rsidR="007F1F7A" w:rsidRPr="007F1F7A" w:rsidRDefault="00F32ED0" w:rsidP="007F1F7A">
      <w:pPr>
        <w:pStyle w:val="NormalWeb"/>
        <w:spacing w:line="360" w:lineRule="auto"/>
        <w:ind w:firstLine="720"/>
        <w:jc w:val="both"/>
      </w:pPr>
      <w:r w:rsidRPr="00F4364E">
        <w:t xml:space="preserve"> </w:t>
      </w:r>
      <w:r w:rsidR="007F1F7A" w:rsidRPr="007F1F7A">
        <w:t>The authors express their sincere gratitude to the Ministry of Mines, Government of India, and the National Mineral Exploration and Development Trust (NMEDT) for approval of the exploration project and for providing financial assistance for its successful execution.</w:t>
      </w:r>
    </w:p>
    <w:p w14:paraId="0EDF6F55" w14:textId="325E109B" w:rsidR="007F1F7A" w:rsidRPr="007F1F7A" w:rsidRDefault="007F1F7A" w:rsidP="00093A7E">
      <w:pPr>
        <w:pStyle w:val="NormalWeb"/>
        <w:spacing w:line="360" w:lineRule="auto"/>
        <w:ind w:firstLine="720"/>
        <w:jc w:val="both"/>
      </w:pPr>
      <w:r w:rsidRPr="007F1F7A">
        <w:t xml:space="preserve">The authors are very much thankful to the Managing Director, Jharkhand Exploration and Mining Corporation Limited (JEMCL), </w:t>
      </w:r>
      <w:r w:rsidR="00093A7E" w:rsidRPr="00093A7E">
        <w:t>Shri Varun Ranjan,</w:t>
      </w:r>
      <w:r w:rsidR="00093A7E">
        <w:t xml:space="preserve"> </w:t>
      </w:r>
      <w:r w:rsidR="00093A7E" w:rsidRPr="00093A7E">
        <w:t>(IAS)</w:t>
      </w:r>
      <w:r w:rsidRPr="007F1F7A">
        <w:t>, for his constant encouragement, administrative support, and guidance during the course of the exploration programme. The authors also acknowledge with thanks the guidance and supervision of Shri Vijay Kumar Ojha, General Manager (Exploration), JEMCL, in planning and monitoring of the exploration activities.</w:t>
      </w:r>
    </w:p>
    <w:p w14:paraId="1C58642E" w14:textId="77777777" w:rsidR="000D1C40" w:rsidRDefault="007F1F7A" w:rsidP="000D1C40">
      <w:pPr>
        <w:pStyle w:val="NormalWeb"/>
        <w:spacing w:line="360" w:lineRule="auto"/>
        <w:ind w:firstLine="720"/>
        <w:jc w:val="both"/>
      </w:pPr>
      <w:r w:rsidRPr="007F1F7A">
        <w:t xml:space="preserve">Sincere thanks are due to Shri Keshaw Kumar Pathak and Shri Sanjeev Kumar, Senior Geologists, JEMCL, for their technical guidance, valuable suggestions, and support during field investigations, data compilation, and preparation of this report. </w:t>
      </w:r>
      <w:r w:rsidR="000D1C40" w:rsidRPr="000D1C40">
        <w:t xml:space="preserve">The contribution of Shri </w:t>
      </w:r>
      <w:proofErr w:type="spellStart"/>
      <w:r w:rsidR="000D1C40" w:rsidRPr="000D1C40">
        <w:t>Devishthkant</w:t>
      </w:r>
      <w:proofErr w:type="spellEnd"/>
      <w:r w:rsidR="000D1C40" w:rsidRPr="000D1C40">
        <w:t xml:space="preserve"> Sudeep, GIS Expert, JEMCL, in the generation, analysis, and integration of spatial and thematic data is gratefully acknowledged. The assistance provided by Shri Vivek Raj, Surveyor, during the field survey and collection of ground data is also sincerely acknowledged.</w:t>
      </w:r>
    </w:p>
    <w:p w14:paraId="6F21086C" w14:textId="0F5DCB99" w:rsidR="007F1F7A" w:rsidRDefault="007F1F7A" w:rsidP="000D1C40">
      <w:pPr>
        <w:pStyle w:val="NormalWeb"/>
        <w:spacing w:line="360" w:lineRule="auto"/>
        <w:ind w:firstLine="720"/>
        <w:jc w:val="both"/>
      </w:pPr>
      <w:r w:rsidRPr="007F1F7A">
        <w:t xml:space="preserve">The authors place on records their appreciation for the support and cooperation extended by all colleagues of Jharkhand Exploration and Mining Corporation Limited, who directly or indirectly contributed to the successful completion of the exploration programme at the </w:t>
      </w:r>
      <w:proofErr w:type="spellStart"/>
      <w:r>
        <w:t>Hurungdah</w:t>
      </w:r>
      <w:proofErr w:type="spellEnd"/>
      <w:r w:rsidRPr="007F1F7A">
        <w:t xml:space="preserve"> Block, </w:t>
      </w:r>
      <w:r>
        <w:t xml:space="preserve">Ranchi, </w:t>
      </w:r>
      <w:proofErr w:type="spellStart"/>
      <w:r>
        <w:t>Khunti</w:t>
      </w:r>
      <w:proofErr w:type="spellEnd"/>
      <w:r>
        <w:t xml:space="preserve"> and </w:t>
      </w:r>
      <w:proofErr w:type="spellStart"/>
      <w:r>
        <w:t>Saraikela-Kharsawan</w:t>
      </w:r>
      <w:proofErr w:type="spellEnd"/>
      <w:r w:rsidRPr="007F1F7A">
        <w:t xml:space="preserve"> District, Jharkhand.</w:t>
      </w:r>
    </w:p>
    <w:p w14:paraId="7D74CBA2" w14:textId="77777777" w:rsidR="000D1C40" w:rsidRDefault="000D1C40" w:rsidP="000D1C40">
      <w:pPr>
        <w:pStyle w:val="NormalWeb"/>
        <w:spacing w:line="360" w:lineRule="auto"/>
        <w:ind w:firstLine="720"/>
        <w:jc w:val="both"/>
      </w:pPr>
    </w:p>
    <w:p w14:paraId="310F0951" w14:textId="77777777" w:rsidR="000D1C40" w:rsidRDefault="000D1C40" w:rsidP="000D1C40">
      <w:pPr>
        <w:pStyle w:val="NormalWeb"/>
        <w:spacing w:line="360" w:lineRule="auto"/>
        <w:ind w:firstLine="720"/>
        <w:jc w:val="both"/>
      </w:pPr>
    </w:p>
    <w:p w14:paraId="76774BD1" w14:textId="603F2A2A" w:rsidR="00F32ED0" w:rsidRPr="00357A53" w:rsidRDefault="00F32ED0" w:rsidP="00357A53">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357A53">
        <w:rPr>
          <w:rFonts w:ascii="Times New Roman" w:eastAsia="Times New Roman" w:hAnsi="Times New Roman" w:cs="Times New Roman"/>
          <w:b/>
          <w:bCs/>
          <w:color w:val="0D0D0D"/>
          <w:sz w:val="28"/>
        </w:rPr>
        <w:lastRenderedPageBreak/>
        <w:t>2.2 Details of the project</w:t>
      </w:r>
    </w:p>
    <w:p w14:paraId="59A491E0" w14:textId="06183252" w:rsidR="0045208E" w:rsidRPr="00C57E4E" w:rsidRDefault="00F45802" w:rsidP="00AE1FCB">
      <w:pPr>
        <w:pStyle w:val="NormalWeb"/>
        <w:spacing w:line="360" w:lineRule="auto"/>
        <w:jc w:val="both"/>
      </w:pPr>
      <w:r>
        <w:t xml:space="preserve"> </w:t>
      </w:r>
      <w:r>
        <w:tab/>
      </w:r>
      <w:r w:rsidR="0045208E" w:rsidRPr="00C57E4E">
        <w:t xml:space="preserve">JEMCL, Ranchi has proposed exploration for gold in the </w:t>
      </w:r>
      <w:proofErr w:type="spellStart"/>
      <w:r w:rsidR="0045208E" w:rsidRPr="00A76756">
        <w:t>Hurungdah</w:t>
      </w:r>
      <w:proofErr w:type="spellEnd"/>
      <w:r w:rsidR="0045208E" w:rsidRPr="00A76756">
        <w:t xml:space="preserve"> Block, Ranchi, </w:t>
      </w:r>
      <w:proofErr w:type="spellStart"/>
      <w:r w:rsidR="0045208E" w:rsidRPr="00A76756">
        <w:t>Khunti</w:t>
      </w:r>
      <w:proofErr w:type="spellEnd"/>
      <w:r w:rsidR="0045208E" w:rsidRPr="00A76756">
        <w:t xml:space="preserve"> &amp; </w:t>
      </w:r>
      <w:proofErr w:type="spellStart"/>
      <w:r w:rsidR="0045208E" w:rsidRPr="00A76756">
        <w:t>Saraikela</w:t>
      </w:r>
      <w:proofErr w:type="spellEnd"/>
      <w:r w:rsidR="0045208E" w:rsidRPr="00A76756">
        <w:t xml:space="preserve"> - </w:t>
      </w:r>
      <w:proofErr w:type="spellStart"/>
      <w:r w:rsidR="0045208E" w:rsidRPr="00A76756">
        <w:t>Kharsawan</w:t>
      </w:r>
      <w:proofErr w:type="spellEnd"/>
      <w:r w:rsidR="0045208E" w:rsidRPr="00A76756">
        <w:t xml:space="preserve"> District</w:t>
      </w:r>
      <w:r w:rsidR="00CB2FE8">
        <w:t>s</w:t>
      </w:r>
      <w:r w:rsidR="0045208E" w:rsidRPr="00A76756">
        <w:t xml:space="preserve">, Jharkhand </w:t>
      </w:r>
      <w:r w:rsidR="0045208E" w:rsidRPr="00C57E4E">
        <w:t xml:space="preserve">based on available baseline geoscientific data supplemented by preliminary field investigations and sampling. The exploration programme was submitted to the </w:t>
      </w:r>
      <w:r w:rsidR="0045208E" w:rsidRPr="00C53E1E">
        <w:rPr>
          <w:rStyle w:val="Emphasis"/>
          <w:i w:val="0"/>
          <w:iCs w:val="0"/>
        </w:rPr>
        <w:t>27th Jharkhand State Geological Programming Board Meeting</w:t>
      </w:r>
      <w:r w:rsidR="0045208E" w:rsidRPr="00C57E4E">
        <w:t xml:space="preserve"> held on 29.09.2023, where it was unanimously approved by the Programming Board comprising representatives from GSI, DMG, Government of Jharkhand, MECL, CMPDI and other stakeholder organizations.</w:t>
      </w:r>
    </w:p>
    <w:p w14:paraId="197D2F72" w14:textId="488D00DC" w:rsidR="0045208E" w:rsidRPr="00AE1FCB" w:rsidRDefault="00AE1FCB" w:rsidP="00AE1FCB">
      <w:pPr>
        <w:pStyle w:val="NormalWeb"/>
        <w:spacing w:line="360" w:lineRule="auto"/>
        <w:ind w:firstLine="720"/>
        <w:jc w:val="both"/>
        <w:rPr>
          <w:lang w:val="en-US"/>
        </w:rPr>
      </w:pPr>
      <w:r w:rsidRPr="00AE1FCB">
        <w:rPr>
          <w:lang w:val="en-US"/>
        </w:rPr>
        <w:t xml:space="preserve">Reconnaissance Survey (G-4 stage) for gold </w:t>
      </w:r>
      <w:r w:rsidR="00CB2FE8">
        <w:rPr>
          <w:lang w:val="en-US"/>
        </w:rPr>
        <w:t>was proposed</w:t>
      </w:r>
      <w:r w:rsidRPr="00AE1FCB">
        <w:rPr>
          <w:lang w:val="en-US"/>
        </w:rPr>
        <w:t xml:space="preserve"> over an area of 16.57 sq. km within the </w:t>
      </w:r>
      <w:proofErr w:type="spellStart"/>
      <w:r w:rsidRPr="00AE1FCB">
        <w:rPr>
          <w:lang w:val="en-US"/>
        </w:rPr>
        <w:t>Hurungdah</w:t>
      </w:r>
      <w:proofErr w:type="spellEnd"/>
      <w:r w:rsidRPr="00AE1FCB">
        <w:rPr>
          <w:lang w:val="en-US"/>
        </w:rPr>
        <w:t xml:space="preserve"> Gold Block, located across Ranchi, </w:t>
      </w:r>
      <w:proofErr w:type="spellStart"/>
      <w:r w:rsidRPr="00AE1FCB">
        <w:rPr>
          <w:lang w:val="en-US"/>
        </w:rPr>
        <w:t>Khunti</w:t>
      </w:r>
      <w:proofErr w:type="spellEnd"/>
      <w:r w:rsidRPr="00AE1FCB">
        <w:rPr>
          <w:lang w:val="en-US"/>
        </w:rPr>
        <w:t xml:space="preserve"> and </w:t>
      </w:r>
      <w:proofErr w:type="spellStart"/>
      <w:r w:rsidRPr="00AE1FCB">
        <w:rPr>
          <w:lang w:val="en-US"/>
        </w:rPr>
        <w:t>Saraikela-Kharsawan</w:t>
      </w:r>
      <w:proofErr w:type="spellEnd"/>
      <w:r w:rsidRPr="00AE1FCB">
        <w:rPr>
          <w:lang w:val="en-US"/>
        </w:rPr>
        <w:t xml:space="preserve"> districts, Jharkhand.</w:t>
      </w:r>
      <w:r>
        <w:rPr>
          <w:lang w:val="en-US"/>
        </w:rPr>
        <w:t xml:space="preserve"> </w:t>
      </w:r>
      <w:r w:rsidR="0045208E" w:rsidRPr="00C57E4E">
        <w:t>This block has been allotted to JEMCL by NMEDT. In line with this allotment, JEMCL prepared a proposal for regional exploration and submitted it for approval to the Technical Committee of NME</w:t>
      </w:r>
      <w:r w:rsidR="00F6101A">
        <w:t>D</w:t>
      </w:r>
      <w:r w:rsidR="0045208E" w:rsidRPr="00C57E4E">
        <w:t>T. The propo</w:t>
      </w:r>
      <w:r w:rsidR="00F6101A">
        <w:t xml:space="preserve">sal was </w:t>
      </w:r>
      <w:r w:rsidR="0093313E">
        <w:t>evaluated during the 6</w:t>
      </w:r>
      <w:r w:rsidR="00F6101A" w:rsidRPr="00F6101A">
        <w:rPr>
          <w:vertAlign w:val="superscript"/>
        </w:rPr>
        <w:t>th</w:t>
      </w:r>
      <w:r w:rsidR="00F6101A">
        <w:t xml:space="preserve"> meeting of TCC</w:t>
      </w:r>
      <w:r w:rsidR="0093313E">
        <w:t>-II of NME</w:t>
      </w:r>
      <w:r w:rsidR="0045208E" w:rsidRPr="00C57E4E">
        <w:t xml:space="preserve">T held on </w:t>
      </w:r>
      <w:r w:rsidR="0093313E">
        <w:t>27th and 28th February</w:t>
      </w:r>
      <w:r w:rsidR="00F6101A">
        <w:t xml:space="preserve"> 2025</w:t>
      </w:r>
      <w:r w:rsidR="0045208E" w:rsidRPr="00C57E4E">
        <w:t xml:space="preserve"> at NMEDT, New Delhi. Subsequently, the NMEDT–EC approved the prop</w:t>
      </w:r>
      <w:r w:rsidR="0093313E">
        <w:t>osal in its 41st</w:t>
      </w:r>
      <w:r w:rsidR="0045208E" w:rsidRPr="00C57E4E">
        <w:t xml:space="preserve"> Execut</w:t>
      </w:r>
      <w:r w:rsidR="0093313E">
        <w:t>ive Committee meeting held on 11</w:t>
      </w:r>
      <w:r w:rsidR="0093313E" w:rsidRPr="0093313E">
        <w:rPr>
          <w:vertAlign w:val="superscript"/>
        </w:rPr>
        <w:t>th</w:t>
      </w:r>
      <w:r w:rsidR="0093313E">
        <w:t xml:space="preserve"> March</w:t>
      </w:r>
      <w:r w:rsidR="0045208E" w:rsidRPr="00C57E4E">
        <w:t xml:space="preserve"> 2025, and the proje</w:t>
      </w:r>
      <w:r w:rsidR="0093313E">
        <w:t>ct was formally sanctioned on 19</w:t>
      </w:r>
      <w:r w:rsidR="0045208E" w:rsidRPr="0093313E">
        <w:rPr>
          <w:vertAlign w:val="superscript"/>
        </w:rPr>
        <w:t>th</w:t>
      </w:r>
      <w:r w:rsidR="0045208E" w:rsidRPr="00C57E4E">
        <w:t xml:space="preserve"> </w:t>
      </w:r>
      <w:r w:rsidR="0093313E">
        <w:t>March</w:t>
      </w:r>
      <w:r w:rsidR="0045208E" w:rsidRPr="00C57E4E">
        <w:t xml:space="preserve"> 2025.</w:t>
      </w:r>
    </w:p>
    <w:p w14:paraId="7291DF8F" w14:textId="4DA53141" w:rsidR="0045208E" w:rsidRPr="00AE1FCB" w:rsidRDefault="00F45802" w:rsidP="00AE1FCB">
      <w:pPr>
        <w:spacing w:before="100" w:beforeAutospacing="1" w:after="100" w:afterAutospacing="1" w:line="360" w:lineRule="auto"/>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0045208E" w:rsidRPr="00AE1FCB">
        <w:rPr>
          <w:rFonts w:ascii="Times New Roman" w:eastAsia="Times New Roman" w:hAnsi="Times New Roman" w:cs="Times New Roman"/>
          <w:sz w:val="24"/>
          <w:szCs w:val="24"/>
          <w:lang w:eastAsia="en-IN" w:bidi="hi-IN"/>
        </w:rPr>
        <w:t>On the recommendation of the Technical-cum-Cost Committee (TCC) of NME</w:t>
      </w:r>
      <w:r w:rsidR="00AE1FCB" w:rsidRPr="00AE1FCB">
        <w:rPr>
          <w:rFonts w:ascii="Times New Roman" w:eastAsia="Times New Roman" w:hAnsi="Times New Roman" w:cs="Times New Roman"/>
          <w:sz w:val="24"/>
          <w:szCs w:val="24"/>
          <w:lang w:eastAsia="en-IN" w:bidi="hi-IN"/>
        </w:rPr>
        <w:t>D</w:t>
      </w:r>
      <w:r w:rsidR="0045208E" w:rsidRPr="00AE1FCB">
        <w:rPr>
          <w:rFonts w:ascii="Times New Roman" w:eastAsia="Times New Roman" w:hAnsi="Times New Roman" w:cs="Times New Roman"/>
          <w:sz w:val="24"/>
          <w:szCs w:val="24"/>
          <w:lang w:eastAsia="en-IN" w:bidi="hi-IN"/>
        </w:rPr>
        <w:t xml:space="preserve">T, the Executive Committee (EC), in its </w:t>
      </w:r>
      <w:r w:rsidR="0093313E" w:rsidRPr="00AE1FCB">
        <w:rPr>
          <w:rFonts w:ascii="Times New Roman" w:hAnsi="Times New Roman" w:cs="Times New Roman"/>
          <w:sz w:val="24"/>
          <w:szCs w:val="24"/>
        </w:rPr>
        <w:t>41st</w:t>
      </w:r>
      <w:r w:rsidR="0045208E" w:rsidRPr="00AE1FCB">
        <w:rPr>
          <w:rFonts w:ascii="Times New Roman" w:eastAsia="Times New Roman" w:hAnsi="Times New Roman" w:cs="Times New Roman"/>
          <w:sz w:val="24"/>
          <w:szCs w:val="24"/>
          <w:lang w:eastAsia="en-IN" w:bidi="hi-IN"/>
        </w:rPr>
        <w:t xml:space="preserve"> meeting held on </w:t>
      </w:r>
      <w:r w:rsidR="0093313E" w:rsidRPr="00AE1FCB">
        <w:rPr>
          <w:rFonts w:ascii="Times New Roman" w:eastAsia="Times New Roman" w:hAnsi="Times New Roman" w:cs="Times New Roman"/>
          <w:sz w:val="24"/>
          <w:szCs w:val="24"/>
          <w:lang w:eastAsia="en-IN" w:bidi="hi-IN"/>
        </w:rPr>
        <w:t>11</w:t>
      </w:r>
      <w:r w:rsidR="0093313E" w:rsidRPr="00AE1FCB">
        <w:rPr>
          <w:rFonts w:ascii="Times New Roman" w:eastAsia="Times New Roman" w:hAnsi="Times New Roman" w:cs="Times New Roman"/>
          <w:sz w:val="24"/>
          <w:szCs w:val="24"/>
          <w:vertAlign w:val="superscript"/>
          <w:lang w:eastAsia="en-IN" w:bidi="hi-IN"/>
        </w:rPr>
        <w:t>th</w:t>
      </w:r>
      <w:r w:rsidR="0093313E" w:rsidRPr="00AE1FCB">
        <w:rPr>
          <w:rFonts w:ascii="Times New Roman" w:eastAsia="Times New Roman" w:hAnsi="Times New Roman" w:cs="Times New Roman"/>
          <w:sz w:val="24"/>
          <w:szCs w:val="24"/>
          <w:lang w:eastAsia="en-IN" w:bidi="hi-IN"/>
        </w:rPr>
        <w:t xml:space="preserve"> March 2025</w:t>
      </w:r>
      <w:r w:rsidR="0045208E" w:rsidRPr="00AE1FCB">
        <w:rPr>
          <w:rFonts w:ascii="Times New Roman" w:eastAsia="Times New Roman" w:hAnsi="Times New Roman" w:cs="Times New Roman"/>
          <w:sz w:val="24"/>
          <w:szCs w:val="24"/>
          <w:lang w:eastAsia="en-IN" w:bidi="hi-IN"/>
        </w:rPr>
        <w:t xml:space="preserve">, has approved the mineral exploration project titled </w:t>
      </w:r>
      <w:r w:rsidR="0093313E" w:rsidRPr="00C53E1E">
        <w:rPr>
          <w:rStyle w:val="Emphasis"/>
          <w:rFonts w:ascii="Times New Roman" w:hAnsi="Times New Roman" w:cs="Times New Roman"/>
          <w:i w:val="0"/>
          <w:iCs w:val="0"/>
          <w:sz w:val="24"/>
          <w:szCs w:val="24"/>
          <w:lang w:eastAsia="en-IN" w:bidi="hi-IN"/>
        </w:rPr>
        <w:t xml:space="preserve">“Reconnaissance Survey (G-4 stage) for Gold in </w:t>
      </w:r>
      <w:proofErr w:type="spellStart"/>
      <w:r w:rsidR="002E3C7B" w:rsidRPr="00C53E1E">
        <w:rPr>
          <w:rStyle w:val="Emphasis"/>
          <w:rFonts w:ascii="Times New Roman" w:hAnsi="Times New Roman" w:cs="Times New Roman"/>
          <w:i w:val="0"/>
          <w:iCs w:val="0"/>
          <w:sz w:val="24"/>
          <w:szCs w:val="24"/>
          <w:lang w:eastAsia="en-IN" w:bidi="hi-IN"/>
        </w:rPr>
        <w:t>Hurungdah</w:t>
      </w:r>
      <w:proofErr w:type="spellEnd"/>
      <w:r w:rsidR="00AE1FCB" w:rsidRPr="00C53E1E">
        <w:rPr>
          <w:rStyle w:val="Emphasis"/>
          <w:rFonts w:ascii="Times New Roman" w:hAnsi="Times New Roman" w:cs="Times New Roman"/>
          <w:i w:val="0"/>
          <w:iCs w:val="0"/>
          <w:sz w:val="24"/>
          <w:szCs w:val="24"/>
          <w:lang w:eastAsia="en-IN" w:bidi="hi-IN"/>
        </w:rPr>
        <w:t xml:space="preserve"> area</w:t>
      </w:r>
      <w:r w:rsidR="002E3C7B" w:rsidRPr="00C53E1E">
        <w:rPr>
          <w:rStyle w:val="Emphasis"/>
          <w:rFonts w:ascii="Times New Roman" w:hAnsi="Times New Roman" w:cs="Times New Roman"/>
          <w:i w:val="0"/>
          <w:iCs w:val="0"/>
          <w:sz w:val="24"/>
          <w:szCs w:val="24"/>
          <w:lang w:eastAsia="en-IN" w:bidi="hi-IN"/>
        </w:rPr>
        <w:t xml:space="preserve"> Ranchi</w:t>
      </w:r>
      <w:r w:rsidR="00AE1FCB" w:rsidRPr="00C53E1E">
        <w:rPr>
          <w:rStyle w:val="Emphasis"/>
          <w:rFonts w:ascii="Times New Roman" w:hAnsi="Times New Roman" w:cs="Times New Roman"/>
          <w:i w:val="0"/>
          <w:iCs w:val="0"/>
          <w:sz w:val="24"/>
          <w:szCs w:val="24"/>
          <w:lang w:eastAsia="en-IN" w:bidi="hi-IN"/>
        </w:rPr>
        <w:t xml:space="preserve">, </w:t>
      </w:r>
      <w:proofErr w:type="spellStart"/>
      <w:r w:rsidR="002E3C7B" w:rsidRPr="00C53E1E">
        <w:rPr>
          <w:rStyle w:val="Emphasis"/>
          <w:rFonts w:ascii="Times New Roman" w:hAnsi="Times New Roman" w:cs="Times New Roman"/>
          <w:i w:val="0"/>
          <w:iCs w:val="0"/>
          <w:sz w:val="24"/>
          <w:szCs w:val="24"/>
          <w:lang w:eastAsia="en-IN" w:bidi="hi-IN"/>
        </w:rPr>
        <w:t>Khunti</w:t>
      </w:r>
      <w:proofErr w:type="spellEnd"/>
      <w:r w:rsidR="00AE1FCB" w:rsidRPr="00C53E1E">
        <w:rPr>
          <w:rStyle w:val="Emphasis"/>
          <w:rFonts w:ascii="Times New Roman" w:hAnsi="Times New Roman" w:cs="Times New Roman"/>
          <w:i w:val="0"/>
          <w:iCs w:val="0"/>
          <w:sz w:val="24"/>
          <w:szCs w:val="24"/>
          <w:lang w:eastAsia="en-IN" w:bidi="hi-IN"/>
        </w:rPr>
        <w:t xml:space="preserve"> and</w:t>
      </w:r>
      <w:r w:rsidR="002E3C7B" w:rsidRPr="00C53E1E">
        <w:rPr>
          <w:rStyle w:val="Emphasis"/>
          <w:rFonts w:ascii="Times New Roman" w:hAnsi="Times New Roman" w:cs="Times New Roman"/>
          <w:i w:val="0"/>
          <w:iCs w:val="0"/>
          <w:sz w:val="24"/>
          <w:szCs w:val="24"/>
          <w:lang w:eastAsia="en-IN" w:bidi="hi-IN"/>
        </w:rPr>
        <w:t xml:space="preserve"> </w:t>
      </w:r>
      <w:proofErr w:type="spellStart"/>
      <w:r w:rsidR="002E3C7B" w:rsidRPr="00C53E1E">
        <w:rPr>
          <w:rStyle w:val="Emphasis"/>
          <w:rFonts w:ascii="Times New Roman" w:eastAsia="Times New Roman" w:hAnsi="Times New Roman" w:cs="Times New Roman"/>
          <w:i w:val="0"/>
          <w:iCs w:val="0"/>
          <w:sz w:val="24"/>
          <w:szCs w:val="24"/>
          <w:lang w:eastAsia="en-IN" w:bidi="hi-IN"/>
        </w:rPr>
        <w:t>Saraikela</w:t>
      </w:r>
      <w:proofErr w:type="spellEnd"/>
      <w:r w:rsidR="002E3C7B" w:rsidRPr="00C53E1E">
        <w:rPr>
          <w:rStyle w:val="Emphasis"/>
          <w:rFonts w:ascii="Times New Roman" w:eastAsia="Times New Roman" w:hAnsi="Times New Roman" w:cs="Times New Roman"/>
          <w:i w:val="0"/>
          <w:iCs w:val="0"/>
          <w:sz w:val="24"/>
          <w:szCs w:val="24"/>
          <w:lang w:eastAsia="en-IN" w:bidi="hi-IN"/>
        </w:rPr>
        <w:t xml:space="preserve">- </w:t>
      </w:r>
      <w:proofErr w:type="spellStart"/>
      <w:r w:rsidR="002E3C7B" w:rsidRPr="00C53E1E">
        <w:rPr>
          <w:rStyle w:val="Emphasis"/>
          <w:rFonts w:ascii="Times New Roman" w:eastAsia="Times New Roman" w:hAnsi="Times New Roman" w:cs="Times New Roman"/>
          <w:i w:val="0"/>
          <w:iCs w:val="0"/>
          <w:sz w:val="24"/>
          <w:szCs w:val="24"/>
          <w:lang w:eastAsia="en-IN" w:bidi="hi-IN"/>
        </w:rPr>
        <w:t>Kharsawan</w:t>
      </w:r>
      <w:proofErr w:type="spellEnd"/>
      <w:r w:rsidR="002E3C7B" w:rsidRPr="00C53E1E">
        <w:rPr>
          <w:rStyle w:val="Emphasis"/>
          <w:rFonts w:ascii="Times New Roman" w:hAnsi="Times New Roman" w:cs="Times New Roman"/>
          <w:i w:val="0"/>
          <w:iCs w:val="0"/>
          <w:sz w:val="24"/>
          <w:szCs w:val="24"/>
          <w:lang w:eastAsia="en-IN" w:bidi="hi-IN"/>
        </w:rPr>
        <w:t xml:space="preserve"> </w:t>
      </w:r>
      <w:r w:rsidR="0045208E" w:rsidRPr="00C53E1E">
        <w:rPr>
          <w:rStyle w:val="Emphasis"/>
          <w:rFonts w:ascii="Times New Roman" w:hAnsi="Times New Roman" w:cs="Times New Roman"/>
          <w:i w:val="0"/>
          <w:iCs w:val="0"/>
          <w:sz w:val="24"/>
          <w:szCs w:val="24"/>
          <w:lang w:eastAsia="en-IN" w:bidi="hi-IN"/>
        </w:rPr>
        <w:t>District</w:t>
      </w:r>
      <w:r w:rsidR="00AE1FCB" w:rsidRPr="00C53E1E">
        <w:rPr>
          <w:rStyle w:val="Emphasis"/>
          <w:rFonts w:ascii="Times New Roman" w:hAnsi="Times New Roman" w:cs="Times New Roman"/>
          <w:i w:val="0"/>
          <w:iCs w:val="0"/>
          <w:sz w:val="24"/>
          <w:szCs w:val="24"/>
          <w:lang w:eastAsia="en-IN" w:bidi="hi-IN"/>
        </w:rPr>
        <w:t>s</w:t>
      </w:r>
      <w:r w:rsidR="0045208E" w:rsidRPr="00C53E1E">
        <w:rPr>
          <w:rStyle w:val="Emphasis"/>
          <w:rFonts w:ascii="Times New Roman" w:hAnsi="Times New Roman" w:cs="Times New Roman"/>
          <w:i w:val="0"/>
          <w:iCs w:val="0"/>
          <w:sz w:val="24"/>
          <w:szCs w:val="24"/>
          <w:lang w:eastAsia="en-IN" w:bidi="hi-IN"/>
        </w:rPr>
        <w:t>, Jharkhand”</w:t>
      </w:r>
      <w:r w:rsidR="0045208E" w:rsidRPr="00C53E1E">
        <w:rPr>
          <w:rFonts w:ascii="Times New Roman" w:eastAsia="Times New Roman" w:hAnsi="Times New Roman" w:cs="Times New Roman"/>
          <w:i/>
          <w:iCs/>
          <w:sz w:val="24"/>
          <w:szCs w:val="24"/>
          <w:lang w:eastAsia="en-IN" w:bidi="hi-IN"/>
        </w:rPr>
        <w:t xml:space="preserve"> </w:t>
      </w:r>
      <w:r w:rsidR="0045208E" w:rsidRPr="00C53E1E">
        <w:rPr>
          <w:rFonts w:ascii="Times New Roman" w:eastAsia="Times New Roman" w:hAnsi="Times New Roman" w:cs="Times New Roman"/>
          <w:sz w:val="24"/>
          <w:szCs w:val="24"/>
          <w:lang w:eastAsia="en-IN" w:bidi="hi-IN"/>
        </w:rPr>
        <w:t xml:space="preserve">having </w:t>
      </w:r>
      <w:r w:rsidR="002E3C7B" w:rsidRPr="00C53E1E">
        <w:rPr>
          <w:rFonts w:ascii="Times New Roman" w:eastAsia="Times New Roman" w:hAnsi="Times New Roman" w:cs="Times New Roman"/>
          <w:sz w:val="24"/>
          <w:szCs w:val="24"/>
          <w:lang w:eastAsia="en-IN" w:bidi="hi-IN"/>
        </w:rPr>
        <w:t>F.</w:t>
      </w:r>
      <w:r w:rsidR="002E3C7B" w:rsidRPr="00AE1FCB">
        <w:rPr>
          <w:rFonts w:ascii="Times New Roman" w:eastAsia="Times New Roman" w:hAnsi="Times New Roman" w:cs="Times New Roman"/>
          <w:sz w:val="24"/>
          <w:szCs w:val="24"/>
          <w:lang w:eastAsia="en-IN" w:bidi="hi-IN"/>
        </w:rPr>
        <w:t xml:space="preserve"> No. 23/610/2025-NMET/1042</w:t>
      </w:r>
      <w:r w:rsidR="0045208E" w:rsidRPr="00AE1FCB">
        <w:rPr>
          <w:rFonts w:ascii="Times New Roman" w:eastAsia="Times New Roman" w:hAnsi="Times New Roman" w:cs="Times New Roman"/>
          <w:sz w:val="24"/>
          <w:szCs w:val="24"/>
          <w:lang w:eastAsia="en-IN" w:bidi="hi-IN"/>
        </w:rPr>
        <w:t xml:space="preserve"> to be executed by JEMCL. The project pertains to exploration for gold at the G-4 (Reconnaissance) stage and is scheduled to be completed within a durat</w:t>
      </w:r>
      <w:r w:rsidR="002E3C7B" w:rsidRPr="00AE1FCB">
        <w:rPr>
          <w:rFonts w:ascii="Times New Roman" w:eastAsia="Times New Roman" w:hAnsi="Times New Roman" w:cs="Times New Roman"/>
          <w:sz w:val="24"/>
          <w:szCs w:val="24"/>
          <w:lang w:eastAsia="en-IN" w:bidi="hi-IN"/>
        </w:rPr>
        <w:t>ion of 10 months, i.e., up to 18.01.2026</w:t>
      </w:r>
      <w:r w:rsidR="0045208E" w:rsidRPr="00AE1FCB">
        <w:rPr>
          <w:rFonts w:ascii="Times New Roman" w:eastAsia="Times New Roman" w:hAnsi="Times New Roman" w:cs="Times New Roman"/>
          <w:sz w:val="24"/>
          <w:szCs w:val="24"/>
          <w:lang w:eastAsia="en-IN" w:bidi="hi-IN"/>
        </w:rPr>
        <w:t>. The total approved cost of t</w:t>
      </w:r>
      <w:r w:rsidR="002E3C7B" w:rsidRPr="00AE1FCB">
        <w:rPr>
          <w:rFonts w:ascii="Times New Roman" w:eastAsia="Times New Roman" w:hAnsi="Times New Roman" w:cs="Times New Roman"/>
          <w:sz w:val="24"/>
          <w:szCs w:val="24"/>
          <w:lang w:eastAsia="en-IN" w:bidi="hi-IN"/>
        </w:rPr>
        <w:t>he project, including GST, is ₹2,15,52,594</w:t>
      </w:r>
      <w:r w:rsidR="0045208E" w:rsidRPr="00AE1FCB">
        <w:rPr>
          <w:rFonts w:ascii="Times New Roman" w:eastAsia="Times New Roman" w:hAnsi="Times New Roman" w:cs="Times New Roman"/>
          <w:sz w:val="24"/>
          <w:szCs w:val="24"/>
          <w:lang w:eastAsia="en-IN" w:bidi="hi-IN"/>
        </w:rPr>
        <w:t>/-.</w:t>
      </w:r>
    </w:p>
    <w:p w14:paraId="613A6529" w14:textId="724177BA" w:rsidR="00C47E75" w:rsidRPr="000F7724" w:rsidRDefault="00C47E75" w:rsidP="00C47E75">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0F7724">
        <w:rPr>
          <w:rFonts w:ascii="Times New Roman" w:eastAsia="Times New Roman" w:hAnsi="Times New Roman" w:cs="Times New Roman"/>
          <w:b/>
          <w:bCs/>
          <w:color w:val="0D0D0D"/>
          <w:sz w:val="28"/>
        </w:rPr>
        <w:t>2.3 Investigating agency</w:t>
      </w:r>
    </w:p>
    <w:p w14:paraId="155AE0DD" w14:textId="230D79C3" w:rsidR="002E3C7B" w:rsidRDefault="00F45802" w:rsidP="006C1FEC">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00C47E75" w:rsidRPr="00110D21">
        <w:rPr>
          <w:rFonts w:ascii="Times New Roman" w:eastAsia="Times New Roman" w:hAnsi="Times New Roman" w:cs="Times New Roman"/>
          <w:sz w:val="24"/>
          <w:szCs w:val="24"/>
          <w:lang w:eastAsia="en-IN" w:bidi="hi-IN"/>
        </w:rPr>
        <w:t xml:space="preserve">Jharkhand Exploration and Mining Corporation Limited (JEMCL) </w:t>
      </w:r>
      <w:r w:rsidR="008D4936">
        <w:rPr>
          <w:rFonts w:ascii="Times New Roman" w:eastAsia="Times New Roman" w:hAnsi="Times New Roman" w:cs="Times New Roman"/>
          <w:sz w:val="24"/>
          <w:szCs w:val="24"/>
          <w:lang w:eastAsia="en-IN" w:bidi="hi-IN"/>
        </w:rPr>
        <w:t>h</w:t>
      </w:r>
      <w:r w:rsidR="00C47E75" w:rsidRPr="00110D21">
        <w:rPr>
          <w:rFonts w:ascii="Times New Roman" w:eastAsia="Times New Roman" w:hAnsi="Times New Roman" w:cs="Times New Roman"/>
          <w:sz w:val="24"/>
          <w:szCs w:val="24"/>
          <w:lang w:eastAsia="en-IN" w:bidi="hi-IN"/>
        </w:rPr>
        <w:t xml:space="preserve">as conducted this exploration program in pursuance of </w:t>
      </w:r>
      <w:r w:rsidR="00110D21">
        <w:rPr>
          <w:rFonts w:ascii="Times New Roman" w:eastAsia="Times New Roman" w:hAnsi="Times New Roman" w:cs="Times New Roman"/>
          <w:sz w:val="24"/>
          <w:szCs w:val="24"/>
          <w:lang w:eastAsia="en-IN" w:bidi="hi-IN"/>
        </w:rPr>
        <w:t xml:space="preserve">F. No. </w:t>
      </w:r>
      <w:r w:rsidR="00110D21" w:rsidRPr="00110D21">
        <w:rPr>
          <w:rFonts w:ascii="Times New Roman" w:eastAsia="Times New Roman" w:hAnsi="Times New Roman" w:cs="Times New Roman"/>
          <w:sz w:val="24"/>
          <w:szCs w:val="24"/>
          <w:lang w:eastAsia="en-IN" w:bidi="hi-IN"/>
        </w:rPr>
        <w:t xml:space="preserve">23/610/2025-NMET/1042 </w:t>
      </w:r>
      <w:r w:rsidR="00F178C4" w:rsidRPr="00A76756">
        <w:rPr>
          <w:rFonts w:ascii="Times New Roman" w:eastAsia="Times New Roman" w:hAnsi="Times New Roman" w:cs="Times New Roman"/>
          <w:sz w:val="24"/>
          <w:szCs w:val="24"/>
          <w:lang w:eastAsia="en-IN" w:bidi="hi-IN"/>
        </w:rPr>
        <w:t xml:space="preserve">with </w:t>
      </w:r>
      <w:r w:rsidR="00F178C4" w:rsidRPr="00110D21">
        <w:rPr>
          <w:rFonts w:ascii="Times New Roman" w:eastAsia="Times New Roman" w:hAnsi="Times New Roman" w:cs="Times New Roman"/>
          <w:sz w:val="24"/>
          <w:szCs w:val="24"/>
          <w:lang w:eastAsia="en-IN" w:bidi="hi-IN"/>
        </w:rPr>
        <w:t>Date of Approval: 19.03.2025</w:t>
      </w:r>
      <w:r w:rsidR="00F178C4" w:rsidRPr="00A76756">
        <w:rPr>
          <w:rFonts w:ascii="Times New Roman" w:eastAsia="Times New Roman" w:hAnsi="Times New Roman" w:cs="Times New Roman"/>
          <w:sz w:val="24"/>
          <w:szCs w:val="24"/>
          <w:lang w:eastAsia="en-IN" w:bidi="hi-IN"/>
        </w:rPr>
        <w:t xml:space="preserve"> and </w:t>
      </w:r>
      <w:r w:rsidR="00F178C4" w:rsidRPr="00110D21">
        <w:rPr>
          <w:rFonts w:ascii="Times New Roman" w:eastAsia="Times New Roman" w:hAnsi="Times New Roman" w:cs="Times New Roman"/>
          <w:sz w:val="24"/>
          <w:szCs w:val="24"/>
          <w:lang w:eastAsia="en-IN" w:bidi="hi-IN"/>
        </w:rPr>
        <w:t>Date of Commencement: 21.03.2025</w:t>
      </w:r>
      <w:r w:rsidR="00F178C4" w:rsidRPr="00A76756">
        <w:rPr>
          <w:rFonts w:ascii="Times New Roman" w:eastAsia="Times New Roman" w:hAnsi="Times New Roman" w:cs="Times New Roman"/>
          <w:sz w:val="24"/>
          <w:szCs w:val="24"/>
          <w:lang w:eastAsia="en-IN" w:bidi="hi-IN"/>
        </w:rPr>
        <w:t>.</w:t>
      </w:r>
    </w:p>
    <w:p w14:paraId="7A074C18" w14:textId="77777777" w:rsidR="000D1C40" w:rsidRPr="006C1FEC" w:rsidRDefault="000D1C40" w:rsidP="006C1FEC">
      <w:pPr>
        <w:jc w:val="both"/>
        <w:rPr>
          <w:rFonts w:ascii="Times New Roman" w:eastAsia="Times New Roman" w:hAnsi="Times New Roman" w:cs="Times New Roman"/>
          <w:sz w:val="24"/>
          <w:szCs w:val="24"/>
          <w:lang w:eastAsia="en-IN" w:bidi="hi-IN"/>
        </w:rPr>
      </w:pPr>
    </w:p>
    <w:p w14:paraId="5A7132CF" w14:textId="549B1F0B" w:rsidR="00110D21" w:rsidRPr="00D80007" w:rsidRDefault="00110D21" w:rsidP="00D80007">
      <w:pPr>
        <w:widowControl w:val="0"/>
        <w:tabs>
          <w:tab w:val="left" w:pos="720"/>
        </w:tabs>
        <w:autoSpaceDE w:val="0"/>
        <w:autoSpaceDN w:val="0"/>
        <w:adjustRightInd w:val="0"/>
        <w:spacing w:line="360" w:lineRule="auto"/>
        <w:jc w:val="both"/>
        <w:rPr>
          <w:rFonts w:ascii="Times New Roman" w:eastAsia="Times New Roman" w:hAnsi="Times New Roman" w:cs="Times New Roman"/>
          <w:b/>
          <w:bCs/>
          <w:sz w:val="28"/>
          <w:szCs w:val="28"/>
          <w:lang w:eastAsia="en-IN" w:bidi="hi-IN"/>
        </w:rPr>
      </w:pPr>
      <w:r w:rsidRPr="00D80007">
        <w:rPr>
          <w:rFonts w:ascii="Times New Roman" w:eastAsia="Times New Roman" w:hAnsi="Times New Roman" w:cs="Times New Roman"/>
          <w:b/>
          <w:bCs/>
          <w:sz w:val="28"/>
          <w:szCs w:val="28"/>
          <w:lang w:eastAsia="en-IN" w:bidi="hi-IN"/>
        </w:rPr>
        <w:lastRenderedPageBreak/>
        <w:t>2.4 Objectives of investigation</w:t>
      </w:r>
    </w:p>
    <w:p w14:paraId="10661D02" w14:textId="77777777" w:rsidR="001D5767" w:rsidRDefault="001D5767" w:rsidP="001D5767">
      <w:pPr>
        <w:pStyle w:val="ListParagraph"/>
        <w:numPr>
          <w:ilvl w:val="0"/>
          <w:numId w:val="21"/>
        </w:numPr>
        <w:spacing w:line="360" w:lineRule="auto"/>
        <w:ind w:left="709" w:hanging="283"/>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Geological Mapping and Topographical Survey of the Study Area:</w:t>
      </w:r>
    </w:p>
    <w:p w14:paraId="54BFF976" w14:textId="7F390861" w:rsidR="006C1FEC" w:rsidRDefault="001D5767" w:rsidP="001D5767">
      <w:pPr>
        <w:pStyle w:val="ListParagraph"/>
        <w:spacing w:line="360" w:lineRule="auto"/>
        <w:ind w:firstLine="720"/>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 xml:space="preserve">This objective involves carrying out systematic surface geological mapping at a 1:12,500 scale to understand the lithology, structural framework and distribution of mineralization within the </w:t>
      </w:r>
      <w:proofErr w:type="spellStart"/>
      <w:r w:rsidRPr="001D5767">
        <w:rPr>
          <w:rFonts w:ascii="Times New Roman" w:eastAsia="Times New Roman" w:hAnsi="Times New Roman" w:cs="Times New Roman"/>
          <w:sz w:val="24"/>
          <w:szCs w:val="24"/>
          <w:lang w:eastAsia="en-IN" w:bidi="hi-IN"/>
        </w:rPr>
        <w:t>Hurungdah</w:t>
      </w:r>
      <w:proofErr w:type="spellEnd"/>
      <w:r w:rsidRPr="001D5767">
        <w:rPr>
          <w:rFonts w:ascii="Times New Roman" w:eastAsia="Times New Roman" w:hAnsi="Times New Roman" w:cs="Times New Roman"/>
          <w:sz w:val="24"/>
          <w:szCs w:val="24"/>
          <w:lang w:eastAsia="en-IN" w:bidi="hi-IN"/>
        </w:rPr>
        <w:t xml:space="preserve"> Gold Block. The mapping will be supported by detailed topographical surveys to generate accurate contour and terrain data. Block boundaries will be precisely demarcated using DGPS or Total Station techniques for spatial accuracy.</w:t>
      </w:r>
    </w:p>
    <w:p w14:paraId="7F036A38" w14:textId="77777777" w:rsidR="001D5767" w:rsidRDefault="001D5767" w:rsidP="001D5767">
      <w:pPr>
        <w:pStyle w:val="ListParagraph"/>
        <w:numPr>
          <w:ilvl w:val="0"/>
          <w:numId w:val="21"/>
        </w:numPr>
        <w:spacing w:line="360" w:lineRule="auto"/>
        <w:ind w:left="709" w:hanging="283"/>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Assessment of Gold Mineralization at G-4 Stage of Exploration:</w:t>
      </w:r>
    </w:p>
    <w:p w14:paraId="7FED5BC3" w14:textId="6A0FE650" w:rsidR="001D5767" w:rsidRDefault="001D5767" w:rsidP="001D5767">
      <w:pPr>
        <w:pStyle w:val="ListParagraph"/>
        <w:spacing w:line="360" w:lineRule="auto"/>
        <w:ind w:firstLine="720"/>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At the G-4 (reconnaissance) stage, the aim is to evaluate the gold potential of the block through preliminary investigations. This includes exploratory scout drilling to determine the vertical and lateral extent of mineralized zones. The data generated will be used for initial resource estimation in accordance with UNFC norms and the Minerals (Evidence of Mineral Contents) Rules, 2015 and its amendments.</w:t>
      </w:r>
    </w:p>
    <w:p w14:paraId="014D09E1" w14:textId="77777777" w:rsidR="001D5767" w:rsidRPr="001D5767" w:rsidRDefault="001D5767" w:rsidP="001D5767">
      <w:pPr>
        <w:pStyle w:val="ListParagraph"/>
        <w:numPr>
          <w:ilvl w:val="0"/>
          <w:numId w:val="21"/>
        </w:numPr>
        <w:spacing w:line="360" w:lineRule="auto"/>
        <w:ind w:left="709" w:hanging="283"/>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Laboratory Studies and Characterization of Mineralization:</w:t>
      </w:r>
    </w:p>
    <w:p w14:paraId="726F1ED1" w14:textId="77777777" w:rsidR="001D5767" w:rsidRDefault="001D5767" w:rsidP="001D5767">
      <w:pPr>
        <w:pStyle w:val="ListParagraph"/>
        <w:spacing w:line="360" w:lineRule="auto"/>
        <w:ind w:firstLine="720"/>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This objective focuses on conducting detailed laboratory investigations, including petrological studies and chemical analyses, to determine the grade, composition, and characteristics of gold mineralization. These studies will help in understanding ore-forming processes and support further exploration planning.</w:t>
      </w:r>
    </w:p>
    <w:p w14:paraId="5FC900A4" w14:textId="77777777" w:rsidR="001D5767" w:rsidRPr="001D5767" w:rsidRDefault="001D5767" w:rsidP="001D5767">
      <w:pPr>
        <w:pStyle w:val="ListParagraph"/>
        <w:numPr>
          <w:ilvl w:val="0"/>
          <w:numId w:val="21"/>
        </w:numPr>
        <w:spacing w:line="360" w:lineRule="auto"/>
        <w:ind w:left="709" w:hanging="283"/>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Delineation of Potential Zones for Further Exploration:</w:t>
      </w:r>
    </w:p>
    <w:p w14:paraId="205E3AD9" w14:textId="3D2A7F07" w:rsidR="001D5767" w:rsidRPr="001D5767" w:rsidRDefault="001D5767" w:rsidP="001D5767">
      <w:pPr>
        <w:pStyle w:val="ListParagraph"/>
        <w:spacing w:line="360" w:lineRule="auto"/>
        <w:ind w:firstLine="720"/>
        <w:jc w:val="both"/>
        <w:rPr>
          <w:rFonts w:ascii="Times New Roman" w:eastAsia="Times New Roman" w:hAnsi="Times New Roman" w:cs="Times New Roman"/>
          <w:sz w:val="24"/>
          <w:szCs w:val="24"/>
          <w:lang w:eastAsia="en-IN" w:bidi="hi-IN"/>
        </w:rPr>
      </w:pPr>
      <w:r w:rsidRPr="001D5767">
        <w:rPr>
          <w:rFonts w:ascii="Times New Roman" w:eastAsia="Times New Roman" w:hAnsi="Times New Roman" w:cs="Times New Roman"/>
          <w:sz w:val="24"/>
          <w:szCs w:val="24"/>
          <w:lang w:eastAsia="en-IN" w:bidi="hi-IN"/>
        </w:rPr>
        <w:t>Based on geological mapping, drilling and analytical results, promising zones will be identified for follow-up exploration. Where surface sampling yields positive indications, additional studies will be undertaken to establish the continuity of mineralization at shallow depths and to define targets for advanced exploration stages.</w:t>
      </w:r>
    </w:p>
    <w:p w14:paraId="406F2B10" w14:textId="5E02C83A" w:rsidR="004B1B9D" w:rsidRPr="002E3C7B" w:rsidRDefault="004B1B9D" w:rsidP="00D80007">
      <w:pPr>
        <w:widowControl w:val="0"/>
        <w:tabs>
          <w:tab w:val="left" w:pos="720"/>
        </w:tabs>
        <w:autoSpaceDE w:val="0"/>
        <w:autoSpaceDN w:val="0"/>
        <w:adjustRightInd w:val="0"/>
        <w:spacing w:line="360" w:lineRule="auto"/>
        <w:jc w:val="both"/>
        <w:rPr>
          <w:rFonts w:ascii="Times New Roman" w:eastAsia="Times New Roman" w:hAnsi="Times New Roman" w:cs="Times New Roman"/>
          <w:b/>
          <w:bCs/>
          <w:sz w:val="28"/>
          <w:szCs w:val="28"/>
          <w:lang w:eastAsia="en-IN" w:bidi="hi-IN"/>
        </w:rPr>
      </w:pPr>
      <w:r w:rsidRPr="00D80007">
        <w:rPr>
          <w:rFonts w:ascii="Times New Roman" w:eastAsia="Times New Roman" w:hAnsi="Times New Roman" w:cs="Times New Roman"/>
          <w:b/>
          <w:bCs/>
          <w:sz w:val="28"/>
          <w:szCs w:val="28"/>
          <w:lang w:eastAsia="en-IN" w:bidi="hi-IN"/>
        </w:rPr>
        <w:t>2.5</w:t>
      </w:r>
      <w:r w:rsidRPr="002E3C7B">
        <w:rPr>
          <w:rFonts w:ascii="Times New Roman" w:eastAsia="Times New Roman" w:hAnsi="Times New Roman" w:cs="Times New Roman"/>
          <w:b/>
          <w:bCs/>
          <w:sz w:val="28"/>
          <w:szCs w:val="28"/>
          <w:lang w:eastAsia="en-IN" w:bidi="hi-IN"/>
        </w:rPr>
        <w:t xml:space="preserve"> Basis for taking up investigation</w:t>
      </w:r>
    </w:p>
    <w:p w14:paraId="03D3E33A" w14:textId="77777777" w:rsidR="00E95039" w:rsidRPr="008E06CF" w:rsidRDefault="0009486B" w:rsidP="008E06CF">
      <w:pPr>
        <w:spacing w:before="100" w:beforeAutospacing="1" w:after="100" w:afterAutospacing="1" w:line="360" w:lineRule="auto"/>
        <w:jc w:val="both"/>
        <w:rPr>
          <w:rFonts w:ascii="Times New Roman" w:eastAsia="Times New Roman" w:hAnsi="Times New Roman" w:cs="Times New Roman"/>
          <w:sz w:val="24"/>
          <w:szCs w:val="24"/>
          <w:lang w:eastAsia="en-IN" w:bidi="hi-IN"/>
        </w:rPr>
      </w:pPr>
      <w:r>
        <w:t xml:space="preserve"> </w:t>
      </w:r>
      <w:r>
        <w:tab/>
      </w:r>
      <w:r w:rsidRPr="008E06CF">
        <w:rPr>
          <w:rFonts w:ascii="Times New Roman" w:eastAsia="Times New Roman" w:hAnsi="Times New Roman" w:cs="Times New Roman"/>
          <w:sz w:val="24"/>
          <w:szCs w:val="24"/>
          <w:lang w:eastAsia="en-IN" w:bidi="hi-IN"/>
        </w:rPr>
        <w:t xml:space="preserve">The basis for taking up the present investigation is established through available geological, geochemical data from the region and adjoining area. The </w:t>
      </w:r>
      <w:r w:rsidR="00E95039" w:rsidRPr="008E06CF">
        <w:rPr>
          <w:rFonts w:ascii="Times New Roman" w:eastAsia="Times New Roman" w:hAnsi="Times New Roman" w:cs="Times New Roman"/>
          <w:sz w:val="24"/>
          <w:szCs w:val="24"/>
          <w:lang w:eastAsia="en-IN" w:bidi="hi-IN"/>
        </w:rPr>
        <w:t>regional geological map prepared by the Geological Survey of India highlights the distribution of lithological units favourable for gold mineralization in the area. The occurrence of gold is further indicated by traditional gold panning activities carried out by local inhabitants along the Karkari River.</w:t>
      </w:r>
    </w:p>
    <w:p w14:paraId="72C0D673" w14:textId="33DB4B29" w:rsidR="00E95039" w:rsidRPr="004C7BA1" w:rsidRDefault="00E95039" w:rsidP="004C7BA1">
      <w:pPr>
        <w:pStyle w:val="NormalWeb"/>
        <w:spacing w:line="360" w:lineRule="auto"/>
        <w:ind w:firstLine="720"/>
        <w:jc w:val="both"/>
        <w:rPr>
          <w:lang w:val="en-US"/>
        </w:rPr>
      </w:pPr>
      <w:r w:rsidRPr="004C7BA1">
        <w:rPr>
          <w:lang w:val="en-US"/>
        </w:rPr>
        <w:lastRenderedPageBreak/>
        <w:t xml:space="preserve">Exploration for gold has previously been undertaken by the Geological Survey of India in the </w:t>
      </w:r>
      <w:proofErr w:type="spellStart"/>
      <w:r w:rsidRPr="004C7BA1">
        <w:rPr>
          <w:lang w:val="en-US"/>
        </w:rPr>
        <w:t>Pundidiri-Puntru</w:t>
      </w:r>
      <w:proofErr w:type="spellEnd"/>
      <w:r w:rsidRPr="004C7BA1">
        <w:rPr>
          <w:lang w:val="en-US"/>
        </w:rPr>
        <w:t xml:space="preserve"> Block, located about </w:t>
      </w:r>
      <w:r w:rsidR="00696CB6">
        <w:rPr>
          <w:lang w:val="en-US"/>
        </w:rPr>
        <w:t>28</w:t>
      </w:r>
      <w:r w:rsidRPr="004C7BA1">
        <w:rPr>
          <w:lang w:val="en-US"/>
        </w:rPr>
        <w:t xml:space="preserve"> km from the proposed area, suggesting a </w:t>
      </w:r>
      <w:proofErr w:type="spellStart"/>
      <w:r w:rsidRPr="004C7BA1">
        <w:rPr>
          <w:lang w:val="en-US"/>
        </w:rPr>
        <w:t>favourable</w:t>
      </w:r>
      <w:proofErr w:type="spellEnd"/>
      <w:r w:rsidRPr="004C7BA1">
        <w:rPr>
          <w:lang w:val="en-US"/>
        </w:rPr>
        <w:t xml:space="preserve"> mineralized belt. In addition, established gold occurrences such as the Lawa Gold Mines (formerly operated by M/s. Manmohan Industries Pvt. Ltd.) and the </w:t>
      </w:r>
      <w:proofErr w:type="spellStart"/>
      <w:r w:rsidRPr="004C7BA1">
        <w:rPr>
          <w:lang w:val="en-US"/>
        </w:rPr>
        <w:t>Parasi</w:t>
      </w:r>
      <w:proofErr w:type="spellEnd"/>
      <w:r w:rsidRPr="004C7BA1">
        <w:rPr>
          <w:lang w:val="en-US"/>
        </w:rPr>
        <w:t xml:space="preserve"> Gold Block, situated approximately </w:t>
      </w:r>
      <w:r w:rsidR="00696CB6">
        <w:rPr>
          <w:lang w:val="en-US"/>
        </w:rPr>
        <w:t>104</w:t>
      </w:r>
      <w:r w:rsidRPr="004C7BA1">
        <w:rPr>
          <w:lang w:val="en-US"/>
        </w:rPr>
        <w:t xml:space="preserve"> km and </w:t>
      </w:r>
      <w:r w:rsidR="00696CB6">
        <w:rPr>
          <w:lang w:val="en-US"/>
        </w:rPr>
        <w:t>42</w:t>
      </w:r>
      <w:r w:rsidRPr="004C7BA1">
        <w:rPr>
          <w:lang w:val="en-US"/>
        </w:rPr>
        <w:t xml:space="preserve"> km away respectively, further support the gold potential of the region.</w:t>
      </w:r>
    </w:p>
    <w:p w14:paraId="6AEFE453" w14:textId="36820BFE" w:rsidR="00E95039" w:rsidRPr="004C7BA1" w:rsidRDefault="00E95039" w:rsidP="004C7BA1">
      <w:pPr>
        <w:pStyle w:val="NormalWeb"/>
        <w:spacing w:line="360" w:lineRule="auto"/>
        <w:ind w:firstLine="720"/>
        <w:jc w:val="both"/>
        <w:rPr>
          <w:lang w:val="en-US"/>
        </w:rPr>
      </w:pPr>
      <w:r w:rsidRPr="004C7BA1">
        <w:rPr>
          <w:lang w:val="en-US"/>
        </w:rPr>
        <w:t xml:space="preserve">Considering the </w:t>
      </w:r>
      <w:proofErr w:type="spellStart"/>
      <w:r w:rsidRPr="004C7BA1">
        <w:rPr>
          <w:lang w:val="en-US"/>
        </w:rPr>
        <w:t>favourable</w:t>
      </w:r>
      <w:proofErr w:type="spellEnd"/>
      <w:r w:rsidRPr="004C7BA1">
        <w:rPr>
          <w:lang w:val="en-US"/>
        </w:rPr>
        <w:t xml:space="preserve"> geological set-up and available analytical data, the proposed area appears prospective for gold</w:t>
      </w:r>
      <w:r w:rsidR="001D5767" w:rsidRPr="004C7BA1">
        <w:rPr>
          <w:lang w:val="en-US"/>
        </w:rPr>
        <w:t xml:space="preserve">. </w:t>
      </w:r>
      <w:r w:rsidRPr="004C7BA1">
        <w:rPr>
          <w:lang w:val="en-US"/>
        </w:rPr>
        <w:t>Accordingly, G4 level exploration is envisaged to delineate targets and formulate a strategy for subsequent detailed exploration (G3/G2 levels), which will ultimately facilitate the State Government in the auction of the block. In this context, investigation under the G4 level of exploration through the National Mineral Exploration and development (NMEDT) Trust has been proposed in the area by Jharkhand Exploration and Mining Corporation Limited, Ranchi.</w:t>
      </w:r>
    </w:p>
    <w:p w14:paraId="10172962" w14:textId="2BC8541B" w:rsidR="00F51BCC" w:rsidRPr="00D80007" w:rsidRDefault="00F51BCC" w:rsidP="00F51BCC">
      <w:pPr>
        <w:widowControl w:val="0"/>
        <w:tabs>
          <w:tab w:val="left" w:pos="720"/>
        </w:tabs>
        <w:autoSpaceDE w:val="0"/>
        <w:autoSpaceDN w:val="0"/>
        <w:adjustRightInd w:val="0"/>
        <w:spacing w:line="360" w:lineRule="auto"/>
        <w:jc w:val="both"/>
        <w:rPr>
          <w:rFonts w:ascii="Times New Roman" w:eastAsia="Times New Roman" w:hAnsi="Times New Roman" w:cs="Times New Roman"/>
          <w:b/>
          <w:bCs/>
          <w:sz w:val="28"/>
          <w:szCs w:val="28"/>
          <w:lang w:eastAsia="en-IN" w:bidi="hi-IN"/>
        </w:rPr>
      </w:pPr>
      <w:r w:rsidRPr="00D80007">
        <w:rPr>
          <w:rFonts w:ascii="Times New Roman" w:eastAsia="Times New Roman" w:hAnsi="Times New Roman" w:cs="Times New Roman"/>
          <w:b/>
          <w:bCs/>
          <w:sz w:val="28"/>
          <w:szCs w:val="28"/>
          <w:lang w:eastAsia="en-IN" w:bidi="hi-IN"/>
        </w:rPr>
        <w:t xml:space="preserve">2.6 </w:t>
      </w:r>
      <w:r w:rsidR="00D80007" w:rsidRPr="00D80007">
        <w:rPr>
          <w:rFonts w:ascii="Times New Roman" w:eastAsia="Times New Roman" w:hAnsi="Times New Roman" w:cs="Times New Roman"/>
          <w:b/>
          <w:bCs/>
          <w:sz w:val="28"/>
          <w:szCs w:val="28"/>
          <w:lang w:eastAsia="en-IN" w:bidi="hi-IN"/>
        </w:rPr>
        <w:t>Nature and quantum of the work</w:t>
      </w:r>
    </w:p>
    <w:p w14:paraId="398E3E1C" w14:textId="72795C4C" w:rsidR="005E470B" w:rsidRPr="009F178E" w:rsidRDefault="0009486B" w:rsidP="00F6550F">
      <w:pPr>
        <w:widowControl w:val="0"/>
        <w:tabs>
          <w:tab w:val="left" w:pos="720"/>
        </w:tabs>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09486B">
        <w:rPr>
          <w:rFonts w:ascii="Times New Roman" w:hAnsi="Times New Roman" w:cs="Times New Roman"/>
          <w:sz w:val="24"/>
          <w:szCs w:val="24"/>
        </w:rPr>
        <w:t>The block has been allocated to Jharkhand Exploration and Mining Corporation Limited (JEMCL) for the exploration of gold at the G4 stage, with funding support from NMEDT</w:t>
      </w:r>
      <w:r>
        <w:t>.</w:t>
      </w:r>
      <w:r w:rsidR="00F51BCC" w:rsidRPr="00F51BCC">
        <w:rPr>
          <w:rFonts w:ascii="Times New Roman" w:hAnsi="Times New Roman" w:cs="Times New Roman"/>
          <w:sz w:val="24"/>
          <w:szCs w:val="24"/>
        </w:rPr>
        <w:t xml:space="preserve"> As per the a</w:t>
      </w:r>
      <w:r w:rsidR="00F51BCC">
        <w:rPr>
          <w:rFonts w:ascii="Times New Roman" w:hAnsi="Times New Roman" w:cs="Times New Roman"/>
          <w:sz w:val="24"/>
          <w:szCs w:val="24"/>
        </w:rPr>
        <w:t>pproved programme, an area of 16.57 sq. km.</w:t>
      </w:r>
      <w:r w:rsidR="00F51BCC" w:rsidRPr="00F51BCC">
        <w:rPr>
          <w:rFonts w:ascii="Times New Roman" w:hAnsi="Times New Roman" w:cs="Times New Roman"/>
          <w:sz w:val="24"/>
          <w:szCs w:val="24"/>
        </w:rPr>
        <w:t xml:space="preserve"> has been </w:t>
      </w:r>
      <w:r w:rsidR="00D64436">
        <w:rPr>
          <w:rFonts w:ascii="Times New Roman" w:hAnsi="Times New Roman" w:cs="Times New Roman"/>
          <w:sz w:val="24"/>
          <w:szCs w:val="24"/>
        </w:rPr>
        <w:t>proposed for</w:t>
      </w:r>
      <w:r w:rsidR="00F51BCC" w:rsidRPr="00F51BCC">
        <w:rPr>
          <w:rFonts w:ascii="Times New Roman" w:hAnsi="Times New Roman" w:cs="Times New Roman"/>
          <w:sz w:val="24"/>
          <w:szCs w:val="24"/>
        </w:rPr>
        <w:t xml:space="preserve"> detailed geological mapping on a sc</w:t>
      </w:r>
      <w:r w:rsidR="00F51BCC">
        <w:rPr>
          <w:rFonts w:ascii="Times New Roman" w:hAnsi="Times New Roman" w:cs="Times New Roman"/>
          <w:sz w:val="24"/>
          <w:szCs w:val="24"/>
        </w:rPr>
        <w:t>ale of 1: 12,500</w:t>
      </w:r>
      <w:r w:rsidR="00D64436">
        <w:rPr>
          <w:rFonts w:ascii="Times New Roman" w:hAnsi="Times New Roman" w:cs="Times New Roman"/>
          <w:sz w:val="24"/>
          <w:szCs w:val="24"/>
        </w:rPr>
        <w:t>. However,</w:t>
      </w:r>
      <w:r w:rsidR="00F51BCC">
        <w:rPr>
          <w:rFonts w:ascii="Times New Roman" w:hAnsi="Times New Roman" w:cs="Times New Roman"/>
          <w:sz w:val="24"/>
          <w:szCs w:val="24"/>
        </w:rPr>
        <w:t xml:space="preserve"> about 2.31 sq. km. area out of 16.57 sq. km.</w:t>
      </w:r>
      <w:r w:rsidR="00F51BCC" w:rsidRPr="00F51BCC">
        <w:rPr>
          <w:rFonts w:ascii="Times New Roman" w:hAnsi="Times New Roman" w:cs="Times New Roman"/>
          <w:sz w:val="24"/>
          <w:szCs w:val="24"/>
        </w:rPr>
        <w:t xml:space="preserve"> </w:t>
      </w:r>
      <w:r w:rsidR="00F51BCC">
        <w:rPr>
          <w:rFonts w:ascii="Times New Roman" w:hAnsi="Times New Roman" w:cs="Times New Roman"/>
          <w:sz w:val="24"/>
          <w:szCs w:val="24"/>
        </w:rPr>
        <w:t>t</w:t>
      </w:r>
      <w:r w:rsidR="00F51BCC" w:rsidRPr="00F51BCC">
        <w:rPr>
          <w:rFonts w:ascii="Times New Roman" w:hAnsi="Times New Roman" w:cs="Times New Roman"/>
          <w:sz w:val="24"/>
          <w:szCs w:val="24"/>
        </w:rPr>
        <w:t xml:space="preserve">argeted </w:t>
      </w:r>
      <w:r w:rsidR="00F51BCC">
        <w:rPr>
          <w:rFonts w:ascii="Times New Roman" w:hAnsi="Times New Roman" w:cs="Times New Roman"/>
          <w:sz w:val="24"/>
          <w:szCs w:val="24"/>
        </w:rPr>
        <w:t xml:space="preserve">area </w:t>
      </w:r>
      <w:r w:rsidR="00F51BCC" w:rsidRPr="00F51BCC">
        <w:rPr>
          <w:rFonts w:ascii="Times New Roman" w:hAnsi="Times New Roman" w:cs="Times New Roman"/>
          <w:sz w:val="24"/>
          <w:szCs w:val="24"/>
        </w:rPr>
        <w:t>mapping has been successfully completed</w:t>
      </w:r>
      <w:r w:rsidR="00F51BCC">
        <w:rPr>
          <w:rFonts w:ascii="Times New Roman" w:hAnsi="Times New Roman" w:cs="Times New Roman"/>
          <w:sz w:val="24"/>
          <w:szCs w:val="24"/>
        </w:rPr>
        <w:t>. Under the sampling programme, 30</w:t>
      </w:r>
      <w:r w:rsidR="00F51BCC" w:rsidRPr="00F51BCC">
        <w:rPr>
          <w:rFonts w:ascii="Times New Roman" w:hAnsi="Times New Roman" w:cs="Times New Roman"/>
          <w:sz w:val="24"/>
          <w:szCs w:val="24"/>
        </w:rPr>
        <w:t xml:space="preserve"> </w:t>
      </w:r>
      <w:r w:rsidR="00F51BCC">
        <w:rPr>
          <w:rFonts w:ascii="Times New Roman" w:hAnsi="Times New Roman" w:cs="Times New Roman"/>
          <w:sz w:val="24"/>
          <w:szCs w:val="24"/>
        </w:rPr>
        <w:t xml:space="preserve">bed rock </w:t>
      </w:r>
      <w:r w:rsidR="00F51BCC" w:rsidRPr="00F51BCC">
        <w:rPr>
          <w:rFonts w:ascii="Times New Roman" w:hAnsi="Times New Roman" w:cs="Times New Roman"/>
          <w:sz w:val="24"/>
          <w:szCs w:val="24"/>
        </w:rPr>
        <w:t>samples have been collected. However, no sampling could be car</w:t>
      </w:r>
      <w:r w:rsidR="00F51BCC">
        <w:rPr>
          <w:rFonts w:ascii="Times New Roman" w:hAnsi="Times New Roman" w:cs="Times New Roman"/>
          <w:sz w:val="24"/>
          <w:szCs w:val="24"/>
        </w:rPr>
        <w:t>ried out for trench samples (66</w:t>
      </w:r>
      <w:r w:rsidR="00F51BCC" w:rsidRPr="00F51BCC">
        <w:rPr>
          <w:rFonts w:ascii="Times New Roman" w:hAnsi="Times New Roman" w:cs="Times New Roman"/>
          <w:sz w:val="24"/>
          <w:szCs w:val="24"/>
        </w:rPr>
        <w:t xml:space="preserve"> no</w:t>
      </w:r>
      <w:r w:rsidR="00F51BCC">
        <w:rPr>
          <w:rFonts w:ascii="Times New Roman" w:hAnsi="Times New Roman" w:cs="Times New Roman"/>
          <w:sz w:val="24"/>
          <w:szCs w:val="24"/>
        </w:rPr>
        <w:t>s.), stream sediment samples (25</w:t>
      </w:r>
      <w:r w:rsidR="00F51BCC" w:rsidRPr="00F51BCC">
        <w:rPr>
          <w:rFonts w:ascii="Times New Roman" w:hAnsi="Times New Roman" w:cs="Times New Roman"/>
          <w:sz w:val="24"/>
          <w:szCs w:val="24"/>
        </w:rPr>
        <w:t xml:space="preserve"> n</w:t>
      </w:r>
      <w:r w:rsidR="00F51BCC">
        <w:rPr>
          <w:rFonts w:ascii="Times New Roman" w:hAnsi="Times New Roman" w:cs="Times New Roman"/>
          <w:sz w:val="24"/>
          <w:szCs w:val="24"/>
        </w:rPr>
        <w:t>os.), and drill core samples (150</w:t>
      </w:r>
      <w:r w:rsidR="00F51BCC" w:rsidRPr="00F51BCC">
        <w:rPr>
          <w:rFonts w:ascii="Times New Roman" w:hAnsi="Times New Roman" w:cs="Times New Roman"/>
          <w:sz w:val="24"/>
          <w:szCs w:val="24"/>
        </w:rPr>
        <w:t xml:space="preserve"> nos.). Thus, the overall sampling work remains partially completed, </w:t>
      </w:r>
      <w:r w:rsidR="005240F0">
        <w:rPr>
          <w:rFonts w:ascii="Times New Roman" w:hAnsi="Times New Roman" w:cs="Times New Roman"/>
          <w:sz w:val="24"/>
          <w:szCs w:val="24"/>
        </w:rPr>
        <w:t>limited to</w:t>
      </w:r>
      <w:r w:rsidR="00F51BCC" w:rsidRPr="00F51BCC">
        <w:rPr>
          <w:rFonts w:ascii="Times New Roman" w:hAnsi="Times New Roman" w:cs="Times New Roman"/>
          <w:sz w:val="24"/>
          <w:szCs w:val="24"/>
        </w:rPr>
        <w:t xml:space="preserve"> bedrock sampling</w:t>
      </w:r>
      <w:r w:rsidR="005240F0">
        <w:rPr>
          <w:rFonts w:ascii="Times New Roman" w:hAnsi="Times New Roman" w:cs="Times New Roman"/>
          <w:sz w:val="24"/>
          <w:szCs w:val="24"/>
        </w:rPr>
        <w:t>.</w:t>
      </w:r>
      <w:r w:rsidR="00F51BCC" w:rsidRPr="00F51BCC">
        <w:rPr>
          <w:rFonts w:ascii="Times New Roman" w:hAnsi="Times New Roman" w:cs="Times New Roman"/>
          <w:sz w:val="24"/>
          <w:szCs w:val="24"/>
        </w:rPr>
        <w:t xml:space="preserve"> Surveying activities</w:t>
      </w:r>
      <w:r w:rsidR="005240F0">
        <w:rPr>
          <w:rFonts w:ascii="Times New Roman" w:hAnsi="Times New Roman" w:cs="Times New Roman"/>
          <w:sz w:val="24"/>
          <w:szCs w:val="24"/>
        </w:rPr>
        <w:t xml:space="preserve"> </w:t>
      </w:r>
      <w:r w:rsidR="00F51BCC" w:rsidRPr="00F51BCC">
        <w:rPr>
          <w:rFonts w:ascii="Times New Roman" w:hAnsi="Times New Roman" w:cs="Times New Roman"/>
          <w:sz w:val="24"/>
          <w:szCs w:val="24"/>
        </w:rPr>
        <w:t>have not been carried out. Similarly, the p</w:t>
      </w:r>
      <w:r w:rsidR="00712471">
        <w:rPr>
          <w:rFonts w:ascii="Times New Roman" w:hAnsi="Times New Roman" w:cs="Times New Roman"/>
          <w:sz w:val="24"/>
          <w:szCs w:val="24"/>
        </w:rPr>
        <w:t xml:space="preserve">roposed trenching work </w:t>
      </w:r>
      <w:r w:rsidR="005240F0">
        <w:rPr>
          <w:rFonts w:ascii="Times New Roman" w:hAnsi="Times New Roman" w:cs="Times New Roman"/>
          <w:sz w:val="24"/>
          <w:szCs w:val="24"/>
        </w:rPr>
        <w:t xml:space="preserve">and </w:t>
      </w:r>
      <w:r w:rsidR="00F51BCC" w:rsidRPr="00F51BCC">
        <w:rPr>
          <w:rFonts w:ascii="Times New Roman" w:hAnsi="Times New Roman" w:cs="Times New Roman"/>
          <w:sz w:val="24"/>
          <w:szCs w:val="24"/>
        </w:rPr>
        <w:t>dril</w:t>
      </w:r>
      <w:r w:rsidR="00712471">
        <w:rPr>
          <w:rFonts w:ascii="Times New Roman" w:hAnsi="Times New Roman" w:cs="Times New Roman"/>
          <w:sz w:val="24"/>
          <w:szCs w:val="24"/>
        </w:rPr>
        <w:t xml:space="preserve">ling operations </w:t>
      </w:r>
      <w:r w:rsidR="00F51BCC" w:rsidRPr="00F51BCC">
        <w:rPr>
          <w:rFonts w:ascii="Times New Roman" w:hAnsi="Times New Roman" w:cs="Times New Roman"/>
          <w:sz w:val="24"/>
          <w:szCs w:val="24"/>
        </w:rPr>
        <w:t>have not been executed. Laboratory studies also remain largely incomplete. While gold analysis by AAS met</w:t>
      </w:r>
      <w:r w:rsidR="00712471">
        <w:rPr>
          <w:rFonts w:ascii="Times New Roman" w:hAnsi="Times New Roman" w:cs="Times New Roman"/>
          <w:sz w:val="24"/>
          <w:szCs w:val="24"/>
        </w:rPr>
        <w:t>hod has been carried out for 30</w:t>
      </w:r>
      <w:r w:rsidR="002D4200">
        <w:rPr>
          <w:rFonts w:ascii="Times New Roman" w:hAnsi="Times New Roman" w:cs="Times New Roman"/>
          <w:sz w:val="24"/>
          <w:szCs w:val="24"/>
        </w:rPr>
        <w:t xml:space="preserve"> bed rock samples. O</w:t>
      </w:r>
      <w:r w:rsidR="00F51BCC" w:rsidRPr="00F51BCC">
        <w:rPr>
          <w:rFonts w:ascii="Times New Roman" w:hAnsi="Times New Roman" w:cs="Times New Roman"/>
          <w:sz w:val="24"/>
          <w:szCs w:val="24"/>
        </w:rPr>
        <w:t xml:space="preserve">ther chemical </w:t>
      </w:r>
      <w:r w:rsidR="002D4200" w:rsidRPr="00F51BCC">
        <w:rPr>
          <w:rFonts w:ascii="Times New Roman" w:hAnsi="Times New Roman" w:cs="Times New Roman"/>
          <w:sz w:val="24"/>
          <w:szCs w:val="24"/>
        </w:rPr>
        <w:t>analysis</w:t>
      </w:r>
      <w:r w:rsidR="00F51BCC" w:rsidRPr="00F51BCC">
        <w:rPr>
          <w:rFonts w:ascii="Times New Roman" w:hAnsi="Times New Roman" w:cs="Times New Roman"/>
          <w:sz w:val="24"/>
          <w:szCs w:val="24"/>
        </w:rPr>
        <w:t xml:space="preserve"> including trace and REE analysis (ICP-MS) and check sample analysis have not been conducted. Petrographic studies </w:t>
      </w:r>
      <w:r w:rsidR="005240F0">
        <w:rPr>
          <w:rFonts w:ascii="Times New Roman" w:hAnsi="Times New Roman" w:cs="Times New Roman"/>
          <w:sz w:val="24"/>
          <w:szCs w:val="24"/>
        </w:rPr>
        <w:t>have not been attempted</w:t>
      </w:r>
      <w:r w:rsidR="00F51BCC" w:rsidRPr="00F51BCC">
        <w:rPr>
          <w:rFonts w:ascii="Times New Roman" w:hAnsi="Times New Roman" w:cs="Times New Roman"/>
          <w:sz w:val="24"/>
          <w:szCs w:val="24"/>
        </w:rPr>
        <w:t xml:space="preserve">. </w:t>
      </w:r>
      <w:r w:rsidR="005240F0">
        <w:rPr>
          <w:rFonts w:ascii="Times New Roman" w:hAnsi="Times New Roman" w:cs="Times New Roman"/>
          <w:sz w:val="24"/>
          <w:szCs w:val="24"/>
        </w:rPr>
        <w:t>T</w:t>
      </w:r>
      <w:r w:rsidR="00F51BCC" w:rsidRPr="00F51BCC">
        <w:rPr>
          <w:rFonts w:ascii="Times New Roman" w:hAnsi="Times New Roman" w:cs="Times New Roman"/>
          <w:sz w:val="24"/>
          <w:szCs w:val="24"/>
        </w:rPr>
        <w:t xml:space="preserve">he exploration programme </w:t>
      </w:r>
      <w:r w:rsidR="005240F0">
        <w:rPr>
          <w:rFonts w:ascii="Times New Roman" w:hAnsi="Times New Roman" w:cs="Times New Roman"/>
          <w:sz w:val="24"/>
          <w:szCs w:val="24"/>
        </w:rPr>
        <w:t xml:space="preserve">is </w:t>
      </w:r>
      <w:r w:rsidR="00F51BCC" w:rsidRPr="00F51BCC">
        <w:rPr>
          <w:rFonts w:ascii="Times New Roman" w:hAnsi="Times New Roman" w:cs="Times New Roman"/>
          <w:sz w:val="24"/>
          <w:szCs w:val="24"/>
        </w:rPr>
        <w:t xml:space="preserve">limited to </w:t>
      </w:r>
      <w:r w:rsidR="005240F0" w:rsidRPr="00F51BCC">
        <w:rPr>
          <w:rFonts w:ascii="Times New Roman" w:hAnsi="Times New Roman" w:cs="Times New Roman"/>
          <w:sz w:val="24"/>
          <w:szCs w:val="24"/>
        </w:rPr>
        <w:t xml:space="preserve">partial </w:t>
      </w:r>
      <w:r w:rsidR="00F51BCC" w:rsidRPr="00F51BCC">
        <w:rPr>
          <w:rFonts w:ascii="Times New Roman" w:hAnsi="Times New Roman" w:cs="Times New Roman"/>
          <w:sz w:val="24"/>
          <w:szCs w:val="24"/>
        </w:rPr>
        <w:t>geological mapping and bedrock sampling. The work carried out so far provides preliminary insight into the mineralization potential of the area, while further detailed investigations are required for comprehensive evaluation and delineation of mineralized zones.</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5395"/>
        <w:gridCol w:w="1394"/>
        <w:gridCol w:w="1358"/>
        <w:gridCol w:w="1740"/>
      </w:tblGrid>
      <w:tr w:rsidR="00F50E75" w:rsidRPr="00831D95" w14:paraId="6021B06F" w14:textId="77777777" w:rsidTr="00831D95">
        <w:trPr>
          <w:trHeight w:val="460"/>
          <w:jc w:val="center"/>
        </w:trPr>
        <w:tc>
          <w:tcPr>
            <w:tcW w:w="10519" w:type="dxa"/>
            <w:gridSpan w:val="5"/>
            <w:tcBorders>
              <w:top w:val="nil"/>
              <w:left w:val="nil"/>
              <w:bottom w:val="single" w:sz="4" w:space="0" w:color="auto"/>
              <w:right w:val="nil"/>
            </w:tcBorders>
            <w:shd w:val="clear" w:color="000000" w:fill="FFFFFF"/>
            <w:vAlign w:val="center"/>
          </w:tcPr>
          <w:p w14:paraId="412C0966" w14:textId="77777777" w:rsidR="00F50E75" w:rsidRDefault="00831D95" w:rsidP="009F178E">
            <w:pPr>
              <w:spacing w:after="0" w:line="240" w:lineRule="auto"/>
              <w:jc w:val="center"/>
              <w:rPr>
                <w:rFonts w:ascii="Times New Roman" w:hAnsi="Times New Roman" w:cs="Times New Roman"/>
                <w:sz w:val="24"/>
                <w:szCs w:val="24"/>
              </w:rPr>
            </w:pPr>
            <w:r w:rsidRPr="009F178E">
              <w:rPr>
                <w:rFonts w:ascii="Times New Roman" w:hAnsi="Times New Roman" w:cs="Times New Roman"/>
                <w:sz w:val="24"/>
                <w:szCs w:val="24"/>
              </w:rPr>
              <w:lastRenderedPageBreak/>
              <w:t>A summary of the quantum of work carried out during this exploration is provided in Table</w:t>
            </w:r>
            <w:r>
              <w:rPr>
                <w:rFonts w:ascii="Times New Roman" w:hAnsi="Times New Roman" w:cs="Times New Roman"/>
                <w:sz w:val="24"/>
                <w:szCs w:val="24"/>
              </w:rPr>
              <w:t>-1:</w:t>
            </w:r>
          </w:p>
          <w:p w14:paraId="20C5D24E" w14:textId="4F929F41" w:rsidR="00831D95" w:rsidRPr="00831D95" w:rsidRDefault="00831D95" w:rsidP="009F178E">
            <w:pPr>
              <w:spacing w:after="0" w:line="240" w:lineRule="auto"/>
              <w:jc w:val="center"/>
              <w:rPr>
                <w:rFonts w:ascii="Times New Roman" w:eastAsia="Times New Roman" w:hAnsi="Times New Roman" w:cs="Times New Roman"/>
                <w:color w:val="000000"/>
                <w:lang w:eastAsia="en-IN" w:bidi="hi-IN"/>
              </w:rPr>
            </w:pPr>
          </w:p>
        </w:tc>
      </w:tr>
      <w:tr w:rsidR="00831D95" w:rsidRPr="00831D95" w14:paraId="513DD9D0" w14:textId="77777777" w:rsidTr="00831D95">
        <w:trPr>
          <w:trHeight w:val="460"/>
          <w:jc w:val="center"/>
        </w:trPr>
        <w:tc>
          <w:tcPr>
            <w:tcW w:w="10519" w:type="dxa"/>
            <w:gridSpan w:val="5"/>
            <w:tcBorders>
              <w:top w:val="single" w:sz="4" w:space="0" w:color="auto"/>
            </w:tcBorders>
            <w:shd w:val="clear" w:color="000000" w:fill="FFFFFF"/>
            <w:vAlign w:val="center"/>
          </w:tcPr>
          <w:p w14:paraId="386336E6" w14:textId="786D1428" w:rsidR="00831D95" w:rsidRPr="00831D95" w:rsidRDefault="00831D95" w:rsidP="00831D95">
            <w:pPr>
              <w:spacing w:after="0" w:line="240" w:lineRule="auto"/>
              <w:jc w:val="center"/>
              <w:rPr>
                <w:rFonts w:ascii="Times New Roman" w:hAnsi="Times New Roman" w:cs="Times New Roman"/>
                <w:b/>
                <w:bCs/>
              </w:rPr>
            </w:pPr>
            <w:r w:rsidRPr="00831D95">
              <w:rPr>
                <w:rFonts w:ascii="Times New Roman" w:hAnsi="Times New Roman" w:cs="Times New Roman"/>
                <w:b/>
                <w:bCs/>
              </w:rPr>
              <w:t>TABLE</w:t>
            </w:r>
            <w:r w:rsidRPr="00831D95">
              <w:rPr>
                <w:rFonts w:ascii="Times New Roman" w:hAnsi="Times New Roman" w:cs="Times New Roman"/>
              </w:rPr>
              <w:t>-</w:t>
            </w:r>
            <w:r w:rsidRPr="00831D95">
              <w:rPr>
                <w:rFonts w:ascii="Times New Roman" w:hAnsi="Times New Roman" w:cs="Times New Roman"/>
                <w:b/>
                <w:bCs/>
              </w:rPr>
              <w:t>1: Summary of the proposed quantum of work and actual work done in the block.</w:t>
            </w:r>
          </w:p>
        </w:tc>
      </w:tr>
      <w:tr w:rsidR="00831D95" w:rsidRPr="00831D95" w14:paraId="3B8590BA" w14:textId="77777777" w:rsidTr="00831D95">
        <w:trPr>
          <w:trHeight w:val="215"/>
          <w:jc w:val="center"/>
        </w:trPr>
        <w:tc>
          <w:tcPr>
            <w:tcW w:w="632" w:type="dxa"/>
            <w:shd w:val="clear" w:color="000000" w:fill="FFFFFF"/>
            <w:vAlign w:val="center"/>
            <w:hideMark/>
          </w:tcPr>
          <w:p w14:paraId="077A71B6" w14:textId="5D8F2FDC"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Sl.</w:t>
            </w:r>
          </w:p>
        </w:tc>
        <w:tc>
          <w:tcPr>
            <w:tcW w:w="5395" w:type="dxa"/>
            <w:vMerge w:val="restart"/>
            <w:shd w:val="clear" w:color="000000" w:fill="FFFFFF"/>
            <w:vAlign w:val="center"/>
            <w:hideMark/>
          </w:tcPr>
          <w:p w14:paraId="7F690F5B"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Item of Work</w:t>
            </w:r>
          </w:p>
        </w:tc>
        <w:tc>
          <w:tcPr>
            <w:tcW w:w="1394" w:type="dxa"/>
            <w:vMerge w:val="restart"/>
            <w:shd w:val="clear" w:color="000000" w:fill="FFFFFF"/>
            <w:vAlign w:val="center"/>
            <w:hideMark/>
          </w:tcPr>
          <w:p w14:paraId="7C7F17C2"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Unit</w:t>
            </w:r>
          </w:p>
        </w:tc>
        <w:tc>
          <w:tcPr>
            <w:tcW w:w="1358" w:type="dxa"/>
            <w:vMerge w:val="restart"/>
            <w:shd w:val="clear" w:color="000000" w:fill="FFFFFF"/>
            <w:vAlign w:val="center"/>
            <w:hideMark/>
          </w:tcPr>
          <w:p w14:paraId="32BF5780"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Target</w:t>
            </w:r>
          </w:p>
        </w:tc>
        <w:tc>
          <w:tcPr>
            <w:tcW w:w="1739" w:type="dxa"/>
            <w:vMerge w:val="restart"/>
            <w:shd w:val="clear" w:color="000000" w:fill="FFFFFF"/>
            <w:vAlign w:val="center"/>
            <w:hideMark/>
          </w:tcPr>
          <w:p w14:paraId="718CA43C" w14:textId="4D920681"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Achievement</w:t>
            </w:r>
          </w:p>
        </w:tc>
      </w:tr>
      <w:tr w:rsidR="00831D95" w:rsidRPr="00831D95" w14:paraId="40EA0D6F" w14:textId="77777777" w:rsidTr="00831D95">
        <w:trPr>
          <w:trHeight w:val="302"/>
          <w:jc w:val="center"/>
        </w:trPr>
        <w:tc>
          <w:tcPr>
            <w:tcW w:w="632" w:type="dxa"/>
            <w:shd w:val="clear" w:color="000000" w:fill="FFFFFF"/>
            <w:vAlign w:val="center"/>
            <w:hideMark/>
          </w:tcPr>
          <w:p w14:paraId="0E0DFE06"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No.</w:t>
            </w:r>
          </w:p>
        </w:tc>
        <w:tc>
          <w:tcPr>
            <w:tcW w:w="5395" w:type="dxa"/>
            <w:vMerge/>
            <w:vAlign w:val="center"/>
            <w:hideMark/>
          </w:tcPr>
          <w:p w14:paraId="49D6E679"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1394" w:type="dxa"/>
            <w:vMerge/>
            <w:vAlign w:val="center"/>
            <w:hideMark/>
          </w:tcPr>
          <w:p w14:paraId="545495EF"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1358" w:type="dxa"/>
            <w:vMerge/>
            <w:vAlign w:val="center"/>
            <w:hideMark/>
          </w:tcPr>
          <w:p w14:paraId="4C08D3D4"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1739" w:type="dxa"/>
            <w:vMerge/>
            <w:vAlign w:val="center"/>
            <w:hideMark/>
          </w:tcPr>
          <w:p w14:paraId="09B35C56"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r>
      <w:tr w:rsidR="00831D95" w:rsidRPr="00831D95" w14:paraId="6F122260" w14:textId="77777777" w:rsidTr="00831D95">
        <w:trPr>
          <w:trHeight w:val="452"/>
          <w:jc w:val="center"/>
        </w:trPr>
        <w:tc>
          <w:tcPr>
            <w:tcW w:w="632" w:type="dxa"/>
            <w:vAlign w:val="center"/>
            <w:hideMark/>
          </w:tcPr>
          <w:p w14:paraId="6E122C05"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1</w:t>
            </w:r>
          </w:p>
        </w:tc>
        <w:tc>
          <w:tcPr>
            <w:tcW w:w="5395" w:type="dxa"/>
            <w:vAlign w:val="center"/>
            <w:hideMark/>
          </w:tcPr>
          <w:p w14:paraId="4A2FADB5"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Geological Mapping (1:12,500 scale)</w:t>
            </w:r>
          </w:p>
        </w:tc>
        <w:tc>
          <w:tcPr>
            <w:tcW w:w="1394" w:type="dxa"/>
            <w:vAlign w:val="center"/>
            <w:hideMark/>
          </w:tcPr>
          <w:p w14:paraId="2227D631"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Km</w:t>
            </w:r>
            <w:r w:rsidRPr="00831D95">
              <w:rPr>
                <w:rFonts w:ascii="Times New Roman" w:eastAsia="Times New Roman" w:hAnsi="Times New Roman" w:cs="Times New Roman"/>
                <w:color w:val="000000"/>
                <w:vertAlign w:val="superscript"/>
                <w:lang w:eastAsia="en-IN" w:bidi="hi-IN"/>
              </w:rPr>
              <w:t>2</w:t>
            </w:r>
          </w:p>
        </w:tc>
        <w:tc>
          <w:tcPr>
            <w:tcW w:w="1358" w:type="dxa"/>
            <w:vAlign w:val="center"/>
            <w:hideMark/>
          </w:tcPr>
          <w:p w14:paraId="6D50DCAE"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16.57</w:t>
            </w:r>
          </w:p>
        </w:tc>
        <w:tc>
          <w:tcPr>
            <w:tcW w:w="1739" w:type="dxa"/>
            <w:noWrap/>
            <w:vAlign w:val="bottom"/>
            <w:hideMark/>
          </w:tcPr>
          <w:p w14:paraId="522EF8F8"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2.31</w:t>
            </w:r>
          </w:p>
        </w:tc>
      </w:tr>
      <w:tr w:rsidR="00831D95" w:rsidRPr="00831D95" w14:paraId="67FD3385" w14:textId="77777777" w:rsidTr="00831D95">
        <w:trPr>
          <w:trHeight w:val="223"/>
          <w:jc w:val="center"/>
        </w:trPr>
        <w:tc>
          <w:tcPr>
            <w:tcW w:w="632" w:type="dxa"/>
            <w:vMerge w:val="restart"/>
            <w:vAlign w:val="center"/>
            <w:hideMark/>
          </w:tcPr>
          <w:p w14:paraId="25BDA660"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2</w:t>
            </w:r>
          </w:p>
        </w:tc>
        <w:tc>
          <w:tcPr>
            <w:tcW w:w="5395" w:type="dxa"/>
            <w:vAlign w:val="center"/>
            <w:hideMark/>
          </w:tcPr>
          <w:p w14:paraId="77A4811F"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xml:space="preserve">Surveying: </w:t>
            </w:r>
          </w:p>
        </w:tc>
        <w:tc>
          <w:tcPr>
            <w:tcW w:w="1394" w:type="dxa"/>
            <w:vAlign w:val="center"/>
            <w:hideMark/>
          </w:tcPr>
          <w:p w14:paraId="7CFA70B4"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2EC29FB4"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739" w:type="dxa"/>
            <w:noWrap/>
            <w:vAlign w:val="bottom"/>
            <w:hideMark/>
          </w:tcPr>
          <w:p w14:paraId="7B758F09"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r>
      <w:tr w:rsidR="00831D95" w:rsidRPr="00831D95" w14:paraId="343C6CE3" w14:textId="77777777" w:rsidTr="00831D95">
        <w:trPr>
          <w:trHeight w:val="802"/>
          <w:jc w:val="center"/>
        </w:trPr>
        <w:tc>
          <w:tcPr>
            <w:tcW w:w="632" w:type="dxa"/>
            <w:vMerge/>
            <w:vAlign w:val="center"/>
            <w:hideMark/>
          </w:tcPr>
          <w:p w14:paraId="77AE5AD7"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76DFEF06" w14:textId="3B99B60C"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a)  </w:t>
            </w:r>
            <w:r w:rsidRPr="00831D95">
              <w:rPr>
                <w:rFonts w:ascii="Times New Roman" w:eastAsia="Times New Roman" w:hAnsi="Times New Roman" w:cs="Times New Roman"/>
                <w:color w:val="000000"/>
                <w:lang w:eastAsia="en-IN" w:bidi="hi-IN"/>
              </w:rPr>
              <w:t>Topographic survey for contour map preparation (1:12,500 scale)</w:t>
            </w:r>
          </w:p>
        </w:tc>
        <w:tc>
          <w:tcPr>
            <w:tcW w:w="1394" w:type="dxa"/>
            <w:vAlign w:val="center"/>
            <w:hideMark/>
          </w:tcPr>
          <w:p w14:paraId="07E1C261"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Km</w:t>
            </w:r>
            <w:r w:rsidRPr="00831D95">
              <w:rPr>
                <w:rFonts w:ascii="Times New Roman" w:eastAsia="Times New Roman" w:hAnsi="Times New Roman" w:cs="Times New Roman"/>
                <w:color w:val="000000"/>
                <w:vertAlign w:val="superscript"/>
                <w:lang w:eastAsia="en-IN" w:bidi="hi-IN"/>
              </w:rPr>
              <w:t>2</w:t>
            </w:r>
          </w:p>
        </w:tc>
        <w:tc>
          <w:tcPr>
            <w:tcW w:w="1358" w:type="dxa"/>
            <w:vAlign w:val="center"/>
            <w:hideMark/>
          </w:tcPr>
          <w:p w14:paraId="7AEAA6D3"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16.57</w:t>
            </w:r>
          </w:p>
        </w:tc>
        <w:tc>
          <w:tcPr>
            <w:tcW w:w="1739" w:type="dxa"/>
            <w:noWrap/>
            <w:vAlign w:val="bottom"/>
            <w:hideMark/>
          </w:tcPr>
          <w:p w14:paraId="170EF792"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3DAC48AF" w14:textId="77777777" w:rsidTr="00831D95">
        <w:trPr>
          <w:trHeight w:val="872"/>
          <w:jc w:val="center"/>
        </w:trPr>
        <w:tc>
          <w:tcPr>
            <w:tcW w:w="632" w:type="dxa"/>
            <w:vMerge/>
            <w:vAlign w:val="center"/>
            <w:hideMark/>
          </w:tcPr>
          <w:p w14:paraId="0D2A19EF"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233194A8" w14:textId="39553816"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b)  </w:t>
            </w:r>
            <w:r w:rsidRPr="00831D95">
              <w:rPr>
                <w:rFonts w:ascii="Times New Roman" w:eastAsia="Times New Roman" w:hAnsi="Times New Roman" w:cs="Times New Roman"/>
                <w:color w:val="000000"/>
                <w:lang w:eastAsia="en-IN" w:bidi="hi-IN"/>
              </w:rPr>
              <w:t>Borehole</w:t>
            </w:r>
            <w:r w:rsidRPr="00831D95">
              <w:rPr>
                <w:rFonts w:ascii="Times New Roman" w:eastAsia="Times New Roman" w:hAnsi="Times New Roman" w:cs="Times New Roman"/>
                <w:b/>
                <w:bCs/>
                <w:color w:val="000000"/>
                <w:lang w:eastAsia="en-IN" w:bidi="hi-IN"/>
              </w:rPr>
              <w:t xml:space="preserve"> </w:t>
            </w:r>
            <w:r w:rsidRPr="00831D95">
              <w:rPr>
                <w:rFonts w:ascii="Times New Roman" w:eastAsia="Times New Roman" w:hAnsi="Times New Roman" w:cs="Times New Roman"/>
                <w:color w:val="000000"/>
                <w:lang w:eastAsia="en-IN" w:bidi="hi-IN"/>
              </w:rPr>
              <w:t>Fixation and determination of co-ordinates &amp; reduced level of the boreholes and corner points by DGPS/Total Station.</w:t>
            </w:r>
          </w:p>
        </w:tc>
        <w:tc>
          <w:tcPr>
            <w:tcW w:w="1394" w:type="dxa"/>
            <w:vAlign w:val="center"/>
            <w:hideMark/>
          </w:tcPr>
          <w:p w14:paraId="4020B8AA"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42591E1C" w14:textId="20BC009F"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11</w:t>
            </w:r>
          </w:p>
        </w:tc>
        <w:tc>
          <w:tcPr>
            <w:tcW w:w="1739" w:type="dxa"/>
            <w:noWrap/>
            <w:vAlign w:val="bottom"/>
            <w:hideMark/>
          </w:tcPr>
          <w:p w14:paraId="6FE4F588" w14:textId="77777777" w:rsidR="00831D95" w:rsidRPr="00831D95" w:rsidRDefault="00831D95" w:rsidP="00831D95">
            <w:pPr>
              <w:spacing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104C4090" w14:textId="77777777" w:rsidTr="00831D95">
        <w:trPr>
          <w:trHeight w:val="215"/>
          <w:jc w:val="center"/>
        </w:trPr>
        <w:tc>
          <w:tcPr>
            <w:tcW w:w="632" w:type="dxa"/>
            <w:vMerge w:val="restart"/>
            <w:vAlign w:val="center"/>
            <w:hideMark/>
          </w:tcPr>
          <w:p w14:paraId="6D6770F6"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3</w:t>
            </w:r>
          </w:p>
        </w:tc>
        <w:tc>
          <w:tcPr>
            <w:tcW w:w="5395" w:type="dxa"/>
            <w:vAlign w:val="center"/>
            <w:hideMark/>
          </w:tcPr>
          <w:p w14:paraId="34657F69"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Sampling:</w:t>
            </w:r>
          </w:p>
        </w:tc>
        <w:tc>
          <w:tcPr>
            <w:tcW w:w="1394" w:type="dxa"/>
            <w:vAlign w:val="center"/>
            <w:hideMark/>
          </w:tcPr>
          <w:p w14:paraId="34D5A44E"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030D10EB"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p>
        </w:tc>
        <w:tc>
          <w:tcPr>
            <w:tcW w:w="1739" w:type="dxa"/>
            <w:noWrap/>
            <w:vAlign w:val="bottom"/>
            <w:hideMark/>
          </w:tcPr>
          <w:p w14:paraId="274EACE9"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r>
      <w:tr w:rsidR="00831D95" w:rsidRPr="00831D95" w14:paraId="55CFF0A8" w14:textId="77777777" w:rsidTr="00831D95">
        <w:trPr>
          <w:trHeight w:val="215"/>
          <w:jc w:val="center"/>
        </w:trPr>
        <w:tc>
          <w:tcPr>
            <w:tcW w:w="632" w:type="dxa"/>
            <w:vMerge/>
            <w:vAlign w:val="center"/>
            <w:hideMark/>
          </w:tcPr>
          <w:p w14:paraId="58559D97"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678B9C6B" w14:textId="33189624"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a)   </w:t>
            </w:r>
            <w:r w:rsidRPr="00831D95">
              <w:rPr>
                <w:rFonts w:ascii="Times New Roman" w:eastAsia="Times New Roman" w:hAnsi="Times New Roman" w:cs="Times New Roman"/>
                <w:color w:val="000000"/>
                <w:lang w:eastAsia="en-IN" w:bidi="hi-IN"/>
              </w:rPr>
              <w:t>Bed rock/soil samples</w:t>
            </w:r>
          </w:p>
        </w:tc>
        <w:tc>
          <w:tcPr>
            <w:tcW w:w="1394" w:type="dxa"/>
            <w:vAlign w:val="center"/>
            <w:hideMark/>
          </w:tcPr>
          <w:p w14:paraId="71FCAAA8" w14:textId="4122BA0A"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052BDD8E" w14:textId="6C47F9DB"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w:t>
            </w:r>
          </w:p>
        </w:tc>
        <w:tc>
          <w:tcPr>
            <w:tcW w:w="1739" w:type="dxa"/>
            <w:noWrap/>
            <w:vAlign w:val="bottom"/>
            <w:hideMark/>
          </w:tcPr>
          <w:p w14:paraId="7EDF4110"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30</w:t>
            </w:r>
          </w:p>
        </w:tc>
      </w:tr>
      <w:tr w:rsidR="00831D95" w:rsidRPr="00831D95" w14:paraId="169B339C" w14:textId="77777777" w:rsidTr="00831D95">
        <w:trPr>
          <w:trHeight w:val="215"/>
          <w:jc w:val="center"/>
        </w:trPr>
        <w:tc>
          <w:tcPr>
            <w:tcW w:w="632" w:type="dxa"/>
            <w:vMerge/>
            <w:vAlign w:val="center"/>
            <w:hideMark/>
          </w:tcPr>
          <w:p w14:paraId="255041F6"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12FF478C" w14:textId="38234B87"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b)   </w:t>
            </w:r>
            <w:r w:rsidRPr="00831D95">
              <w:rPr>
                <w:rFonts w:ascii="Times New Roman" w:eastAsia="Times New Roman" w:hAnsi="Times New Roman" w:cs="Times New Roman"/>
                <w:color w:val="000000"/>
                <w:lang w:eastAsia="en-IN" w:bidi="hi-IN"/>
              </w:rPr>
              <w:t>Trench samples</w:t>
            </w:r>
          </w:p>
        </w:tc>
        <w:tc>
          <w:tcPr>
            <w:tcW w:w="1394" w:type="dxa"/>
            <w:vAlign w:val="center"/>
            <w:hideMark/>
          </w:tcPr>
          <w:p w14:paraId="66687CC8" w14:textId="316EBEB9"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5187E3F7" w14:textId="0792D69E"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66</w:t>
            </w:r>
          </w:p>
        </w:tc>
        <w:tc>
          <w:tcPr>
            <w:tcW w:w="1739" w:type="dxa"/>
            <w:noWrap/>
            <w:vAlign w:val="bottom"/>
            <w:hideMark/>
          </w:tcPr>
          <w:p w14:paraId="6541565E"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05DD619E" w14:textId="77777777" w:rsidTr="00831D95">
        <w:trPr>
          <w:trHeight w:val="215"/>
          <w:jc w:val="center"/>
        </w:trPr>
        <w:tc>
          <w:tcPr>
            <w:tcW w:w="632" w:type="dxa"/>
            <w:vMerge/>
            <w:vAlign w:val="center"/>
            <w:hideMark/>
          </w:tcPr>
          <w:p w14:paraId="5B17AAE2"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36037752" w14:textId="6873DE0E"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c)    </w:t>
            </w:r>
            <w:r w:rsidRPr="00831D95">
              <w:rPr>
                <w:rFonts w:ascii="Times New Roman" w:eastAsia="Times New Roman" w:hAnsi="Times New Roman" w:cs="Times New Roman"/>
                <w:color w:val="000000"/>
                <w:lang w:eastAsia="en-IN" w:bidi="hi-IN"/>
              </w:rPr>
              <w:t>Stream sediment samples</w:t>
            </w:r>
          </w:p>
        </w:tc>
        <w:tc>
          <w:tcPr>
            <w:tcW w:w="1394" w:type="dxa"/>
            <w:vAlign w:val="center"/>
            <w:hideMark/>
          </w:tcPr>
          <w:p w14:paraId="3E0548C0" w14:textId="2A330D6E"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hideMark/>
          </w:tcPr>
          <w:p w14:paraId="6BC4BDEC" w14:textId="61FBA866"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25</w:t>
            </w:r>
          </w:p>
        </w:tc>
        <w:tc>
          <w:tcPr>
            <w:tcW w:w="1739" w:type="dxa"/>
            <w:noWrap/>
            <w:vAlign w:val="bottom"/>
            <w:hideMark/>
          </w:tcPr>
          <w:p w14:paraId="75B6EE35"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665DE987" w14:textId="77777777" w:rsidTr="00831D95">
        <w:trPr>
          <w:trHeight w:val="223"/>
          <w:jc w:val="center"/>
        </w:trPr>
        <w:tc>
          <w:tcPr>
            <w:tcW w:w="632" w:type="dxa"/>
            <w:vMerge/>
            <w:vAlign w:val="center"/>
            <w:hideMark/>
          </w:tcPr>
          <w:p w14:paraId="18F68F57"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45E5C523" w14:textId="28D3293A"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d)    </w:t>
            </w:r>
            <w:r w:rsidRPr="00831D95">
              <w:rPr>
                <w:rFonts w:ascii="Times New Roman" w:eastAsia="Times New Roman" w:hAnsi="Times New Roman" w:cs="Times New Roman"/>
                <w:color w:val="000000"/>
                <w:lang w:eastAsia="en-IN" w:bidi="hi-IN"/>
              </w:rPr>
              <w:t>Drill core samples</w:t>
            </w:r>
          </w:p>
        </w:tc>
        <w:tc>
          <w:tcPr>
            <w:tcW w:w="1394" w:type="dxa"/>
            <w:vAlign w:val="center"/>
            <w:hideMark/>
          </w:tcPr>
          <w:p w14:paraId="1AC8A2F6" w14:textId="52B48842"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m.</w:t>
            </w:r>
          </w:p>
        </w:tc>
        <w:tc>
          <w:tcPr>
            <w:tcW w:w="1358" w:type="dxa"/>
            <w:hideMark/>
          </w:tcPr>
          <w:p w14:paraId="1E2089A4" w14:textId="10A458EA"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150</w:t>
            </w:r>
          </w:p>
        </w:tc>
        <w:tc>
          <w:tcPr>
            <w:tcW w:w="1739" w:type="dxa"/>
            <w:noWrap/>
            <w:vAlign w:val="bottom"/>
            <w:hideMark/>
          </w:tcPr>
          <w:p w14:paraId="614D1CFC"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13178F12" w14:textId="77777777" w:rsidTr="00831D95">
        <w:trPr>
          <w:trHeight w:val="223"/>
          <w:jc w:val="center"/>
        </w:trPr>
        <w:tc>
          <w:tcPr>
            <w:tcW w:w="632" w:type="dxa"/>
            <w:vAlign w:val="center"/>
            <w:hideMark/>
          </w:tcPr>
          <w:p w14:paraId="3BD4D528"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4</w:t>
            </w:r>
          </w:p>
        </w:tc>
        <w:tc>
          <w:tcPr>
            <w:tcW w:w="5395" w:type="dxa"/>
            <w:vAlign w:val="center"/>
            <w:hideMark/>
          </w:tcPr>
          <w:p w14:paraId="6F0235B2"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Trenching</w:t>
            </w:r>
          </w:p>
        </w:tc>
        <w:tc>
          <w:tcPr>
            <w:tcW w:w="1394" w:type="dxa"/>
            <w:vAlign w:val="center"/>
            <w:hideMark/>
          </w:tcPr>
          <w:p w14:paraId="42D2E985"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Cu. m.</w:t>
            </w:r>
          </w:p>
        </w:tc>
        <w:tc>
          <w:tcPr>
            <w:tcW w:w="1358" w:type="dxa"/>
            <w:vAlign w:val="center"/>
            <w:hideMark/>
          </w:tcPr>
          <w:p w14:paraId="305576E6"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67</w:t>
            </w:r>
          </w:p>
        </w:tc>
        <w:tc>
          <w:tcPr>
            <w:tcW w:w="1739" w:type="dxa"/>
            <w:noWrap/>
            <w:vAlign w:val="bottom"/>
            <w:hideMark/>
          </w:tcPr>
          <w:p w14:paraId="59BF1864"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11F5BC2C" w14:textId="77777777" w:rsidTr="00831D95">
        <w:trPr>
          <w:trHeight w:val="223"/>
          <w:jc w:val="center"/>
        </w:trPr>
        <w:tc>
          <w:tcPr>
            <w:tcW w:w="632" w:type="dxa"/>
            <w:vAlign w:val="center"/>
            <w:hideMark/>
          </w:tcPr>
          <w:p w14:paraId="09D857BF" w14:textId="77777777"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5</w:t>
            </w:r>
          </w:p>
        </w:tc>
        <w:tc>
          <w:tcPr>
            <w:tcW w:w="5395" w:type="dxa"/>
            <w:vAlign w:val="center"/>
            <w:hideMark/>
          </w:tcPr>
          <w:p w14:paraId="4BAAE253"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Drilling (coring)</w:t>
            </w:r>
          </w:p>
        </w:tc>
        <w:tc>
          <w:tcPr>
            <w:tcW w:w="1394" w:type="dxa"/>
            <w:vAlign w:val="center"/>
            <w:hideMark/>
          </w:tcPr>
          <w:p w14:paraId="75B95CDF"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m.</w:t>
            </w:r>
          </w:p>
        </w:tc>
        <w:tc>
          <w:tcPr>
            <w:tcW w:w="1358" w:type="dxa"/>
            <w:vAlign w:val="center"/>
            <w:hideMark/>
          </w:tcPr>
          <w:p w14:paraId="632CC53B"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1000</w:t>
            </w:r>
          </w:p>
        </w:tc>
        <w:tc>
          <w:tcPr>
            <w:tcW w:w="1739" w:type="dxa"/>
            <w:noWrap/>
            <w:vAlign w:val="bottom"/>
            <w:hideMark/>
          </w:tcPr>
          <w:p w14:paraId="479749C4"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4D779843" w14:textId="77777777" w:rsidTr="00831D95">
        <w:trPr>
          <w:trHeight w:val="223"/>
          <w:jc w:val="center"/>
        </w:trPr>
        <w:tc>
          <w:tcPr>
            <w:tcW w:w="632" w:type="dxa"/>
            <w:vAlign w:val="center"/>
          </w:tcPr>
          <w:p w14:paraId="742FC076" w14:textId="00191BCF"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6</w:t>
            </w:r>
          </w:p>
        </w:tc>
        <w:tc>
          <w:tcPr>
            <w:tcW w:w="5395" w:type="dxa"/>
            <w:vAlign w:val="center"/>
          </w:tcPr>
          <w:p w14:paraId="66F751EC" w14:textId="0063F575"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Drill Core Preservation</w:t>
            </w:r>
          </w:p>
        </w:tc>
        <w:tc>
          <w:tcPr>
            <w:tcW w:w="1394" w:type="dxa"/>
          </w:tcPr>
          <w:p w14:paraId="390EA9AB" w14:textId="58A24B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m.</w:t>
            </w:r>
          </w:p>
        </w:tc>
        <w:tc>
          <w:tcPr>
            <w:tcW w:w="1358" w:type="dxa"/>
            <w:vAlign w:val="center"/>
          </w:tcPr>
          <w:p w14:paraId="028FE449" w14:textId="6B7DBA0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500</w:t>
            </w:r>
          </w:p>
        </w:tc>
        <w:tc>
          <w:tcPr>
            <w:tcW w:w="1739" w:type="dxa"/>
            <w:noWrap/>
            <w:vAlign w:val="bottom"/>
          </w:tcPr>
          <w:p w14:paraId="65356BDB" w14:textId="7B9297BC"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11EBCEED" w14:textId="77777777" w:rsidTr="00831D95">
        <w:trPr>
          <w:trHeight w:val="223"/>
          <w:jc w:val="center"/>
        </w:trPr>
        <w:tc>
          <w:tcPr>
            <w:tcW w:w="632" w:type="dxa"/>
            <w:vMerge w:val="restart"/>
            <w:vAlign w:val="center"/>
            <w:hideMark/>
          </w:tcPr>
          <w:p w14:paraId="1B40A0E7" w14:textId="7EA38612"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7</w:t>
            </w:r>
          </w:p>
        </w:tc>
        <w:tc>
          <w:tcPr>
            <w:tcW w:w="5395" w:type="dxa"/>
            <w:vAlign w:val="center"/>
            <w:hideMark/>
          </w:tcPr>
          <w:p w14:paraId="19698B3F"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Laboratory Studies</w:t>
            </w:r>
          </w:p>
        </w:tc>
        <w:tc>
          <w:tcPr>
            <w:tcW w:w="1394" w:type="dxa"/>
            <w:hideMark/>
          </w:tcPr>
          <w:p w14:paraId="010FB4C0"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5295DA74"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739" w:type="dxa"/>
            <w:noWrap/>
            <w:vAlign w:val="bottom"/>
            <w:hideMark/>
          </w:tcPr>
          <w:p w14:paraId="59EA7087"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r>
      <w:tr w:rsidR="00831D95" w:rsidRPr="00831D95" w14:paraId="26A72AAB" w14:textId="77777777" w:rsidTr="00831D95">
        <w:trPr>
          <w:trHeight w:val="223"/>
          <w:jc w:val="center"/>
        </w:trPr>
        <w:tc>
          <w:tcPr>
            <w:tcW w:w="632" w:type="dxa"/>
            <w:vMerge/>
            <w:vAlign w:val="center"/>
            <w:hideMark/>
          </w:tcPr>
          <w:p w14:paraId="1E6E1272"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7FC669AA" w14:textId="4ADB082A"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a)    </w:t>
            </w:r>
            <w:r w:rsidRPr="00831D95">
              <w:rPr>
                <w:rFonts w:ascii="Times New Roman" w:eastAsia="Times New Roman" w:hAnsi="Times New Roman" w:cs="Times New Roman"/>
                <w:color w:val="000000"/>
                <w:lang w:eastAsia="en-IN" w:bidi="hi-IN"/>
              </w:rPr>
              <w:t>Chemical Analysis:</w:t>
            </w:r>
          </w:p>
        </w:tc>
        <w:tc>
          <w:tcPr>
            <w:tcW w:w="1394" w:type="dxa"/>
            <w:hideMark/>
          </w:tcPr>
          <w:p w14:paraId="79D09F2F"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5377B4CD"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739" w:type="dxa"/>
            <w:noWrap/>
            <w:vAlign w:val="bottom"/>
            <w:hideMark/>
          </w:tcPr>
          <w:p w14:paraId="325FF783"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r>
      <w:tr w:rsidR="00831D95" w:rsidRPr="00831D95" w14:paraId="41CCE0BD" w14:textId="77777777" w:rsidTr="00831D95">
        <w:trPr>
          <w:trHeight w:val="894"/>
          <w:jc w:val="center"/>
        </w:trPr>
        <w:tc>
          <w:tcPr>
            <w:tcW w:w="632" w:type="dxa"/>
            <w:vMerge/>
            <w:vAlign w:val="center"/>
            <w:hideMark/>
          </w:tcPr>
          <w:p w14:paraId="761C9FEF"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43308E68" w14:textId="374B5F49"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    </w:t>
            </w:r>
            <w:proofErr w:type="spellStart"/>
            <w:r w:rsidRPr="00831D95">
              <w:rPr>
                <w:rFonts w:ascii="Times New Roman" w:eastAsia="Times New Roman" w:hAnsi="Times New Roman" w:cs="Times New Roman"/>
                <w:b/>
                <w:bCs/>
                <w:color w:val="000000"/>
                <w:lang w:eastAsia="en-IN" w:bidi="hi-IN"/>
              </w:rPr>
              <w:t>i</w:t>
            </w:r>
            <w:proofErr w:type="spellEnd"/>
            <w:r w:rsidRPr="00831D95">
              <w:rPr>
                <w:rFonts w:ascii="Times New Roman" w:eastAsia="Times New Roman" w:hAnsi="Times New Roman" w:cs="Times New Roman"/>
                <w:b/>
                <w:bCs/>
                <w:color w:val="000000"/>
                <w:lang w:eastAsia="en-IN" w:bidi="hi-IN"/>
              </w:rPr>
              <w:t>)  5% of total bore-hole samples</w:t>
            </w:r>
            <w:r w:rsidRPr="00831D95">
              <w:rPr>
                <w:rFonts w:ascii="Times New Roman" w:eastAsia="Times New Roman" w:hAnsi="Times New Roman" w:cs="Times New Roman"/>
                <w:color w:val="000000"/>
                <w:lang w:eastAsia="en-IN" w:bidi="hi-IN"/>
              </w:rPr>
              <w:t xml:space="preserve"> for trace and REE analysis under 34 element package analysis through ICP-MS.</w:t>
            </w:r>
          </w:p>
        </w:tc>
        <w:tc>
          <w:tcPr>
            <w:tcW w:w="1394" w:type="dxa"/>
            <w:vAlign w:val="center"/>
            <w:hideMark/>
          </w:tcPr>
          <w:p w14:paraId="38D40BEA"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39D9EB92"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25</w:t>
            </w:r>
          </w:p>
        </w:tc>
        <w:tc>
          <w:tcPr>
            <w:tcW w:w="1739" w:type="dxa"/>
            <w:noWrap/>
            <w:vAlign w:val="bottom"/>
            <w:hideMark/>
          </w:tcPr>
          <w:p w14:paraId="782F1887" w14:textId="77777777" w:rsidR="00831D95" w:rsidRPr="00831D95" w:rsidRDefault="00831D95" w:rsidP="00831D95">
            <w:pPr>
              <w:spacing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77CDF364" w14:textId="77777777" w:rsidTr="00831D95">
        <w:trPr>
          <w:trHeight w:val="1275"/>
          <w:jc w:val="center"/>
        </w:trPr>
        <w:tc>
          <w:tcPr>
            <w:tcW w:w="632" w:type="dxa"/>
            <w:vMerge/>
            <w:vAlign w:val="center"/>
            <w:hideMark/>
          </w:tcPr>
          <w:p w14:paraId="6BD68980"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2065E159" w14:textId="6393C722"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   ii)  Check samples Internal (5%) and External (10%)- </w:t>
            </w:r>
            <w:r w:rsidRPr="00831D95">
              <w:rPr>
                <w:rFonts w:ascii="Times New Roman" w:eastAsia="Times New Roman" w:hAnsi="Times New Roman" w:cs="Times New Roman"/>
                <w:color w:val="000000"/>
                <w:lang w:eastAsia="en-IN" w:bidi="hi-IN"/>
              </w:rPr>
              <w:t>Trace and REE analysis under 34 element package analysis by ICP-MS for bedrock, drill core, soil, and stream sediment samples.</w:t>
            </w:r>
          </w:p>
        </w:tc>
        <w:tc>
          <w:tcPr>
            <w:tcW w:w="1394" w:type="dxa"/>
            <w:vAlign w:val="center"/>
            <w:hideMark/>
          </w:tcPr>
          <w:p w14:paraId="7F82D1E5"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58BB31BB"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3</w:t>
            </w:r>
          </w:p>
        </w:tc>
        <w:tc>
          <w:tcPr>
            <w:tcW w:w="1739" w:type="dxa"/>
            <w:noWrap/>
            <w:vAlign w:val="bottom"/>
            <w:hideMark/>
          </w:tcPr>
          <w:p w14:paraId="206FB05F" w14:textId="77777777" w:rsidR="00831D95" w:rsidRPr="00831D95" w:rsidRDefault="00831D95" w:rsidP="00831D95">
            <w:pPr>
              <w:spacing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2BFBB754" w14:textId="77777777" w:rsidTr="00831D95">
        <w:trPr>
          <w:trHeight w:val="993"/>
          <w:jc w:val="center"/>
        </w:trPr>
        <w:tc>
          <w:tcPr>
            <w:tcW w:w="632" w:type="dxa"/>
            <w:vMerge/>
            <w:vAlign w:val="center"/>
            <w:hideMark/>
          </w:tcPr>
          <w:p w14:paraId="32FF3D16"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04D75547" w14:textId="4C3A584F"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  iii)   </w:t>
            </w:r>
            <w:proofErr w:type="gramStart"/>
            <w:r w:rsidRPr="00831D95">
              <w:rPr>
                <w:rFonts w:ascii="Times New Roman" w:eastAsia="Times New Roman" w:hAnsi="Times New Roman" w:cs="Times New Roman"/>
                <w:b/>
                <w:bCs/>
                <w:color w:val="000000"/>
                <w:lang w:eastAsia="en-IN" w:bidi="hi-IN"/>
              </w:rPr>
              <w:t>Gold</w:t>
            </w:r>
            <w:proofErr w:type="gramEnd"/>
            <w:r w:rsidRPr="00831D95">
              <w:rPr>
                <w:rFonts w:ascii="Times New Roman" w:eastAsia="Times New Roman" w:hAnsi="Times New Roman" w:cs="Times New Roman"/>
                <w:b/>
                <w:bCs/>
                <w:color w:val="000000"/>
                <w:lang w:eastAsia="en-IN" w:bidi="hi-IN"/>
              </w:rPr>
              <w:t xml:space="preserve"> analysis </w:t>
            </w:r>
            <w:r w:rsidRPr="00831D95">
              <w:rPr>
                <w:rFonts w:ascii="Times New Roman" w:eastAsia="Times New Roman" w:hAnsi="Times New Roman" w:cs="Times New Roman"/>
                <w:color w:val="000000"/>
                <w:lang w:eastAsia="en-IN" w:bidi="hi-IN"/>
              </w:rPr>
              <w:t>by AAS (Atomic Absorption Spectrometry) method for bed rock, drill core, soil, trench and stream sediment samples.</w:t>
            </w:r>
          </w:p>
        </w:tc>
        <w:tc>
          <w:tcPr>
            <w:tcW w:w="1394" w:type="dxa"/>
            <w:vAlign w:val="center"/>
            <w:hideMark/>
          </w:tcPr>
          <w:p w14:paraId="53EF47EE"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1DA745B6"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241</w:t>
            </w:r>
          </w:p>
        </w:tc>
        <w:tc>
          <w:tcPr>
            <w:tcW w:w="1739" w:type="dxa"/>
            <w:noWrap/>
            <w:vAlign w:val="bottom"/>
            <w:hideMark/>
          </w:tcPr>
          <w:p w14:paraId="352A1F33" w14:textId="77777777" w:rsidR="00831D95" w:rsidRPr="00831D95" w:rsidRDefault="00831D95" w:rsidP="00831D95">
            <w:pPr>
              <w:spacing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78D0C5AB" w14:textId="77777777" w:rsidTr="00831D95">
        <w:trPr>
          <w:trHeight w:val="1120"/>
          <w:jc w:val="center"/>
        </w:trPr>
        <w:tc>
          <w:tcPr>
            <w:tcW w:w="632" w:type="dxa"/>
            <w:vMerge/>
            <w:vAlign w:val="center"/>
            <w:hideMark/>
          </w:tcPr>
          <w:p w14:paraId="72B4D626" w14:textId="77777777"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p>
        </w:tc>
        <w:tc>
          <w:tcPr>
            <w:tcW w:w="5395" w:type="dxa"/>
            <w:vAlign w:val="center"/>
            <w:hideMark/>
          </w:tcPr>
          <w:p w14:paraId="1E885855" w14:textId="7DF5D877" w:rsidR="00831D95" w:rsidRPr="00831D95" w:rsidRDefault="00831D95" w:rsidP="00831D95">
            <w:pPr>
              <w:spacing w:after="0" w:line="240" w:lineRule="auto"/>
              <w:jc w:val="both"/>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  iv)   Check samples Internal (5%) and External (10%)- </w:t>
            </w:r>
            <w:r w:rsidRPr="00831D95">
              <w:rPr>
                <w:rFonts w:ascii="Times New Roman" w:eastAsia="Times New Roman" w:hAnsi="Times New Roman" w:cs="Times New Roman"/>
                <w:color w:val="000000"/>
                <w:lang w:eastAsia="en-IN" w:bidi="hi-IN"/>
              </w:rPr>
              <w:t xml:space="preserve">for </w:t>
            </w:r>
            <w:proofErr w:type="gramStart"/>
            <w:r w:rsidRPr="00831D95">
              <w:rPr>
                <w:rFonts w:ascii="Times New Roman" w:eastAsia="Times New Roman" w:hAnsi="Times New Roman" w:cs="Times New Roman"/>
                <w:color w:val="000000"/>
                <w:lang w:eastAsia="en-IN" w:bidi="hi-IN"/>
              </w:rPr>
              <w:t>Gold</w:t>
            </w:r>
            <w:proofErr w:type="gramEnd"/>
            <w:r w:rsidRPr="00831D95">
              <w:rPr>
                <w:rFonts w:ascii="Times New Roman" w:eastAsia="Times New Roman" w:hAnsi="Times New Roman" w:cs="Times New Roman"/>
                <w:color w:val="000000"/>
                <w:lang w:eastAsia="en-IN" w:bidi="hi-IN"/>
              </w:rPr>
              <w:t xml:space="preserve"> analysis by AAS method of bed rock, drill core, soil, trench and stream sediment samples.</w:t>
            </w:r>
          </w:p>
        </w:tc>
        <w:tc>
          <w:tcPr>
            <w:tcW w:w="1394" w:type="dxa"/>
            <w:vAlign w:val="center"/>
            <w:hideMark/>
          </w:tcPr>
          <w:p w14:paraId="6FB17756"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063C22DE"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24</w:t>
            </w:r>
          </w:p>
        </w:tc>
        <w:tc>
          <w:tcPr>
            <w:tcW w:w="1739" w:type="dxa"/>
            <w:noWrap/>
            <w:vAlign w:val="bottom"/>
            <w:hideMark/>
          </w:tcPr>
          <w:p w14:paraId="4C12659B"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34A1919C" w14:textId="77777777" w:rsidTr="00831D95">
        <w:trPr>
          <w:trHeight w:val="215"/>
          <w:jc w:val="center"/>
        </w:trPr>
        <w:tc>
          <w:tcPr>
            <w:tcW w:w="632" w:type="dxa"/>
            <w:vMerge w:val="restart"/>
            <w:hideMark/>
          </w:tcPr>
          <w:p w14:paraId="7C3C3391"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5395" w:type="dxa"/>
            <w:vAlign w:val="center"/>
            <w:hideMark/>
          </w:tcPr>
          <w:p w14:paraId="2C934B05" w14:textId="609CA290" w:rsidR="00831D95" w:rsidRPr="00831D95" w:rsidRDefault="00831D95" w:rsidP="00831D95">
            <w:pPr>
              <w:spacing w:after="0" w:line="240" w:lineRule="auto"/>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b)   </w:t>
            </w:r>
            <w:r w:rsidRPr="00831D95">
              <w:rPr>
                <w:rFonts w:ascii="Times New Roman" w:eastAsia="Times New Roman" w:hAnsi="Times New Roman" w:cs="Times New Roman"/>
                <w:color w:val="000000"/>
                <w:lang w:eastAsia="en-IN" w:bidi="hi-IN"/>
              </w:rPr>
              <w:t xml:space="preserve">Petrographic Studies </w:t>
            </w:r>
          </w:p>
        </w:tc>
        <w:tc>
          <w:tcPr>
            <w:tcW w:w="1394" w:type="dxa"/>
            <w:vAlign w:val="center"/>
            <w:hideMark/>
          </w:tcPr>
          <w:p w14:paraId="29B1D6B5"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w:t>
            </w:r>
          </w:p>
        </w:tc>
        <w:tc>
          <w:tcPr>
            <w:tcW w:w="1358" w:type="dxa"/>
            <w:vAlign w:val="center"/>
            <w:hideMark/>
          </w:tcPr>
          <w:p w14:paraId="2686BA11" w14:textId="49273ED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p>
        </w:tc>
        <w:tc>
          <w:tcPr>
            <w:tcW w:w="1739" w:type="dxa"/>
            <w:vMerge w:val="restart"/>
            <w:noWrap/>
            <w:vAlign w:val="bottom"/>
            <w:hideMark/>
          </w:tcPr>
          <w:p w14:paraId="199CEFA0" w14:textId="77777777" w:rsidR="00831D95" w:rsidRPr="00831D95" w:rsidRDefault="00831D95" w:rsidP="00831D95">
            <w:pPr>
              <w:spacing w:before="240"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Not Carried Out</w:t>
            </w:r>
          </w:p>
        </w:tc>
      </w:tr>
      <w:tr w:rsidR="00831D95" w:rsidRPr="00831D95" w14:paraId="337E1A59" w14:textId="77777777" w:rsidTr="00831D95">
        <w:trPr>
          <w:trHeight w:val="215"/>
          <w:jc w:val="center"/>
        </w:trPr>
        <w:tc>
          <w:tcPr>
            <w:tcW w:w="632" w:type="dxa"/>
            <w:vMerge/>
            <w:vAlign w:val="center"/>
            <w:hideMark/>
          </w:tcPr>
          <w:p w14:paraId="355BE843"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c>
          <w:tcPr>
            <w:tcW w:w="5395" w:type="dxa"/>
            <w:vAlign w:val="center"/>
            <w:hideMark/>
          </w:tcPr>
          <w:p w14:paraId="21EA1CF8" w14:textId="380CAF20" w:rsidR="00831D95" w:rsidRPr="00831D95" w:rsidRDefault="00831D95" w:rsidP="00831D95">
            <w:pPr>
              <w:spacing w:after="0" w:line="240" w:lineRule="auto"/>
              <w:ind w:left="321"/>
              <w:rPr>
                <w:rFonts w:ascii="Times New Roman" w:eastAsia="Times New Roman" w:hAnsi="Times New Roman" w:cs="Times New Roman"/>
                <w:b/>
                <w:bCs/>
                <w:color w:val="000000"/>
                <w:lang w:eastAsia="en-IN" w:bidi="hi-IN"/>
              </w:rPr>
            </w:pPr>
            <w:proofErr w:type="spellStart"/>
            <w:r w:rsidRPr="00831D95">
              <w:rPr>
                <w:rFonts w:ascii="Times New Roman" w:eastAsia="Times New Roman" w:hAnsi="Times New Roman" w:cs="Times New Roman"/>
                <w:b/>
                <w:bCs/>
                <w:color w:val="000000"/>
                <w:lang w:eastAsia="en-IN" w:bidi="hi-IN"/>
              </w:rPr>
              <w:t>i</w:t>
            </w:r>
            <w:proofErr w:type="spellEnd"/>
            <w:r w:rsidRPr="00831D95">
              <w:rPr>
                <w:rFonts w:ascii="Times New Roman" w:eastAsia="Times New Roman" w:hAnsi="Times New Roman" w:cs="Times New Roman"/>
                <w:b/>
                <w:bCs/>
                <w:color w:val="000000"/>
                <w:lang w:eastAsia="en-IN" w:bidi="hi-IN"/>
              </w:rPr>
              <w:t xml:space="preserve">)   </w:t>
            </w:r>
            <w:r w:rsidRPr="00831D95">
              <w:rPr>
                <w:rFonts w:ascii="Times New Roman" w:eastAsia="Times New Roman" w:hAnsi="Times New Roman" w:cs="Times New Roman"/>
                <w:color w:val="000000"/>
                <w:lang w:eastAsia="en-IN" w:bidi="hi-IN"/>
              </w:rPr>
              <w:t xml:space="preserve">Preparation of thin section </w:t>
            </w:r>
          </w:p>
        </w:tc>
        <w:tc>
          <w:tcPr>
            <w:tcW w:w="1394" w:type="dxa"/>
            <w:vAlign w:val="center"/>
            <w:hideMark/>
          </w:tcPr>
          <w:p w14:paraId="2D662CA3"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43CB3B30" w14:textId="6A7D1553"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w:t>
            </w:r>
          </w:p>
        </w:tc>
        <w:tc>
          <w:tcPr>
            <w:tcW w:w="1739" w:type="dxa"/>
            <w:vMerge/>
            <w:vAlign w:val="center"/>
            <w:hideMark/>
          </w:tcPr>
          <w:p w14:paraId="66AA6F56"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r>
      <w:tr w:rsidR="00831D95" w:rsidRPr="00831D95" w14:paraId="15377F89" w14:textId="77777777" w:rsidTr="00831D95">
        <w:trPr>
          <w:trHeight w:val="215"/>
          <w:jc w:val="center"/>
        </w:trPr>
        <w:tc>
          <w:tcPr>
            <w:tcW w:w="632" w:type="dxa"/>
            <w:vMerge/>
            <w:vAlign w:val="center"/>
            <w:hideMark/>
          </w:tcPr>
          <w:p w14:paraId="07C59596"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c>
          <w:tcPr>
            <w:tcW w:w="5395" w:type="dxa"/>
            <w:vAlign w:val="center"/>
            <w:hideMark/>
          </w:tcPr>
          <w:p w14:paraId="42085962" w14:textId="33B8150F" w:rsidR="00831D95" w:rsidRPr="00831D95" w:rsidRDefault="00831D95" w:rsidP="00831D95">
            <w:pPr>
              <w:spacing w:after="0" w:line="240" w:lineRule="auto"/>
              <w:ind w:left="321"/>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ii)  </w:t>
            </w:r>
            <w:r w:rsidRPr="00831D95">
              <w:rPr>
                <w:rFonts w:ascii="Times New Roman" w:eastAsia="Times New Roman" w:hAnsi="Times New Roman" w:cs="Times New Roman"/>
                <w:color w:val="000000"/>
                <w:lang w:eastAsia="en-IN" w:bidi="hi-IN"/>
              </w:rPr>
              <w:t>Study of thin section</w:t>
            </w:r>
          </w:p>
        </w:tc>
        <w:tc>
          <w:tcPr>
            <w:tcW w:w="1394" w:type="dxa"/>
            <w:hideMark/>
          </w:tcPr>
          <w:p w14:paraId="5559DFCA" w14:textId="729CE086"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73EB2464" w14:textId="596C84B4"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w:t>
            </w:r>
          </w:p>
        </w:tc>
        <w:tc>
          <w:tcPr>
            <w:tcW w:w="1739" w:type="dxa"/>
            <w:vMerge/>
            <w:vAlign w:val="center"/>
            <w:hideMark/>
          </w:tcPr>
          <w:p w14:paraId="1EE012A1"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r>
      <w:tr w:rsidR="00831D95" w:rsidRPr="00831D95" w14:paraId="44372A90" w14:textId="77777777" w:rsidTr="00831D95">
        <w:trPr>
          <w:trHeight w:val="215"/>
          <w:jc w:val="center"/>
        </w:trPr>
        <w:tc>
          <w:tcPr>
            <w:tcW w:w="632" w:type="dxa"/>
            <w:vMerge/>
            <w:vAlign w:val="center"/>
            <w:hideMark/>
          </w:tcPr>
          <w:p w14:paraId="0D246478"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c>
          <w:tcPr>
            <w:tcW w:w="5395" w:type="dxa"/>
            <w:vAlign w:val="center"/>
            <w:hideMark/>
          </w:tcPr>
          <w:p w14:paraId="482EFDD3" w14:textId="23A95F41" w:rsidR="00831D95" w:rsidRPr="00831D95" w:rsidRDefault="00831D95" w:rsidP="00831D95">
            <w:pPr>
              <w:spacing w:after="0" w:line="240" w:lineRule="auto"/>
              <w:ind w:left="321"/>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 xml:space="preserve">iii) </w:t>
            </w:r>
            <w:r w:rsidRPr="00831D95">
              <w:rPr>
                <w:rFonts w:ascii="Times New Roman" w:eastAsia="Times New Roman" w:hAnsi="Times New Roman" w:cs="Times New Roman"/>
                <w:color w:val="000000"/>
                <w:lang w:eastAsia="en-IN" w:bidi="hi-IN"/>
              </w:rPr>
              <w:t>Preparation of polish section</w:t>
            </w:r>
          </w:p>
        </w:tc>
        <w:tc>
          <w:tcPr>
            <w:tcW w:w="1394" w:type="dxa"/>
            <w:hideMark/>
          </w:tcPr>
          <w:p w14:paraId="4DCC6443" w14:textId="4C890181"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352F4BA9" w14:textId="342A75B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w:t>
            </w:r>
          </w:p>
        </w:tc>
        <w:tc>
          <w:tcPr>
            <w:tcW w:w="1739" w:type="dxa"/>
            <w:vMerge/>
            <w:vAlign w:val="center"/>
            <w:hideMark/>
          </w:tcPr>
          <w:p w14:paraId="72766CC1"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r>
      <w:tr w:rsidR="00831D95" w:rsidRPr="00831D95" w14:paraId="58E18FB2" w14:textId="77777777" w:rsidTr="00831D95">
        <w:trPr>
          <w:trHeight w:val="215"/>
          <w:jc w:val="center"/>
        </w:trPr>
        <w:tc>
          <w:tcPr>
            <w:tcW w:w="632" w:type="dxa"/>
            <w:vMerge/>
            <w:vAlign w:val="center"/>
            <w:hideMark/>
          </w:tcPr>
          <w:p w14:paraId="1368B94C"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c>
          <w:tcPr>
            <w:tcW w:w="5395" w:type="dxa"/>
            <w:vAlign w:val="center"/>
            <w:hideMark/>
          </w:tcPr>
          <w:p w14:paraId="33994A10" w14:textId="0814CC39" w:rsidR="00831D95" w:rsidRPr="00831D95" w:rsidRDefault="00831D95" w:rsidP="00831D95">
            <w:pPr>
              <w:spacing w:after="0" w:line="240" w:lineRule="auto"/>
              <w:ind w:left="321"/>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iv) </w:t>
            </w:r>
            <w:r w:rsidRPr="00831D95">
              <w:rPr>
                <w:rFonts w:ascii="Times New Roman" w:eastAsia="Times New Roman" w:hAnsi="Times New Roman" w:cs="Times New Roman"/>
                <w:color w:val="000000"/>
                <w:lang w:eastAsia="en-IN" w:bidi="hi-IN"/>
              </w:rPr>
              <w:t>Study of Polish section</w:t>
            </w:r>
          </w:p>
        </w:tc>
        <w:tc>
          <w:tcPr>
            <w:tcW w:w="1394" w:type="dxa"/>
            <w:hideMark/>
          </w:tcPr>
          <w:p w14:paraId="1ABB1D29" w14:textId="36DC0282"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175A5D1A" w14:textId="0A5CD768"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w:t>
            </w:r>
          </w:p>
        </w:tc>
        <w:tc>
          <w:tcPr>
            <w:tcW w:w="1739" w:type="dxa"/>
            <w:vMerge/>
            <w:vAlign w:val="center"/>
            <w:hideMark/>
          </w:tcPr>
          <w:p w14:paraId="00B2728F"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r>
      <w:tr w:rsidR="00831D95" w:rsidRPr="00831D95" w14:paraId="4482B627" w14:textId="77777777" w:rsidTr="00831D95">
        <w:trPr>
          <w:trHeight w:val="223"/>
          <w:jc w:val="center"/>
        </w:trPr>
        <w:tc>
          <w:tcPr>
            <w:tcW w:w="632" w:type="dxa"/>
            <w:vMerge/>
            <w:vAlign w:val="center"/>
            <w:hideMark/>
          </w:tcPr>
          <w:p w14:paraId="60527EE6"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c>
          <w:tcPr>
            <w:tcW w:w="5395" w:type="dxa"/>
            <w:vAlign w:val="center"/>
            <w:hideMark/>
          </w:tcPr>
          <w:p w14:paraId="57DB1DB0" w14:textId="7C238250" w:rsidR="00831D95" w:rsidRPr="00831D95" w:rsidRDefault="00831D95" w:rsidP="00831D95">
            <w:pPr>
              <w:spacing w:after="0" w:line="240" w:lineRule="auto"/>
              <w:ind w:left="321"/>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v)  </w:t>
            </w:r>
            <w:r w:rsidRPr="00831D95">
              <w:rPr>
                <w:rFonts w:ascii="Times New Roman" w:eastAsia="Times New Roman" w:hAnsi="Times New Roman" w:cs="Times New Roman"/>
                <w:color w:val="000000"/>
                <w:lang w:eastAsia="en-IN" w:bidi="hi-IN"/>
              </w:rPr>
              <w:t>Digital photomicrography</w:t>
            </w:r>
          </w:p>
        </w:tc>
        <w:tc>
          <w:tcPr>
            <w:tcW w:w="1394" w:type="dxa"/>
            <w:hideMark/>
          </w:tcPr>
          <w:p w14:paraId="0C0EC481" w14:textId="3C905FCB"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2D953AFE" w14:textId="3E2C25A4"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10</w:t>
            </w:r>
          </w:p>
        </w:tc>
        <w:tc>
          <w:tcPr>
            <w:tcW w:w="1739" w:type="dxa"/>
            <w:vMerge/>
            <w:vAlign w:val="center"/>
            <w:hideMark/>
          </w:tcPr>
          <w:p w14:paraId="5104E99B"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p>
        </w:tc>
      </w:tr>
      <w:tr w:rsidR="00831D95" w:rsidRPr="00831D95" w14:paraId="5085F6C7" w14:textId="77777777" w:rsidTr="00831D95">
        <w:trPr>
          <w:trHeight w:val="223"/>
          <w:jc w:val="center"/>
        </w:trPr>
        <w:tc>
          <w:tcPr>
            <w:tcW w:w="632" w:type="dxa"/>
            <w:vAlign w:val="center"/>
            <w:hideMark/>
          </w:tcPr>
          <w:p w14:paraId="6592BDA6" w14:textId="65E05340" w:rsidR="00831D95" w:rsidRPr="00831D95" w:rsidRDefault="00831D95" w:rsidP="00831D95">
            <w:pPr>
              <w:spacing w:after="0" w:line="240" w:lineRule="auto"/>
              <w:jc w:val="center"/>
              <w:rPr>
                <w:rFonts w:ascii="Times New Roman" w:eastAsia="Times New Roman" w:hAnsi="Times New Roman" w:cs="Times New Roman"/>
                <w:b/>
                <w:bCs/>
                <w:color w:val="000000"/>
                <w:lang w:eastAsia="en-IN" w:bidi="hi-IN"/>
              </w:rPr>
            </w:pPr>
            <w:r w:rsidRPr="00831D95">
              <w:rPr>
                <w:rFonts w:ascii="Times New Roman" w:eastAsia="Times New Roman" w:hAnsi="Times New Roman" w:cs="Times New Roman"/>
                <w:b/>
                <w:bCs/>
                <w:color w:val="000000"/>
                <w:lang w:eastAsia="en-IN" w:bidi="hi-IN"/>
              </w:rPr>
              <w:t>8</w:t>
            </w:r>
          </w:p>
        </w:tc>
        <w:tc>
          <w:tcPr>
            <w:tcW w:w="5395" w:type="dxa"/>
            <w:vAlign w:val="center"/>
            <w:hideMark/>
          </w:tcPr>
          <w:p w14:paraId="49826E15" w14:textId="77777777" w:rsidR="00831D95" w:rsidRPr="00831D95" w:rsidRDefault="00831D95" w:rsidP="00831D95">
            <w:pPr>
              <w:spacing w:after="0" w:line="240" w:lineRule="auto"/>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 xml:space="preserve">Report Preparation </w:t>
            </w:r>
          </w:p>
        </w:tc>
        <w:tc>
          <w:tcPr>
            <w:tcW w:w="1394" w:type="dxa"/>
            <w:vAlign w:val="center"/>
            <w:hideMark/>
          </w:tcPr>
          <w:p w14:paraId="2BC6013C"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Nos.</w:t>
            </w:r>
          </w:p>
        </w:tc>
        <w:tc>
          <w:tcPr>
            <w:tcW w:w="1358" w:type="dxa"/>
            <w:vAlign w:val="center"/>
            <w:hideMark/>
          </w:tcPr>
          <w:p w14:paraId="662A19F6" w14:textId="77777777"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w:t>
            </w:r>
          </w:p>
        </w:tc>
        <w:tc>
          <w:tcPr>
            <w:tcW w:w="1739" w:type="dxa"/>
            <w:noWrap/>
            <w:vAlign w:val="bottom"/>
            <w:hideMark/>
          </w:tcPr>
          <w:p w14:paraId="7832D0EC" w14:textId="5C3C8164" w:rsidR="00831D95" w:rsidRPr="00831D95" w:rsidRDefault="00831D95" w:rsidP="00831D95">
            <w:pPr>
              <w:spacing w:after="0" w:line="240" w:lineRule="auto"/>
              <w:jc w:val="center"/>
              <w:rPr>
                <w:rFonts w:ascii="Times New Roman" w:eastAsia="Times New Roman" w:hAnsi="Times New Roman" w:cs="Times New Roman"/>
                <w:color w:val="000000"/>
                <w:lang w:eastAsia="en-IN" w:bidi="hi-IN"/>
              </w:rPr>
            </w:pPr>
            <w:r w:rsidRPr="00831D95">
              <w:rPr>
                <w:rFonts w:ascii="Times New Roman" w:eastAsia="Times New Roman" w:hAnsi="Times New Roman" w:cs="Times New Roman"/>
                <w:color w:val="000000"/>
                <w:lang w:eastAsia="en-IN" w:bidi="hi-IN"/>
              </w:rPr>
              <w:t>1</w:t>
            </w:r>
          </w:p>
        </w:tc>
      </w:tr>
    </w:tbl>
    <w:p w14:paraId="25CE962E" w14:textId="77777777" w:rsidR="00831D95" w:rsidRDefault="00831D95" w:rsidP="004C6E13">
      <w:pPr>
        <w:widowControl w:val="0"/>
        <w:tabs>
          <w:tab w:val="left" w:pos="720"/>
        </w:tabs>
        <w:autoSpaceDE w:val="0"/>
        <w:autoSpaceDN w:val="0"/>
        <w:adjustRightInd w:val="0"/>
        <w:spacing w:line="360" w:lineRule="auto"/>
        <w:jc w:val="both"/>
        <w:rPr>
          <w:rFonts w:ascii="Times New Roman" w:eastAsia="Times New Roman" w:hAnsi="Times New Roman" w:cs="Times New Roman"/>
          <w:b/>
          <w:bCs/>
          <w:sz w:val="28"/>
          <w:szCs w:val="28"/>
          <w:lang w:eastAsia="en-IN" w:bidi="hi-IN"/>
        </w:rPr>
      </w:pPr>
      <w:r>
        <w:rPr>
          <w:rFonts w:ascii="Times New Roman" w:eastAsia="Times New Roman" w:hAnsi="Times New Roman" w:cs="Times New Roman"/>
          <w:b/>
          <w:bCs/>
          <w:sz w:val="28"/>
          <w:szCs w:val="28"/>
          <w:lang w:eastAsia="en-IN" w:bidi="hi-IN"/>
        </w:rPr>
        <w:br w:type="page"/>
      </w:r>
    </w:p>
    <w:p w14:paraId="7A2E3D47" w14:textId="5F56F3A9" w:rsidR="005749BB" w:rsidRPr="004C6E13" w:rsidRDefault="007D5A65" w:rsidP="004C6E13">
      <w:pPr>
        <w:widowControl w:val="0"/>
        <w:tabs>
          <w:tab w:val="left" w:pos="720"/>
        </w:tabs>
        <w:autoSpaceDE w:val="0"/>
        <w:autoSpaceDN w:val="0"/>
        <w:adjustRightInd w:val="0"/>
        <w:spacing w:line="360" w:lineRule="auto"/>
        <w:jc w:val="both"/>
        <w:rPr>
          <w:rFonts w:ascii="Times New Roman" w:eastAsia="Times New Roman" w:hAnsi="Times New Roman" w:cs="Times New Roman"/>
          <w:b/>
          <w:bCs/>
          <w:sz w:val="28"/>
          <w:szCs w:val="28"/>
          <w:lang w:eastAsia="en-IN" w:bidi="hi-IN"/>
        </w:rPr>
      </w:pPr>
      <w:r w:rsidRPr="004C6E13">
        <w:rPr>
          <w:rFonts w:ascii="Times New Roman" w:eastAsia="Times New Roman" w:hAnsi="Times New Roman" w:cs="Times New Roman"/>
          <w:b/>
          <w:bCs/>
          <w:sz w:val="28"/>
          <w:szCs w:val="28"/>
          <w:lang w:eastAsia="en-IN" w:bidi="hi-IN"/>
        </w:rPr>
        <w:lastRenderedPageBreak/>
        <w:t>2.7</w:t>
      </w:r>
      <w:r w:rsidR="005749BB" w:rsidRPr="004C6E13">
        <w:rPr>
          <w:rFonts w:ascii="Times New Roman" w:eastAsia="Times New Roman" w:hAnsi="Times New Roman" w:cs="Times New Roman"/>
          <w:b/>
          <w:bCs/>
          <w:sz w:val="28"/>
          <w:szCs w:val="28"/>
          <w:lang w:eastAsia="en-IN" w:bidi="hi-IN"/>
        </w:rPr>
        <w:t xml:space="preserve"> Personnel involved</w:t>
      </w:r>
    </w:p>
    <w:tbl>
      <w:tblPr>
        <w:tblW w:w="10363" w:type="dxa"/>
        <w:jc w:val="center"/>
        <w:tblLook w:val="04A0" w:firstRow="1" w:lastRow="0" w:firstColumn="1" w:lastColumn="0" w:noHBand="0" w:noVBand="1"/>
      </w:tblPr>
      <w:tblGrid>
        <w:gridCol w:w="3841"/>
        <w:gridCol w:w="6522"/>
      </w:tblGrid>
      <w:tr w:rsidR="005749BB" w:rsidRPr="005749BB" w14:paraId="07D6B575" w14:textId="77777777" w:rsidTr="000B516F">
        <w:trPr>
          <w:trHeight w:val="611"/>
          <w:jc w:val="center"/>
        </w:trPr>
        <w:tc>
          <w:tcPr>
            <w:tcW w:w="10363" w:type="dxa"/>
            <w:gridSpan w:val="2"/>
            <w:tcBorders>
              <w:top w:val="single" w:sz="4" w:space="0" w:color="auto"/>
              <w:left w:val="single" w:sz="4" w:space="0" w:color="auto"/>
              <w:bottom w:val="single" w:sz="4" w:space="0" w:color="auto"/>
              <w:right w:val="single" w:sz="4" w:space="0" w:color="auto"/>
            </w:tcBorders>
            <w:noWrap/>
            <w:vAlign w:val="center"/>
            <w:hideMark/>
          </w:tcPr>
          <w:p w14:paraId="5AF1C31A" w14:textId="6BB4538D" w:rsidR="005749BB" w:rsidRPr="005749BB" w:rsidRDefault="008060FE" w:rsidP="005749BB">
            <w:pPr>
              <w:spacing w:after="0" w:line="240" w:lineRule="auto"/>
              <w:jc w:val="center"/>
              <w:rPr>
                <w:rFonts w:ascii="Times New Roman" w:eastAsia="Times New Roman" w:hAnsi="Times New Roman" w:cs="Times New Roman"/>
                <w:b/>
                <w:bCs/>
                <w:color w:val="000000"/>
                <w:sz w:val="24"/>
                <w:szCs w:val="24"/>
                <w:lang w:val="en-US"/>
              </w:rPr>
            </w:pPr>
            <w:r w:rsidRPr="004C6E13">
              <w:rPr>
                <w:rFonts w:ascii="Times New Roman" w:hAnsi="Times New Roman" w:cs="Times New Roman"/>
                <w:b/>
                <w:bCs/>
                <w:sz w:val="24"/>
                <w:szCs w:val="24"/>
              </w:rPr>
              <w:t>TABLE</w:t>
            </w:r>
            <w:r w:rsidRPr="00AF713E">
              <w:rPr>
                <w:rFonts w:ascii="Times New Roman" w:hAnsi="Times New Roman" w:cs="Times New Roman"/>
                <w:sz w:val="24"/>
                <w:szCs w:val="24"/>
              </w:rPr>
              <w:t>-</w:t>
            </w:r>
            <w:r>
              <w:rPr>
                <w:rFonts w:ascii="Times New Roman" w:hAnsi="Times New Roman" w:cs="Times New Roman"/>
                <w:b/>
                <w:bCs/>
                <w:sz w:val="24"/>
                <w:szCs w:val="24"/>
              </w:rPr>
              <w:t>2</w:t>
            </w:r>
            <w:r w:rsidRPr="004C6E13">
              <w:rPr>
                <w:rFonts w:ascii="Times New Roman" w:hAnsi="Times New Roman" w:cs="Times New Roman"/>
                <w:b/>
                <w:bCs/>
                <w:sz w:val="24"/>
                <w:szCs w:val="24"/>
              </w:rPr>
              <w:t xml:space="preserve">: </w:t>
            </w:r>
            <w:r w:rsidR="005749BB" w:rsidRPr="005749BB">
              <w:rPr>
                <w:rFonts w:ascii="Times New Roman" w:eastAsia="Times New Roman" w:hAnsi="Times New Roman" w:cs="Times New Roman"/>
                <w:b/>
                <w:bCs/>
                <w:color w:val="000000"/>
                <w:sz w:val="24"/>
                <w:szCs w:val="24"/>
                <w:lang w:val="en-US"/>
              </w:rPr>
              <w:t>List of the personnel involved</w:t>
            </w:r>
            <w:r w:rsidR="00551616">
              <w:rPr>
                <w:rFonts w:ascii="Times New Roman" w:eastAsia="Times New Roman" w:hAnsi="Times New Roman" w:cs="Times New Roman"/>
                <w:b/>
                <w:bCs/>
                <w:color w:val="000000"/>
                <w:sz w:val="24"/>
                <w:szCs w:val="24"/>
                <w:lang w:val="en-US"/>
              </w:rPr>
              <w:t>.</w:t>
            </w:r>
          </w:p>
        </w:tc>
      </w:tr>
      <w:tr w:rsidR="005749BB" w:rsidRPr="005749BB" w14:paraId="48F48760" w14:textId="77777777" w:rsidTr="000B516F">
        <w:trPr>
          <w:trHeight w:val="655"/>
          <w:jc w:val="center"/>
        </w:trPr>
        <w:tc>
          <w:tcPr>
            <w:tcW w:w="3841" w:type="dxa"/>
            <w:tcBorders>
              <w:top w:val="nil"/>
              <w:left w:val="single" w:sz="4" w:space="0" w:color="auto"/>
              <w:bottom w:val="single" w:sz="4" w:space="0" w:color="auto"/>
              <w:right w:val="single" w:sz="4" w:space="0" w:color="auto"/>
            </w:tcBorders>
            <w:noWrap/>
            <w:vAlign w:val="center"/>
            <w:hideMark/>
          </w:tcPr>
          <w:p w14:paraId="52FC0A64" w14:textId="77777777" w:rsidR="005749BB" w:rsidRPr="005749BB" w:rsidRDefault="005749BB" w:rsidP="005749BB">
            <w:pPr>
              <w:spacing w:after="0" w:line="240" w:lineRule="auto"/>
              <w:jc w:val="center"/>
              <w:rPr>
                <w:rFonts w:ascii="Times New Roman" w:eastAsia="Times New Roman" w:hAnsi="Times New Roman" w:cs="Times New Roman"/>
                <w:b/>
                <w:bCs/>
                <w:color w:val="000000"/>
                <w:sz w:val="24"/>
                <w:szCs w:val="24"/>
                <w:lang w:val="en-US"/>
              </w:rPr>
            </w:pPr>
            <w:r w:rsidRPr="005749BB">
              <w:rPr>
                <w:rFonts w:ascii="Times New Roman" w:eastAsia="Times New Roman" w:hAnsi="Times New Roman" w:cs="Times New Roman"/>
                <w:b/>
                <w:bCs/>
                <w:color w:val="000000"/>
                <w:sz w:val="24"/>
                <w:szCs w:val="24"/>
                <w:lang w:val="en-US"/>
              </w:rPr>
              <w:t>Responsibility Assigned</w:t>
            </w:r>
          </w:p>
        </w:tc>
        <w:tc>
          <w:tcPr>
            <w:tcW w:w="6522" w:type="dxa"/>
            <w:tcBorders>
              <w:top w:val="nil"/>
              <w:left w:val="nil"/>
              <w:bottom w:val="single" w:sz="4" w:space="0" w:color="auto"/>
              <w:right w:val="single" w:sz="4" w:space="0" w:color="auto"/>
            </w:tcBorders>
            <w:noWrap/>
            <w:vAlign w:val="center"/>
            <w:hideMark/>
          </w:tcPr>
          <w:p w14:paraId="2A2783B5" w14:textId="77777777" w:rsidR="005749BB" w:rsidRPr="005749BB" w:rsidRDefault="005749BB" w:rsidP="005749BB">
            <w:pPr>
              <w:spacing w:after="0" w:line="240" w:lineRule="auto"/>
              <w:jc w:val="center"/>
              <w:rPr>
                <w:rFonts w:ascii="Times New Roman" w:eastAsia="Times New Roman" w:hAnsi="Times New Roman" w:cs="Times New Roman"/>
                <w:b/>
                <w:bCs/>
                <w:color w:val="000000"/>
                <w:sz w:val="24"/>
                <w:szCs w:val="24"/>
                <w:lang w:val="en-US"/>
              </w:rPr>
            </w:pPr>
            <w:r w:rsidRPr="005749BB">
              <w:rPr>
                <w:rFonts w:ascii="Times New Roman" w:eastAsia="Times New Roman" w:hAnsi="Times New Roman" w:cs="Times New Roman"/>
                <w:b/>
                <w:bCs/>
                <w:color w:val="000000"/>
                <w:sz w:val="24"/>
                <w:szCs w:val="24"/>
                <w:lang w:val="en-US"/>
              </w:rPr>
              <w:t>Personnel of JEMCL Involved</w:t>
            </w:r>
          </w:p>
        </w:tc>
      </w:tr>
      <w:tr w:rsidR="005749BB" w:rsidRPr="005749BB" w14:paraId="0B8845A2" w14:textId="77777777" w:rsidTr="000B516F">
        <w:trPr>
          <w:trHeight w:val="603"/>
          <w:jc w:val="center"/>
        </w:trPr>
        <w:tc>
          <w:tcPr>
            <w:tcW w:w="3841" w:type="dxa"/>
            <w:tcBorders>
              <w:top w:val="nil"/>
              <w:left w:val="single" w:sz="4" w:space="0" w:color="auto"/>
              <w:bottom w:val="single" w:sz="4" w:space="0" w:color="auto"/>
              <w:right w:val="single" w:sz="4" w:space="0" w:color="auto"/>
            </w:tcBorders>
            <w:noWrap/>
            <w:vAlign w:val="center"/>
            <w:hideMark/>
          </w:tcPr>
          <w:p w14:paraId="67FA58CC"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Managing Director</w:t>
            </w:r>
          </w:p>
        </w:tc>
        <w:tc>
          <w:tcPr>
            <w:tcW w:w="6522" w:type="dxa"/>
            <w:tcBorders>
              <w:top w:val="nil"/>
              <w:left w:val="nil"/>
              <w:bottom w:val="single" w:sz="4" w:space="0" w:color="auto"/>
              <w:right w:val="single" w:sz="4" w:space="0" w:color="auto"/>
            </w:tcBorders>
            <w:noWrap/>
            <w:vAlign w:val="center"/>
            <w:hideMark/>
          </w:tcPr>
          <w:p w14:paraId="0A2D6BAB" w14:textId="1B6B3913" w:rsidR="005749BB" w:rsidRPr="00282A05" w:rsidRDefault="00282A05" w:rsidP="00282A05">
            <w:pPr>
              <w:spacing w:after="0" w:line="360" w:lineRule="auto"/>
              <w:rPr>
                <w:rFonts w:ascii="Times New Roman" w:eastAsia="Times New Roman" w:hAnsi="Times New Roman" w:cs="Times New Roman"/>
                <w:color w:val="000000"/>
                <w:sz w:val="24"/>
                <w:szCs w:val="24"/>
                <w:lang w:val="en-US"/>
              </w:rPr>
            </w:pPr>
            <w:r w:rsidRPr="00282A05">
              <w:rPr>
                <w:rFonts w:ascii="Times New Roman" w:eastAsia="Times New Roman" w:hAnsi="Times New Roman" w:cs="Times New Roman"/>
                <w:color w:val="000000"/>
                <w:sz w:val="24"/>
                <w:szCs w:val="24"/>
              </w:rPr>
              <w:t>Shri Varun Ranjan, (IAS)</w:t>
            </w:r>
          </w:p>
        </w:tc>
      </w:tr>
      <w:tr w:rsidR="005749BB" w:rsidRPr="005749BB" w14:paraId="1D305418" w14:textId="77777777" w:rsidTr="000B516F">
        <w:trPr>
          <w:trHeight w:val="655"/>
          <w:jc w:val="center"/>
        </w:trPr>
        <w:tc>
          <w:tcPr>
            <w:tcW w:w="3841" w:type="dxa"/>
            <w:tcBorders>
              <w:top w:val="nil"/>
              <w:left w:val="single" w:sz="4" w:space="0" w:color="auto"/>
              <w:bottom w:val="single" w:sz="4" w:space="0" w:color="auto"/>
              <w:right w:val="single" w:sz="4" w:space="0" w:color="auto"/>
            </w:tcBorders>
            <w:noWrap/>
            <w:vAlign w:val="center"/>
            <w:hideMark/>
          </w:tcPr>
          <w:p w14:paraId="05E40869"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GM (Exploration)</w:t>
            </w:r>
          </w:p>
        </w:tc>
        <w:tc>
          <w:tcPr>
            <w:tcW w:w="6522" w:type="dxa"/>
            <w:tcBorders>
              <w:top w:val="nil"/>
              <w:left w:val="nil"/>
              <w:bottom w:val="single" w:sz="4" w:space="0" w:color="auto"/>
              <w:right w:val="single" w:sz="4" w:space="0" w:color="auto"/>
            </w:tcBorders>
            <w:noWrap/>
            <w:vAlign w:val="center"/>
            <w:hideMark/>
          </w:tcPr>
          <w:p w14:paraId="18234C3C" w14:textId="77777777" w:rsidR="005749BB" w:rsidRPr="005749BB" w:rsidRDefault="005749BB" w:rsidP="005749BB">
            <w:pPr>
              <w:spacing w:after="0" w:line="360" w:lineRule="auto"/>
              <w:rPr>
                <w:rFonts w:ascii="Times New Roman" w:eastAsia="Times New Roman" w:hAnsi="Times New Roman" w:cs="Times New Roman"/>
                <w:color w:val="0D0D0D"/>
                <w:sz w:val="24"/>
                <w:szCs w:val="24"/>
                <w:lang w:val="en-US"/>
              </w:rPr>
            </w:pPr>
            <w:r w:rsidRPr="005749BB">
              <w:rPr>
                <w:rFonts w:ascii="Times New Roman" w:eastAsia="Times New Roman" w:hAnsi="Times New Roman" w:cs="Times New Roman"/>
                <w:color w:val="0D0D0D"/>
                <w:sz w:val="24"/>
                <w:szCs w:val="24"/>
                <w:lang w:val="en-US"/>
              </w:rPr>
              <w:t>Shri Vijay Kumar Ojha</w:t>
            </w:r>
          </w:p>
        </w:tc>
      </w:tr>
      <w:tr w:rsidR="005749BB" w:rsidRPr="005749BB" w14:paraId="494FF06B" w14:textId="77777777" w:rsidTr="000B516F">
        <w:trPr>
          <w:trHeight w:val="1147"/>
          <w:jc w:val="center"/>
        </w:trPr>
        <w:tc>
          <w:tcPr>
            <w:tcW w:w="3841" w:type="dxa"/>
            <w:tcBorders>
              <w:top w:val="nil"/>
              <w:left w:val="single" w:sz="4" w:space="0" w:color="auto"/>
              <w:bottom w:val="single" w:sz="4" w:space="0" w:color="auto"/>
              <w:right w:val="single" w:sz="4" w:space="0" w:color="auto"/>
            </w:tcBorders>
            <w:noWrap/>
            <w:vAlign w:val="center"/>
            <w:hideMark/>
          </w:tcPr>
          <w:p w14:paraId="6216DC55"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Overall Co-ordination</w:t>
            </w:r>
          </w:p>
        </w:tc>
        <w:tc>
          <w:tcPr>
            <w:tcW w:w="6522" w:type="dxa"/>
            <w:tcBorders>
              <w:top w:val="nil"/>
              <w:left w:val="nil"/>
              <w:bottom w:val="single" w:sz="4" w:space="0" w:color="auto"/>
              <w:right w:val="single" w:sz="4" w:space="0" w:color="auto"/>
            </w:tcBorders>
            <w:vAlign w:val="center"/>
            <w:hideMark/>
          </w:tcPr>
          <w:p w14:paraId="220F8AE3" w14:textId="4186D965" w:rsidR="005749BB" w:rsidRPr="005749BB" w:rsidRDefault="005749BB" w:rsidP="005749BB">
            <w:pPr>
              <w:spacing w:after="0" w:line="360" w:lineRule="auto"/>
              <w:rPr>
                <w:rFonts w:ascii="Times New Roman" w:eastAsia="Times New Roman" w:hAnsi="Times New Roman" w:cs="Times New Roman"/>
                <w:color w:val="0D0D0D"/>
                <w:sz w:val="24"/>
                <w:szCs w:val="24"/>
                <w:lang w:val="en-US"/>
              </w:rPr>
            </w:pPr>
            <w:r w:rsidRPr="005749BB">
              <w:rPr>
                <w:rFonts w:ascii="Times New Roman" w:eastAsia="Times New Roman" w:hAnsi="Times New Roman" w:cs="Times New Roman"/>
                <w:color w:val="0D0D0D"/>
                <w:sz w:val="24"/>
                <w:szCs w:val="24"/>
                <w:lang w:val="en-US"/>
              </w:rPr>
              <w:t>Shri Keshaw Kumar Pathak</w:t>
            </w:r>
            <w:r w:rsidR="00527AFE">
              <w:rPr>
                <w:rFonts w:ascii="Times New Roman" w:eastAsia="Times New Roman" w:hAnsi="Times New Roman" w:cs="Times New Roman"/>
                <w:color w:val="0D0D0D"/>
                <w:sz w:val="24"/>
                <w:szCs w:val="24"/>
                <w:lang w:val="en-US"/>
              </w:rPr>
              <w:t>, Sr. Geologist, JEMCL</w:t>
            </w:r>
            <w:r w:rsidRPr="005749BB">
              <w:rPr>
                <w:rFonts w:ascii="Times New Roman" w:eastAsia="Times New Roman" w:hAnsi="Times New Roman" w:cs="Times New Roman"/>
                <w:color w:val="0D0D0D"/>
                <w:sz w:val="24"/>
                <w:szCs w:val="24"/>
                <w:lang w:val="en-US"/>
              </w:rPr>
              <w:t xml:space="preserve"> </w:t>
            </w:r>
            <w:r w:rsidRPr="005749BB">
              <w:rPr>
                <w:rFonts w:ascii="Times New Roman" w:eastAsia="Times New Roman" w:hAnsi="Times New Roman" w:cs="Times New Roman"/>
                <w:color w:val="0D0D0D"/>
                <w:sz w:val="24"/>
                <w:szCs w:val="24"/>
                <w:lang w:val="en-US"/>
              </w:rPr>
              <w:br/>
              <w:t>Shri Sanjeev Kumar</w:t>
            </w:r>
            <w:r w:rsidR="00527AFE">
              <w:rPr>
                <w:rFonts w:ascii="Times New Roman" w:eastAsia="Times New Roman" w:hAnsi="Times New Roman" w:cs="Times New Roman"/>
                <w:color w:val="0D0D0D"/>
                <w:sz w:val="24"/>
                <w:szCs w:val="24"/>
                <w:lang w:val="en-US"/>
              </w:rPr>
              <w:t>, Sr. Geologist, JEMCL</w:t>
            </w:r>
          </w:p>
        </w:tc>
      </w:tr>
      <w:tr w:rsidR="005749BB" w:rsidRPr="005749BB" w14:paraId="7211C222" w14:textId="77777777" w:rsidTr="000B516F">
        <w:trPr>
          <w:trHeight w:val="2342"/>
          <w:jc w:val="center"/>
        </w:trPr>
        <w:tc>
          <w:tcPr>
            <w:tcW w:w="3841" w:type="dxa"/>
            <w:tcBorders>
              <w:top w:val="nil"/>
              <w:left w:val="single" w:sz="4" w:space="0" w:color="auto"/>
              <w:bottom w:val="single" w:sz="4" w:space="0" w:color="auto"/>
              <w:right w:val="single" w:sz="4" w:space="0" w:color="auto"/>
            </w:tcBorders>
            <w:vAlign w:val="center"/>
            <w:hideMark/>
          </w:tcPr>
          <w:p w14:paraId="1AC71D6D"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 xml:space="preserve">Geological Report Preparation &amp; Documentation </w:t>
            </w:r>
          </w:p>
        </w:tc>
        <w:tc>
          <w:tcPr>
            <w:tcW w:w="6522" w:type="dxa"/>
            <w:tcBorders>
              <w:top w:val="nil"/>
              <w:left w:val="nil"/>
              <w:bottom w:val="single" w:sz="4" w:space="0" w:color="auto"/>
              <w:right w:val="single" w:sz="4" w:space="0" w:color="auto"/>
            </w:tcBorders>
            <w:vAlign w:val="center"/>
            <w:hideMark/>
          </w:tcPr>
          <w:p w14:paraId="63C0AF4B" w14:textId="77777777" w:rsidR="005749BB" w:rsidRPr="005749BB" w:rsidRDefault="005749BB" w:rsidP="005749BB">
            <w:pPr>
              <w:spacing w:after="0" w:line="360" w:lineRule="auto"/>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Shri Biswajit Kundu, Geologist, JEMCL</w:t>
            </w:r>
            <w:r w:rsidRPr="005749BB">
              <w:rPr>
                <w:rFonts w:ascii="Times New Roman" w:eastAsia="Times New Roman" w:hAnsi="Times New Roman" w:cs="Times New Roman"/>
                <w:color w:val="000000"/>
                <w:sz w:val="24"/>
                <w:szCs w:val="24"/>
                <w:lang w:val="en-US"/>
              </w:rPr>
              <w:br/>
              <w:t>Shri Sohan Tudu, Geologist, JEMCL</w:t>
            </w:r>
            <w:r w:rsidRPr="005749BB">
              <w:rPr>
                <w:rFonts w:ascii="Times New Roman" w:eastAsia="Times New Roman" w:hAnsi="Times New Roman" w:cs="Times New Roman"/>
                <w:color w:val="000000"/>
                <w:sz w:val="24"/>
                <w:szCs w:val="24"/>
                <w:lang w:val="en-US"/>
              </w:rPr>
              <w:br/>
              <w:t>Shri Om Prakash Kumar, Geologist, JEMCL</w:t>
            </w:r>
            <w:r w:rsidRPr="005749BB">
              <w:rPr>
                <w:rFonts w:ascii="Times New Roman" w:eastAsia="Times New Roman" w:hAnsi="Times New Roman" w:cs="Times New Roman"/>
                <w:color w:val="000000"/>
                <w:sz w:val="24"/>
                <w:szCs w:val="24"/>
                <w:lang w:val="en-US"/>
              </w:rPr>
              <w:br/>
              <w:t>Shri Sandeep Kumar Mahato, Geologist, JEMCL</w:t>
            </w:r>
          </w:p>
        </w:tc>
      </w:tr>
      <w:tr w:rsidR="005749BB" w:rsidRPr="005749BB" w14:paraId="383C2EFD" w14:textId="77777777" w:rsidTr="000B516F">
        <w:trPr>
          <w:trHeight w:val="2342"/>
          <w:jc w:val="center"/>
        </w:trPr>
        <w:tc>
          <w:tcPr>
            <w:tcW w:w="3841" w:type="dxa"/>
            <w:tcBorders>
              <w:top w:val="nil"/>
              <w:left w:val="single" w:sz="4" w:space="0" w:color="auto"/>
              <w:bottom w:val="single" w:sz="4" w:space="0" w:color="auto"/>
              <w:right w:val="single" w:sz="4" w:space="0" w:color="auto"/>
            </w:tcBorders>
            <w:noWrap/>
            <w:vAlign w:val="center"/>
            <w:hideMark/>
          </w:tcPr>
          <w:p w14:paraId="2E519627"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Field Geologist</w:t>
            </w:r>
          </w:p>
        </w:tc>
        <w:tc>
          <w:tcPr>
            <w:tcW w:w="6522" w:type="dxa"/>
            <w:tcBorders>
              <w:top w:val="nil"/>
              <w:left w:val="nil"/>
              <w:bottom w:val="single" w:sz="4" w:space="0" w:color="auto"/>
              <w:right w:val="single" w:sz="4" w:space="0" w:color="auto"/>
            </w:tcBorders>
            <w:vAlign w:val="center"/>
            <w:hideMark/>
          </w:tcPr>
          <w:p w14:paraId="0AFA1D21" w14:textId="77777777" w:rsidR="005749BB" w:rsidRPr="005749BB" w:rsidRDefault="005749BB" w:rsidP="005749BB">
            <w:pPr>
              <w:spacing w:after="0" w:line="360" w:lineRule="auto"/>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Shri Biswajit Kundu, Geologist, JEMCL</w:t>
            </w:r>
            <w:r w:rsidRPr="005749BB">
              <w:rPr>
                <w:rFonts w:ascii="Times New Roman" w:eastAsia="Times New Roman" w:hAnsi="Times New Roman" w:cs="Times New Roman"/>
                <w:color w:val="000000"/>
                <w:sz w:val="24"/>
                <w:szCs w:val="24"/>
                <w:lang w:val="en-US"/>
              </w:rPr>
              <w:br/>
              <w:t>Shri Sohan Tudu, Geologist, JEMCL</w:t>
            </w:r>
            <w:r w:rsidRPr="005749BB">
              <w:rPr>
                <w:rFonts w:ascii="Times New Roman" w:eastAsia="Times New Roman" w:hAnsi="Times New Roman" w:cs="Times New Roman"/>
                <w:color w:val="000000"/>
                <w:sz w:val="24"/>
                <w:szCs w:val="24"/>
                <w:lang w:val="en-US"/>
              </w:rPr>
              <w:br/>
              <w:t>Shri Om Prakash Kumar, Geologist, JEMCL</w:t>
            </w:r>
            <w:r w:rsidRPr="005749BB">
              <w:rPr>
                <w:rFonts w:ascii="Times New Roman" w:eastAsia="Times New Roman" w:hAnsi="Times New Roman" w:cs="Times New Roman"/>
                <w:color w:val="000000"/>
                <w:sz w:val="24"/>
                <w:szCs w:val="24"/>
                <w:lang w:val="en-US"/>
              </w:rPr>
              <w:br/>
              <w:t>Shri Sandeep Kumar Mahato, Geologist, JEMCL</w:t>
            </w:r>
          </w:p>
        </w:tc>
      </w:tr>
      <w:tr w:rsidR="005749BB" w:rsidRPr="005749BB" w14:paraId="6AD24D57" w14:textId="77777777" w:rsidTr="000B516F">
        <w:trPr>
          <w:trHeight w:val="2132"/>
          <w:jc w:val="center"/>
        </w:trPr>
        <w:tc>
          <w:tcPr>
            <w:tcW w:w="3841" w:type="dxa"/>
            <w:tcBorders>
              <w:top w:val="nil"/>
              <w:left w:val="single" w:sz="4" w:space="0" w:color="auto"/>
              <w:bottom w:val="single" w:sz="4" w:space="0" w:color="auto"/>
              <w:right w:val="single" w:sz="4" w:space="0" w:color="auto"/>
            </w:tcBorders>
            <w:vAlign w:val="center"/>
            <w:hideMark/>
          </w:tcPr>
          <w:p w14:paraId="77E37BFE"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Office Geologist</w:t>
            </w:r>
          </w:p>
        </w:tc>
        <w:tc>
          <w:tcPr>
            <w:tcW w:w="6522" w:type="dxa"/>
            <w:tcBorders>
              <w:top w:val="nil"/>
              <w:left w:val="nil"/>
              <w:bottom w:val="single" w:sz="4" w:space="0" w:color="auto"/>
              <w:right w:val="single" w:sz="4" w:space="0" w:color="auto"/>
            </w:tcBorders>
            <w:vAlign w:val="center"/>
            <w:hideMark/>
          </w:tcPr>
          <w:p w14:paraId="6D18C88A" w14:textId="77777777" w:rsidR="005749BB" w:rsidRPr="005749BB" w:rsidRDefault="005749BB" w:rsidP="005749BB">
            <w:pPr>
              <w:spacing w:after="0" w:line="360" w:lineRule="auto"/>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Shri Biswajit Kundu, Geologist, JEMCL</w:t>
            </w:r>
            <w:r w:rsidRPr="005749BB">
              <w:rPr>
                <w:rFonts w:ascii="Times New Roman" w:eastAsia="Times New Roman" w:hAnsi="Times New Roman" w:cs="Times New Roman"/>
                <w:color w:val="000000"/>
                <w:sz w:val="24"/>
                <w:szCs w:val="24"/>
                <w:lang w:val="en-US"/>
              </w:rPr>
              <w:br/>
              <w:t>Shri Sohan Tudu, Geologist, JEMCL</w:t>
            </w:r>
            <w:r w:rsidRPr="005749BB">
              <w:rPr>
                <w:rFonts w:ascii="Times New Roman" w:eastAsia="Times New Roman" w:hAnsi="Times New Roman" w:cs="Times New Roman"/>
                <w:color w:val="000000"/>
                <w:sz w:val="24"/>
                <w:szCs w:val="24"/>
                <w:lang w:val="en-US"/>
              </w:rPr>
              <w:br/>
              <w:t>Shri Om Prakash Kumar, Geologist, JEMCL</w:t>
            </w:r>
            <w:r w:rsidRPr="005749BB">
              <w:rPr>
                <w:rFonts w:ascii="Times New Roman" w:eastAsia="Times New Roman" w:hAnsi="Times New Roman" w:cs="Times New Roman"/>
                <w:color w:val="000000"/>
                <w:sz w:val="24"/>
                <w:szCs w:val="24"/>
                <w:lang w:val="en-US"/>
              </w:rPr>
              <w:br/>
              <w:t>Shri Sandeep Kumar Mahato, Geologist, JEMCL</w:t>
            </w:r>
          </w:p>
        </w:tc>
      </w:tr>
      <w:tr w:rsidR="005749BB" w:rsidRPr="005749BB" w14:paraId="5321CCB5" w14:textId="77777777" w:rsidTr="000B516F">
        <w:trPr>
          <w:trHeight w:val="603"/>
          <w:jc w:val="center"/>
        </w:trPr>
        <w:tc>
          <w:tcPr>
            <w:tcW w:w="3841" w:type="dxa"/>
            <w:tcBorders>
              <w:top w:val="nil"/>
              <w:left w:val="single" w:sz="4" w:space="0" w:color="auto"/>
              <w:bottom w:val="single" w:sz="4" w:space="0" w:color="auto"/>
              <w:right w:val="single" w:sz="4" w:space="0" w:color="auto"/>
            </w:tcBorders>
            <w:noWrap/>
            <w:vAlign w:val="center"/>
            <w:hideMark/>
          </w:tcPr>
          <w:p w14:paraId="20EE0283" w14:textId="77777777" w:rsidR="005749BB" w:rsidRPr="005749BB" w:rsidRDefault="005749BB" w:rsidP="005749BB">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ArcGIS</w:t>
            </w:r>
          </w:p>
        </w:tc>
        <w:tc>
          <w:tcPr>
            <w:tcW w:w="6522" w:type="dxa"/>
            <w:tcBorders>
              <w:top w:val="nil"/>
              <w:left w:val="nil"/>
              <w:bottom w:val="single" w:sz="4" w:space="0" w:color="auto"/>
              <w:right w:val="single" w:sz="4" w:space="0" w:color="auto"/>
            </w:tcBorders>
            <w:noWrap/>
            <w:vAlign w:val="center"/>
            <w:hideMark/>
          </w:tcPr>
          <w:p w14:paraId="65E31176" w14:textId="1A75F4E5" w:rsidR="005749BB" w:rsidRPr="005749BB" w:rsidRDefault="005749BB" w:rsidP="005749BB">
            <w:pPr>
              <w:spacing w:after="0" w:line="360" w:lineRule="auto"/>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 xml:space="preserve">Shri </w:t>
            </w:r>
            <w:proofErr w:type="spellStart"/>
            <w:r w:rsidRPr="005749BB">
              <w:rPr>
                <w:rFonts w:ascii="Times New Roman" w:eastAsia="Times New Roman" w:hAnsi="Times New Roman" w:cs="Times New Roman"/>
                <w:color w:val="000000"/>
                <w:sz w:val="24"/>
                <w:szCs w:val="24"/>
                <w:lang w:val="en-US"/>
              </w:rPr>
              <w:t>Devishthkant</w:t>
            </w:r>
            <w:proofErr w:type="spellEnd"/>
            <w:r w:rsidRPr="005749BB">
              <w:rPr>
                <w:rFonts w:ascii="Times New Roman" w:eastAsia="Times New Roman" w:hAnsi="Times New Roman" w:cs="Times New Roman"/>
                <w:color w:val="000000"/>
                <w:sz w:val="24"/>
                <w:szCs w:val="24"/>
                <w:lang w:val="en-US"/>
              </w:rPr>
              <w:t xml:space="preserve"> Sudeep, G</w:t>
            </w:r>
            <w:r w:rsidR="00684869">
              <w:rPr>
                <w:rFonts w:ascii="Times New Roman" w:eastAsia="Times New Roman" w:hAnsi="Times New Roman" w:cs="Times New Roman"/>
                <w:color w:val="000000"/>
                <w:sz w:val="24"/>
                <w:szCs w:val="24"/>
                <w:lang w:val="en-US"/>
              </w:rPr>
              <w:t>IS</w:t>
            </w:r>
            <w:r w:rsidRPr="005749BB">
              <w:rPr>
                <w:rFonts w:ascii="Times New Roman" w:eastAsia="Times New Roman" w:hAnsi="Times New Roman" w:cs="Times New Roman"/>
                <w:color w:val="000000"/>
                <w:sz w:val="24"/>
                <w:szCs w:val="24"/>
                <w:lang w:val="en-US"/>
              </w:rPr>
              <w:t xml:space="preserve"> Expert, JEMCL</w:t>
            </w:r>
          </w:p>
        </w:tc>
      </w:tr>
      <w:tr w:rsidR="005749BB" w:rsidRPr="005749BB" w14:paraId="007E5E64" w14:textId="77777777" w:rsidTr="000B516F">
        <w:trPr>
          <w:trHeight w:val="603"/>
          <w:jc w:val="center"/>
        </w:trPr>
        <w:tc>
          <w:tcPr>
            <w:tcW w:w="3841" w:type="dxa"/>
            <w:tcBorders>
              <w:top w:val="nil"/>
              <w:left w:val="single" w:sz="4" w:space="0" w:color="auto"/>
              <w:bottom w:val="single" w:sz="4" w:space="0" w:color="auto"/>
              <w:right w:val="single" w:sz="4" w:space="0" w:color="auto"/>
            </w:tcBorders>
            <w:noWrap/>
            <w:vAlign w:val="center"/>
            <w:hideMark/>
          </w:tcPr>
          <w:p w14:paraId="52B72AB9" w14:textId="77777777" w:rsidR="005749BB" w:rsidRPr="005749BB" w:rsidRDefault="005749BB" w:rsidP="00D80A88">
            <w:pPr>
              <w:spacing w:after="0" w:line="360" w:lineRule="auto"/>
              <w:jc w:val="center"/>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Survey</w:t>
            </w:r>
          </w:p>
        </w:tc>
        <w:tc>
          <w:tcPr>
            <w:tcW w:w="6522" w:type="dxa"/>
            <w:tcBorders>
              <w:top w:val="nil"/>
              <w:left w:val="nil"/>
              <w:bottom w:val="single" w:sz="4" w:space="0" w:color="auto"/>
              <w:right w:val="single" w:sz="4" w:space="0" w:color="auto"/>
            </w:tcBorders>
            <w:noWrap/>
            <w:vAlign w:val="center"/>
            <w:hideMark/>
          </w:tcPr>
          <w:p w14:paraId="57EED56B" w14:textId="77777777" w:rsidR="005749BB" w:rsidRPr="005749BB" w:rsidRDefault="005749BB" w:rsidP="005749BB">
            <w:pPr>
              <w:spacing w:after="0" w:line="360" w:lineRule="auto"/>
              <w:rPr>
                <w:rFonts w:ascii="Times New Roman" w:eastAsia="Times New Roman" w:hAnsi="Times New Roman" w:cs="Times New Roman"/>
                <w:color w:val="000000"/>
                <w:sz w:val="24"/>
                <w:szCs w:val="24"/>
                <w:lang w:val="en-US"/>
              </w:rPr>
            </w:pPr>
            <w:r w:rsidRPr="005749BB">
              <w:rPr>
                <w:rFonts w:ascii="Times New Roman" w:eastAsia="Times New Roman" w:hAnsi="Times New Roman" w:cs="Times New Roman"/>
                <w:color w:val="000000"/>
                <w:sz w:val="24"/>
                <w:szCs w:val="24"/>
                <w:lang w:val="en-US"/>
              </w:rPr>
              <w:t>Shri Vivek Raj, Surveyor, JEMCL</w:t>
            </w:r>
          </w:p>
        </w:tc>
      </w:tr>
    </w:tbl>
    <w:p w14:paraId="54DAD43C" w14:textId="77777777" w:rsidR="000B516F" w:rsidRDefault="000B516F" w:rsidP="000B516F">
      <w:pPr>
        <w:pStyle w:val="ListParagraph"/>
        <w:spacing w:before="100" w:beforeAutospacing="1" w:after="100" w:afterAutospacing="1" w:line="240" w:lineRule="auto"/>
        <w:ind w:left="567" w:hanging="567"/>
        <w:jc w:val="both"/>
        <w:rPr>
          <w:rFonts w:ascii="Times New Roman" w:eastAsia="Times New Roman" w:hAnsi="Times New Roman" w:cs="Times New Roman"/>
          <w:b/>
          <w:bCs/>
          <w:sz w:val="28"/>
          <w:szCs w:val="28"/>
          <w:lang w:eastAsia="en-IN" w:bidi="hi-IN"/>
        </w:rPr>
      </w:pPr>
      <w:r>
        <w:rPr>
          <w:rFonts w:ascii="Times New Roman" w:eastAsia="Times New Roman" w:hAnsi="Times New Roman" w:cs="Times New Roman"/>
          <w:b/>
          <w:bCs/>
          <w:sz w:val="28"/>
          <w:szCs w:val="28"/>
          <w:lang w:eastAsia="en-IN" w:bidi="hi-IN"/>
        </w:rPr>
        <w:br w:type="page"/>
      </w:r>
    </w:p>
    <w:p w14:paraId="66568F72" w14:textId="51E4E2BA" w:rsidR="000A38C2" w:rsidRDefault="00F51BCC" w:rsidP="000B516F">
      <w:pPr>
        <w:pStyle w:val="ListParagraph"/>
        <w:spacing w:before="100" w:beforeAutospacing="1" w:after="100" w:afterAutospacing="1" w:line="240" w:lineRule="auto"/>
        <w:ind w:left="567" w:hanging="567"/>
        <w:jc w:val="both"/>
        <w:rPr>
          <w:rFonts w:ascii="Times New Roman" w:hAnsi="Times New Roman" w:cs="Times New Roman"/>
          <w:b/>
          <w:bCs/>
          <w:sz w:val="24"/>
          <w:szCs w:val="24"/>
        </w:rPr>
      </w:pPr>
      <w:r w:rsidRPr="008060FE">
        <w:rPr>
          <w:rFonts w:ascii="Times New Roman" w:eastAsia="Times New Roman" w:hAnsi="Times New Roman" w:cs="Times New Roman"/>
          <w:b/>
          <w:bCs/>
          <w:sz w:val="28"/>
          <w:szCs w:val="28"/>
          <w:lang w:eastAsia="en-IN" w:bidi="hi-IN"/>
        </w:rPr>
        <w:lastRenderedPageBreak/>
        <w:t xml:space="preserve">2.8 </w:t>
      </w:r>
      <w:r w:rsidR="008060FE">
        <w:rPr>
          <w:rFonts w:ascii="Times New Roman" w:eastAsia="Times New Roman" w:hAnsi="Times New Roman" w:cs="Times New Roman"/>
          <w:b/>
          <w:bCs/>
          <w:sz w:val="28"/>
          <w:szCs w:val="28"/>
          <w:lang w:eastAsia="en-IN" w:bidi="hi-IN"/>
        </w:rPr>
        <w:t>M</w:t>
      </w:r>
      <w:r w:rsidR="008060FE" w:rsidRPr="008060FE">
        <w:rPr>
          <w:rFonts w:ascii="Times New Roman" w:eastAsia="Times New Roman" w:hAnsi="Times New Roman" w:cs="Times New Roman"/>
          <w:b/>
          <w:bCs/>
          <w:sz w:val="28"/>
          <w:szCs w:val="28"/>
          <w:lang w:eastAsia="en-IN" w:bidi="hi-IN"/>
        </w:rPr>
        <w:t>odes of operation of different work component and associated agencies</w:t>
      </w:r>
      <w:r w:rsidR="008060FE">
        <w:rPr>
          <w:rFonts w:ascii="Times New Roman" w:hAnsi="Times New Roman" w:cs="Times New Roman"/>
          <w:b/>
          <w:bCs/>
          <w:sz w:val="24"/>
          <w:szCs w:val="24"/>
        </w:rPr>
        <w:tab/>
      </w:r>
    </w:p>
    <w:p w14:paraId="5DAA55D9" w14:textId="48364DE1" w:rsidR="00B27970" w:rsidRDefault="00B27970" w:rsidP="00B27970">
      <w:pPr>
        <w:pStyle w:val="ListParagraph"/>
        <w:spacing w:before="100" w:beforeAutospacing="1" w:after="100" w:afterAutospacing="1" w:line="240" w:lineRule="auto"/>
        <w:ind w:left="0"/>
        <w:jc w:val="both"/>
        <w:rPr>
          <w:rFonts w:ascii="Times New Roman" w:hAnsi="Times New Roman" w:cs="Times New Roman"/>
          <w:b/>
          <w:bCs/>
          <w:sz w:val="24"/>
          <w:szCs w:val="24"/>
        </w:rPr>
      </w:pPr>
      <w:r>
        <w:rPr>
          <w:rFonts w:ascii="Times New Roman" w:hAnsi="Times New Roman" w:cs="Times New Roman"/>
          <w:b/>
          <w:bCs/>
          <w:sz w:val="24"/>
          <w:szCs w:val="24"/>
        </w:rPr>
        <w:tab/>
      </w:r>
    </w:p>
    <w:p w14:paraId="6AAC51D7" w14:textId="30222C1B" w:rsidR="00F51BCC" w:rsidRPr="000A38C2" w:rsidRDefault="00B27970" w:rsidP="00AC5A31">
      <w:pPr>
        <w:pStyle w:val="ListParagraph"/>
        <w:spacing w:before="100" w:beforeAutospacing="1" w:after="100" w:afterAutospacing="1" w:line="240" w:lineRule="auto"/>
        <w:ind w:left="0"/>
        <w:jc w:val="both"/>
        <w:rPr>
          <w:rFonts w:ascii="Times New Roman" w:eastAsia="Times New Roman" w:hAnsi="Times New Roman" w:cs="Times New Roman"/>
          <w:sz w:val="24"/>
          <w:szCs w:val="24"/>
          <w:lang w:eastAsia="en-IN" w:bidi="hi-IN"/>
        </w:rPr>
      </w:pPr>
      <w:r>
        <w:rPr>
          <w:rFonts w:ascii="Times New Roman" w:hAnsi="Times New Roman" w:cs="Times New Roman"/>
          <w:b/>
          <w:bCs/>
          <w:sz w:val="24"/>
          <w:szCs w:val="24"/>
        </w:rPr>
        <w:tab/>
      </w:r>
      <w:r w:rsidR="000A38C2" w:rsidRPr="000A38C2">
        <w:rPr>
          <w:rFonts w:ascii="Times New Roman" w:eastAsia="Times New Roman" w:hAnsi="Times New Roman" w:cs="Times New Roman"/>
          <w:color w:val="0D0D0D"/>
          <w:sz w:val="24"/>
        </w:rPr>
        <w:t>Geological Mapping (</w:t>
      </w:r>
      <w:r w:rsidR="000A38C2">
        <w:rPr>
          <w:rFonts w:ascii="Times New Roman" w:eastAsia="Times New Roman" w:hAnsi="Times New Roman" w:cs="Times New Roman"/>
          <w:color w:val="0D0D0D"/>
          <w:sz w:val="24"/>
        </w:rPr>
        <w:t>Reconnaissance Survey</w:t>
      </w:r>
      <w:r w:rsidR="000A38C2" w:rsidRPr="000A38C2">
        <w:rPr>
          <w:rFonts w:ascii="Times New Roman" w:eastAsia="Times New Roman" w:hAnsi="Times New Roman" w:cs="Times New Roman"/>
          <w:color w:val="0D0D0D"/>
          <w:sz w:val="24"/>
        </w:rPr>
        <w:t>) on 1:</w:t>
      </w:r>
      <w:r w:rsidR="000A38C2">
        <w:rPr>
          <w:rFonts w:ascii="Times New Roman" w:eastAsia="Times New Roman" w:hAnsi="Times New Roman" w:cs="Times New Roman"/>
          <w:color w:val="0D0D0D"/>
          <w:sz w:val="24"/>
        </w:rPr>
        <w:t>12</w:t>
      </w:r>
      <w:r w:rsidR="00124351">
        <w:rPr>
          <w:rFonts w:ascii="Times New Roman" w:eastAsia="Times New Roman" w:hAnsi="Times New Roman" w:cs="Times New Roman"/>
          <w:color w:val="0D0D0D"/>
          <w:sz w:val="24"/>
        </w:rPr>
        <w:t>,</w:t>
      </w:r>
      <w:r w:rsidR="000A38C2">
        <w:rPr>
          <w:rFonts w:ascii="Times New Roman" w:eastAsia="Times New Roman" w:hAnsi="Times New Roman" w:cs="Times New Roman"/>
          <w:color w:val="0D0D0D"/>
          <w:sz w:val="24"/>
        </w:rPr>
        <w:t>500</w:t>
      </w:r>
      <w:r w:rsidR="000A38C2" w:rsidRPr="000A38C2">
        <w:rPr>
          <w:rFonts w:ascii="Times New Roman" w:eastAsia="Times New Roman" w:hAnsi="Times New Roman" w:cs="Times New Roman"/>
          <w:color w:val="0D0D0D"/>
          <w:sz w:val="24"/>
        </w:rPr>
        <w:t xml:space="preserve"> scale</w:t>
      </w:r>
      <w:r w:rsidR="000A38C2">
        <w:rPr>
          <w:rFonts w:ascii="Times New Roman" w:eastAsia="Times New Roman" w:hAnsi="Times New Roman" w:cs="Times New Roman"/>
          <w:color w:val="0D0D0D"/>
          <w:sz w:val="24"/>
        </w:rPr>
        <w:t xml:space="preserve"> and </w:t>
      </w:r>
      <w:r w:rsidR="00124351">
        <w:rPr>
          <w:rFonts w:ascii="Times New Roman" w:eastAsia="Times New Roman" w:hAnsi="Times New Roman" w:cs="Times New Roman"/>
          <w:color w:val="0D0D0D"/>
          <w:sz w:val="24"/>
        </w:rPr>
        <w:t>b</w:t>
      </w:r>
      <w:r w:rsidR="000A38C2">
        <w:rPr>
          <w:rFonts w:ascii="Times New Roman" w:eastAsia="Times New Roman" w:hAnsi="Times New Roman" w:cs="Times New Roman"/>
          <w:color w:val="0D0D0D"/>
          <w:sz w:val="24"/>
        </w:rPr>
        <w:t xml:space="preserve">edrock sampling </w:t>
      </w:r>
      <w:r w:rsidR="000A38C2" w:rsidRPr="000A38C2">
        <w:rPr>
          <w:rFonts w:ascii="Times New Roman" w:eastAsia="Times New Roman" w:hAnsi="Times New Roman" w:cs="Times New Roman"/>
          <w:color w:val="0D0D0D"/>
          <w:sz w:val="24"/>
        </w:rPr>
        <w:t>work was conducted by the in-house strength of Jharkhand Exploration and Mining Corporation Limited.</w:t>
      </w:r>
      <w:r w:rsidRPr="000A38C2">
        <w:rPr>
          <w:rFonts w:ascii="Times New Roman" w:hAnsi="Times New Roman" w:cs="Times New Roman"/>
          <w:b/>
          <w:bCs/>
          <w:sz w:val="28"/>
          <w:szCs w:val="28"/>
        </w:rPr>
        <w:tab/>
      </w:r>
      <w:r w:rsidR="00F356E0" w:rsidRPr="00624501">
        <w:rPr>
          <w:rFonts w:ascii="Times New Roman" w:eastAsia="Times New Roman" w:hAnsi="Times New Roman" w:cs="Times New Roman"/>
          <w:color w:val="0D0D0D"/>
          <w:sz w:val="24"/>
        </w:rPr>
        <w:t>Geochemical analyses were carried out by Lucid Laboratories private limited</w:t>
      </w:r>
      <w:r w:rsidR="006658ED">
        <w:rPr>
          <w:rFonts w:ascii="Times New Roman" w:eastAsia="Times New Roman" w:hAnsi="Times New Roman" w:cs="Times New Roman"/>
          <w:color w:val="0D0D0D"/>
          <w:sz w:val="24"/>
        </w:rPr>
        <w:t>, Hyderabad.</w:t>
      </w:r>
      <w:r w:rsidR="00F356E0" w:rsidRPr="000A38C2">
        <w:rPr>
          <w:rFonts w:ascii="Times New Roman" w:hAnsi="Times New Roman" w:cs="Times New Roman"/>
          <w:b/>
          <w:bCs/>
          <w:sz w:val="28"/>
          <w:szCs w:val="28"/>
        </w:rPr>
        <w:tab/>
      </w:r>
      <w:r w:rsidR="00F356E0" w:rsidRPr="000A38C2">
        <w:rPr>
          <w:rFonts w:ascii="Times New Roman" w:hAnsi="Times New Roman" w:cs="Times New Roman"/>
          <w:b/>
          <w:bCs/>
          <w:sz w:val="28"/>
          <w:szCs w:val="28"/>
        </w:rPr>
        <w:tab/>
      </w:r>
      <w:r w:rsidRPr="000A38C2">
        <w:rPr>
          <w:rFonts w:ascii="Times New Roman" w:hAnsi="Times New Roman" w:cs="Times New Roman"/>
          <w:b/>
          <w:bCs/>
          <w:sz w:val="28"/>
          <w:szCs w:val="28"/>
        </w:rPr>
        <w:tab/>
      </w:r>
      <w:r w:rsidRPr="000A38C2">
        <w:rPr>
          <w:rFonts w:ascii="Times New Roman" w:hAnsi="Times New Roman" w:cs="Times New Roman"/>
          <w:b/>
          <w:bCs/>
          <w:sz w:val="28"/>
          <w:szCs w:val="28"/>
        </w:rPr>
        <w:tab/>
      </w:r>
      <w:r w:rsidRPr="000A38C2">
        <w:rPr>
          <w:rFonts w:ascii="Times New Roman" w:eastAsia="Times New Roman" w:hAnsi="Times New Roman" w:cs="Times New Roman"/>
          <w:sz w:val="24"/>
          <w:szCs w:val="24"/>
          <w:lang w:eastAsia="en-IN" w:bidi="hi-IN"/>
        </w:rPr>
        <w:tab/>
      </w:r>
      <w:r w:rsidRPr="000A38C2">
        <w:rPr>
          <w:rFonts w:ascii="Times New Roman" w:eastAsia="Times New Roman" w:hAnsi="Times New Roman" w:cs="Times New Roman"/>
          <w:sz w:val="24"/>
          <w:szCs w:val="24"/>
          <w:lang w:eastAsia="en-IN" w:bidi="hi-IN"/>
        </w:rPr>
        <w:tab/>
      </w:r>
      <w:r w:rsidRPr="000A38C2">
        <w:rPr>
          <w:rFonts w:ascii="Times New Roman" w:eastAsia="Times New Roman" w:hAnsi="Times New Roman" w:cs="Times New Roman"/>
          <w:sz w:val="24"/>
          <w:szCs w:val="24"/>
          <w:lang w:eastAsia="en-IN" w:bidi="hi-IN"/>
        </w:rPr>
        <w:tab/>
      </w:r>
    </w:p>
    <w:p w14:paraId="75CB38DE" w14:textId="13F794F9" w:rsidR="009C25F1" w:rsidRDefault="00DC6BE4" w:rsidP="000A38C2">
      <w:pPr>
        <w:pBdr>
          <w:bottom w:val="single" w:sz="8" w:space="11" w:color="4472C4"/>
        </w:pBdr>
        <w:tabs>
          <w:tab w:val="center" w:pos="4513"/>
          <w:tab w:val="left" w:pos="7107"/>
        </w:tabs>
        <w:spacing w:after="80" w:line="240" w:lineRule="auto"/>
        <w:ind w:right="-288"/>
        <w:contextualSpacing/>
        <w:jc w:val="center"/>
        <w:rPr>
          <w:rFonts w:ascii="Times New Roman" w:hAnsi="Times New Roman" w:cs="Times New Roman"/>
          <w:b/>
          <w:bCs/>
          <w:sz w:val="28"/>
          <w:szCs w:val="28"/>
        </w:rPr>
      </w:pPr>
      <w:r w:rsidRPr="00F51BCC">
        <w:rPr>
          <w:rFonts w:ascii="Times New Roman" w:eastAsia="Times New Roman" w:hAnsi="Times New Roman" w:cs="Times New Roman"/>
          <w:sz w:val="24"/>
          <w:szCs w:val="24"/>
          <w:lang w:eastAsia="en-IN" w:bidi="hi-IN"/>
        </w:rPr>
        <w:br w:type="page"/>
      </w:r>
    </w:p>
    <w:p w14:paraId="10519643" w14:textId="7466BBAA" w:rsidR="00D80A88" w:rsidRPr="000A38C2" w:rsidRDefault="00D80A88" w:rsidP="000A38C2">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B27970">
        <w:rPr>
          <w:rFonts w:ascii="Times New Roman" w:hAnsi="Times New Roman" w:cs="Times New Roman"/>
          <w:b/>
          <w:bCs/>
          <w:sz w:val="28"/>
          <w:szCs w:val="28"/>
        </w:rPr>
        <w:lastRenderedPageBreak/>
        <w:t xml:space="preserve"> </w:t>
      </w:r>
      <w:r w:rsidR="000A38C2" w:rsidRPr="00081693">
        <w:rPr>
          <w:rFonts w:ascii="Times New Roman" w:hAnsi="Times New Roman" w:cs="Times New Roman"/>
          <w:b/>
          <w:bCs/>
          <w:sz w:val="28"/>
          <w:szCs w:val="28"/>
        </w:rPr>
        <w:t>CHAPTER-3: PROPERTY DESCRIPTION</w:t>
      </w:r>
    </w:p>
    <w:p w14:paraId="472A1F88" w14:textId="1589D7E8" w:rsidR="00D80A88" w:rsidRPr="00081693" w:rsidRDefault="008060FE" w:rsidP="00D80A88">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 xml:space="preserve">3.1 </w:t>
      </w:r>
      <w:r w:rsidR="009F6EE4">
        <w:rPr>
          <w:rFonts w:ascii="Times New Roman" w:eastAsia="Times New Roman" w:hAnsi="Times New Roman" w:cs="Times New Roman"/>
          <w:b/>
          <w:bCs/>
          <w:color w:val="0D0D0D"/>
          <w:sz w:val="28"/>
        </w:rPr>
        <w:t>Village</w:t>
      </w:r>
      <w:r w:rsidR="002C68D9">
        <w:rPr>
          <w:rFonts w:ascii="Times New Roman" w:eastAsia="Times New Roman" w:hAnsi="Times New Roman" w:cs="Times New Roman"/>
          <w:b/>
          <w:bCs/>
          <w:color w:val="0D0D0D"/>
          <w:sz w:val="28"/>
        </w:rPr>
        <w:t>,</w:t>
      </w:r>
      <w:r w:rsidR="00D80A88" w:rsidRPr="00081693">
        <w:rPr>
          <w:rFonts w:ascii="Times New Roman" w:eastAsia="Times New Roman" w:hAnsi="Times New Roman" w:cs="Times New Roman"/>
          <w:b/>
          <w:bCs/>
          <w:color w:val="0D0D0D"/>
          <w:sz w:val="28"/>
        </w:rPr>
        <w:t xml:space="preserve"> district and state details</w:t>
      </w:r>
    </w:p>
    <w:p w14:paraId="360873E8" w14:textId="43917C8A" w:rsidR="00D80A88" w:rsidRDefault="00D80A88" w:rsidP="007D5A65">
      <w:pPr>
        <w:spacing w:after="0" w:line="360" w:lineRule="auto"/>
        <w:ind w:firstLine="720"/>
        <w:jc w:val="both"/>
        <w:rPr>
          <w:rFonts w:ascii="Times New Roman" w:eastAsia="Times New Roman" w:hAnsi="Times New Roman" w:cs="Times New Roman"/>
          <w:color w:val="000000"/>
          <w:sz w:val="24"/>
          <w:szCs w:val="24"/>
          <w:lang w:val="en-US"/>
        </w:rPr>
      </w:pPr>
      <w:r w:rsidRPr="00066F2F">
        <w:rPr>
          <w:rFonts w:ascii="Times New Roman" w:eastAsia="Times New Roman" w:hAnsi="Times New Roman" w:cs="Times New Roman"/>
          <w:color w:val="000000"/>
          <w:sz w:val="24"/>
          <w:szCs w:val="24"/>
          <w:lang w:val="en-US"/>
        </w:rPr>
        <w:t>The</w:t>
      </w:r>
      <w:r w:rsidR="009460D1" w:rsidRPr="00066F2F">
        <w:rPr>
          <w:rFonts w:ascii="Times New Roman" w:eastAsia="Times New Roman" w:hAnsi="Times New Roman" w:cs="Times New Roman"/>
          <w:color w:val="000000"/>
          <w:sz w:val="24"/>
          <w:szCs w:val="24"/>
          <w:lang w:val="en-US"/>
        </w:rPr>
        <w:t xml:space="preserve"> </w:t>
      </w:r>
      <w:r w:rsidR="002C68D9">
        <w:rPr>
          <w:rFonts w:ascii="Times New Roman" w:eastAsia="Times New Roman" w:hAnsi="Times New Roman" w:cs="Times New Roman"/>
          <w:color w:val="000000"/>
          <w:sz w:val="24"/>
          <w:szCs w:val="24"/>
          <w:lang w:val="en-US"/>
        </w:rPr>
        <w:t>e</w:t>
      </w:r>
      <w:r w:rsidR="009460D1" w:rsidRPr="00066F2F">
        <w:rPr>
          <w:rFonts w:ascii="Times New Roman" w:eastAsia="Times New Roman" w:hAnsi="Times New Roman" w:cs="Times New Roman"/>
          <w:color w:val="000000"/>
          <w:sz w:val="24"/>
          <w:szCs w:val="24"/>
          <w:lang w:val="en-US"/>
        </w:rPr>
        <w:t>xploration</w:t>
      </w:r>
      <w:r w:rsidRPr="00066F2F">
        <w:rPr>
          <w:rFonts w:ascii="Times New Roman" w:eastAsia="Times New Roman" w:hAnsi="Times New Roman" w:cs="Times New Roman"/>
          <w:color w:val="000000"/>
          <w:sz w:val="24"/>
          <w:szCs w:val="24"/>
          <w:lang w:val="en-US"/>
        </w:rPr>
        <w:t xml:space="preserve"> area </w:t>
      </w:r>
      <w:r w:rsidR="003E2B59">
        <w:rPr>
          <w:rFonts w:ascii="Times New Roman" w:eastAsia="Times New Roman" w:hAnsi="Times New Roman" w:cs="Times New Roman"/>
          <w:color w:val="000000"/>
          <w:sz w:val="24"/>
          <w:szCs w:val="24"/>
          <w:lang w:val="en-US"/>
        </w:rPr>
        <w:t xml:space="preserve">lies within three districts of </w:t>
      </w:r>
      <w:r w:rsidR="009460D1" w:rsidRPr="00066F2F">
        <w:rPr>
          <w:rFonts w:ascii="Times New Roman" w:eastAsia="Times New Roman" w:hAnsi="Times New Roman" w:cs="Times New Roman"/>
          <w:color w:val="000000"/>
          <w:sz w:val="24"/>
          <w:szCs w:val="24"/>
          <w:lang w:val="en-US"/>
        </w:rPr>
        <w:t xml:space="preserve">the </w:t>
      </w:r>
      <w:r w:rsidR="009F6EE4">
        <w:rPr>
          <w:rFonts w:ascii="Times New Roman" w:eastAsia="Times New Roman" w:hAnsi="Times New Roman" w:cs="Times New Roman"/>
          <w:color w:val="000000"/>
          <w:sz w:val="24"/>
          <w:szCs w:val="24"/>
          <w:lang w:val="en-US"/>
        </w:rPr>
        <w:t xml:space="preserve">Jharkhand </w:t>
      </w:r>
      <w:r w:rsidR="009460D1" w:rsidRPr="00066F2F">
        <w:rPr>
          <w:rFonts w:ascii="Times New Roman" w:eastAsia="Times New Roman" w:hAnsi="Times New Roman" w:cs="Times New Roman"/>
          <w:color w:val="000000"/>
          <w:sz w:val="24"/>
          <w:szCs w:val="24"/>
          <w:lang w:val="en-US"/>
        </w:rPr>
        <w:t>state respectively Ranchi,</w:t>
      </w:r>
      <w:r w:rsidR="003E2B59">
        <w:rPr>
          <w:rFonts w:ascii="Times New Roman" w:eastAsia="Times New Roman" w:hAnsi="Times New Roman" w:cs="Times New Roman"/>
          <w:color w:val="000000"/>
          <w:sz w:val="24"/>
          <w:szCs w:val="24"/>
          <w:lang w:val="en-US"/>
        </w:rPr>
        <w:t xml:space="preserve"> </w:t>
      </w:r>
      <w:proofErr w:type="spellStart"/>
      <w:r w:rsidR="003E2B59">
        <w:rPr>
          <w:rFonts w:ascii="Times New Roman" w:eastAsia="Times New Roman" w:hAnsi="Times New Roman" w:cs="Times New Roman"/>
          <w:color w:val="000000"/>
          <w:sz w:val="24"/>
          <w:szCs w:val="24"/>
          <w:lang w:val="en-US"/>
        </w:rPr>
        <w:t>Khunti</w:t>
      </w:r>
      <w:proofErr w:type="spellEnd"/>
      <w:r w:rsidR="003E2B59">
        <w:rPr>
          <w:rFonts w:ascii="Times New Roman" w:eastAsia="Times New Roman" w:hAnsi="Times New Roman" w:cs="Times New Roman"/>
          <w:color w:val="000000"/>
          <w:sz w:val="24"/>
          <w:szCs w:val="24"/>
          <w:lang w:val="en-US"/>
        </w:rPr>
        <w:t xml:space="preserve"> and </w:t>
      </w:r>
      <w:proofErr w:type="spellStart"/>
      <w:r w:rsidR="003E2B59">
        <w:rPr>
          <w:rFonts w:ascii="Times New Roman" w:eastAsia="Times New Roman" w:hAnsi="Times New Roman" w:cs="Times New Roman"/>
          <w:color w:val="000000"/>
          <w:sz w:val="24"/>
          <w:szCs w:val="24"/>
          <w:lang w:val="en-US"/>
        </w:rPr>
        <w:t>Saraikela</w:t>
      </w:r>
      <w:proofErr w:type="spellEnd"/>
      <w:r w:rsidR="003E2B59">
        <w:rPr>
          <w:rFonts w:ascii="Times New Roman" w:eastAsia="Times New Roman" w:hAnsi="Times New Roman" w:cs="Times New Roman"/>
          <w:color w:val="000000"/>
          <w:sz w:val="24"/>
          <w:szCs w:val="24"/>
          <w:lang w:val="en-US"/>
        </w:rPr>
        <w:t xml:space="preserve"> </w:t>
      </w:r>
      <w:proofErr w:type="spellStart"/>
      <w:r w:rsidR="003E2B59">
        <w:rPr>
          <w:rFonts w:ascii="Times New Roman" w:eastAsia="Times New Roman" w:hAnsi="Times New Roman" w:cs="Times New Roman"/>
          <w:color w:val="000000"/>
          <w:sz w:val="24"/>
          <w:szCs w:val="24"/>
          <w:lang w:val="en-US"/>
        </w:rPr>
        <w:t>Kharsawan</w:t>
      </w:r>
      <w:proofErr w:type="spellEnd"/>
      <w:r w:rsidR="002A697D">
        <w:rPr>
          <w:rFonts w:ascii="Times New Roman" w:eastAsia="Times New Roman" w:hAnsi="Times New Roman" w:cs="Times New Roman"/>
          <w:color w:val="000000"/>
          <w:sz w:val="24"/>
          <w:szCs w:val="24"/>
          <w:lang w:val="en-US"/>
        </w:rPr>
        <w:t xml:space="preserve"> (</w:t>
      </w:r>
      <w:r w:rsidR="002D486C">
        <w:rPr>
          <w:rFonts w:ascii="Times New Roman" w:eastAsia="Times New Roman" w:hAnsi="Times New Roman" w:cs="Times New Roman"/>
          <w:color w:val="000000"/>
          <w:sz w:val="24"/>
          <w:szCs w:val="24"/>
          <w:lang w:val="en-US"/>
        </w:rPr>
        <w:t>Figure</w:t>
      </w:r>
      <w:r w:rsidR="00040D92">
        <w:rPr>
          <w:rFonts w:ascii="Times New Roman" w:eastAsia="Times New Roman" w:hAnsi="Times New Roman" w:cs="Times New Roman"/>
          <w:color w:val="000000"/>
          <w:sz w:val="24"/>
          <w:szCs w:val="24"/>
          <w:lang w:val="en-US"/>
        </w:rPr>
        <w:t>-</w:t>
      </w:r>
      <w:r w:rsidR="008060FE">
        <w:rPr>
          <w:rFonts w:ascii="Times New Roman" w:eastAsia="Times New Roman" w:hAnsi="Times New Roman" w:cs="Times New Roman"/>
          <w:color w:val="000000"/>
          <w:sz w:val="24"/>
          <w:szCs w:val="24"/>
          <w:lang w:val="en-US"/>
        </w:rPr>
        <w:t>3.</w:t>
      </w:r>
      <w:r w:rsidR="002A697D">
        <w:rPr>
          <w:rFonts w:ascii="Times New Roman" w:eastAsia="Times New Roman" w:hAnsi="Times New Roman" w:cs="Times New Roman"/>
          <w:color w:val="000000"/>
          <w:sz w:val="24"/>
          <w:szCs w:val="24"/>
          <w:lang w:val="en-US"/>
        </w:rPr>
        <w:t>1</w:t>
      </w:r>
      <w:r w:rsidR="009460D1" w:rsidRPr="00066F2F">
        <w:rPr>
          <w:rFonts w:ascii="Times New Roman" w:eastAsia="Times New Roman" w:hAnsi="Times New Roman" w:cs="Times New Roman"/>
          <w:color w:val="000000"/>
          <w:sz w:val="24"/>
          <w:szCs w:val="24"/>
          <w:lang w:val="en-US"/>
        </w:rPr>
        <w:t>).</w:t>
      </w:r>
      <w:r w:rsidR="00066F2F" w:rsidRPr="00066F2F">
        <w:rPr>
          <w:rFonts w:ascii="Times New Roman" w:eastAsia="Times New Roman" w:hAnsi="Times New Roman" w:cs="Times New Roman"/>
          <w:color w:val="000000"/>
          <w:sz w:val="24"/>
          <w:szCs w:val="24"/>
          <w:lang w:val="en-US"/>
        </w:rPr>
        <w:t xml:space="preserve"> The villages located within the study area are </w:t>
      </w:r>
      <w:proofErr w:type="spellStart"/>
      <w:r w:rsidR="009F6EE4">
        <w:rPr>
          <w:rFonts w:ascii="Times New Roman" w:eastAsia="Times New Roman" w:hAnsi="Times New Roman" w:cs="Times New Roman"/>
          <w:color w:val="000000"/>
          <w:sz w:val="24"/>
          <w:szCs w:val="24"/>
          <w:lang w:val="en-US"/>
        </w:rPr>
        <w:t>Sinjani</w:t>
      </w:r>
      <w:proofErr w:type="spellEnd"/>
      <w:r w:rsidR="009F6EE4">
        <w:rPr>
          <w:rFonts w:ascii="Times New Roman" w:eastAsia="Times New Roman" w:hAnsi="Times New Roman" w:cs="Times New Roman"/>
          <w:color w:val="000000"/>
          <w:sz w:val="24"/>
          <w:szCs w:val="24"/>
          <w:lang w:val="en-US"/>
        </w:rPr>
        <w:t xml:space="preserve">, Badani (Tehsil: Erki) </w:t>
      </w:r>
      <w:proofErr w:type="spellStart"/>
      <w:r w:rsidR="00066F2F" w:rsidRPr="00066F2F">
        <w:rPr>
          <w:rFonts w:ascii="Times New Roman" w:eastAsia="Times New Roman" w:hAnsi="Times New Roman" w:cs="Times New Roman"/>
          <w:color w:val="000000"/>
          <w:sz w:val="24"/>
          <w:szCs w:val="24"/>
          <w:lang w:val="en-US"/>
        </w:rPr>
        <w:t>Chatamsal</w:t>
      </w:r>
      <w:proofErr w:type="spellEnd"/>
      <w:r w:rsidR="00066F2F" w:rsidRPr="00066F2F">
        <w:rPr>
          <w:rFonts w:ascii="Times New Roman" w:eastAsia="Times New Roman" w:hAnsi="Times New Roman" w:cs="Times New Roman"/>
          <w:color w:val="000000"/>
          <w:sz w:val="24"/>
          <w:szCs w:val="24"/>
          <w:lang w:val="en-US"/>
        </w:rPr>
        <w:t xml:space="preserve">, Rabo, </w:t>
      </w:r>
      <w:proofErr w:type="spellStart"/>
      <w:r w:rsidR="00066F2F" w:rsidRPr="00066F2F">
        <w:rPr>
          <w:rFonts w:ascii="Times New Roman" w:eastAsia="Times New Roman" w:hAnsi="Times New Roman" w:cs="Times New Roman"/>
          <w:color w:val="000000"/>
          <w:sz w:val="24"/>
          <w:szCs w:val="24"/>
          <w:lang w:val="en-US"/>
        </w:rPr>
        <w:t>Kitadih</w:t>
      </w:r>
      <w:proofErr w:type="spellEnd"/>
      <w:r w:rsidR="00066F2F" w:rsidRPr="00066F2F">
        <w:rPr>
          <w:rFonts w:ascii="Times New Roman" w:eastAsia="Times New Roman" w:hAnsi="Times New Roman" w:cs="Times New Roman"/>
          <w:color w:val="000000"/>
          <w:sz w:val="24"/>
          <w:szCs w:val="24"/>
          <w:lang w:val="en-US"/>
        </w:rPr>
        <w:t xml:space="preserve">, and </w:t>
      </w:r>
      <w:proofErr w:type="spellStart"/>
      <w:r w:rsidR="00066F2F" w:rsidRPr="00066F2F">
        <w:rPr>
          <w:rFonts w:ascii="Times New Roman" w:eastAsia="Times New Roman" w:hAnsi="Times New Roman" w:cs="Times New Roman"/>
          <w:color w:val="000000"/>
          <w:sz w:val="24"/>
          <w:szCs w:val="24"/>
          <w:lang w:val="en-US"/>
        </w:rPr>
        <w:t>Burudih</w:t>
      </w:r>
      <w:proofErr w:type="spellEnd"/>
      <w:r w:rsidR="00066F2F" w:rsidRPr="00066F2F">
        <w:rPr>
          <w:rFonts w:ascii="Times New Roman" w:eastAsia="Times New Roman" w:hAnsi="Times New Roman" w:cs="Times New Roman"/>
          <w:color w:val="000000"/>
          <w:sz w:val="24"/>
          <w:szCs w:val="24"/>
          <w:lang w:val="en-US"/>
        </w:rPr>
        <w:t xml:space="preserve"> (Tehsil: Tamar), alo</w:t>
      </w:r>
      <w:r w:rsidR="009F6EE4">
        <w:rPr>
          <w:rFonts w:ascii="Times New Roman" w:eastAsia="Times New Roman" w:hAnsi="Times New Roman" w:cs="Times New Roman"/>
          <w:color w:val="000000"/>
          <w:sz w:val="24"/>
          <w:szCs w:val="24"/>
          <w:lang w:val="en-US"/>
        </w:rPr>
        <w:t>ng with Atra (Tehsil: Kuchai).</w:t>
      </w:r>
    </w:p>
    <w:p w14:paraId="7D535A67" w14:textId="77777777" w:rsidR="00066F2F" w:rsidRDefault="00066F2F" w:rsidP="00066F2F">
      <w:pPr>
        <w:spacing w:after="0" w:line="360" w:lineRule="auto"/>
        <w:jc w:val="both"/>
        <w:rPr>
          <w:rFonts w:ascii="Times New Roman" w:eastAsia="Times New Roman" w:hAnsi="Times New Roman" w:cs="Times New Roman"/>
          <w:color w:val="000000"/>
          <w:sz w:val="24"/>
          <w:szCs w:val="24"/>
          <w:lang w:val="en-US"/>
        </w:rPr>
      </w:pPr>
    </w:p>
    <w:p w14:paraId="01C01A6E" w14:textId="244AA149" w:rsidR="00066F2F" w:rsidRDefault="00066F2F" w:rsidP="00F64EE8">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081693">
        <w:rPr>
          <w:rFonts w:ascii="Times New Roman" w:eastAsia="Times New Roman" w:hAnsi="Times New Roman" w:cs="Times New Roman"/>
          <w:b/>
          <w:bCs/>
          <w:color w:val="0D0D0D"/>
          <w:sz w:val="28"/>
        </w:rPr>
        <w:t xml:space="preserve"> </w:t>
      </w:r>
      <w:r w:rsidR="008060FE">
        <w:rPr>
          <w:rFonts w:ascii="Times New Roman" w:eastAsia="Times New Roman" w:hAnsi="Times New Roman" w:cs="Times New Roman"/>
          <w:b/>
          <w:bCs/>
          <w:color w:val="0D0D0D"/>
          <w:sz w:val="28"/>
        </w:rPr>
        <w:t xml:space="preserve">3.2 </w:t>
      </w:r>
      <w:r w:rsidRPr="00081693">
        <w:rPr>
          <w:rFonts w:ascii="Times New Roman" w:eastAsia="Times New Roman" w:hAnsi="Times New Roman" w:cs="Times New Roman"/>
          <w:b/>
          <w:bCs/>
          <w:color w:val="0D0D0D"/>
          <w:sz w:val="28"/>
        </w:rPr>
        <w:t>Concerned toposheet</w:t>
      </w:r>
    </w:p>
    <w:p w14:paraId="41C2AEED" w14:textId="2233E329" w:rsidR="00B27970" w:rsidRPr="00C57E4E" w:rsidRDefault="00B27970" w:rsidP="00F64EE8">
      <w:pPr>
        <w:pStyle w:val="NormalWeb"/>
        <w:spacing w:line="360" w:lineRule="auto"/>
        <w:ind w:firstLine="720"/>
        <w:jc w:val="both"/>
      </w:pPr>
      <w:r w:rsidRPr="00C57E4E">
        <w:t xml:space="preserve">The proposed G-4 level exploration block for gold is located in Survey of India OSM number F45H9 (toposheet no. 73F/9) </w:t>
      </w:r>
      <w:r w:rsidR="008060FE">
        <w:t>(</w:t>
      </w:r>
      <w:r w:rsidR="002D486C">
        <w:t>Figure</w:t>
      </w:r>
      <w:r w:rsidR="00040D92">
        <w:t>-</w:t>
      </w:r>
      <w:r w:rsidR="008060FE">
        <w:t xml:space="preserve">3.3) </w:t>
      </w:r>
      <w:r w:rsidRPr="00C57E4E">
        <w:t>and cover</w:t>
      </w:r>
      <w:r>
        <w:t>s an area of approximately 16.57</w:t>
      </w:r>
      <w:r w:rsidRPr="00C57E4E">
        <w:t xml:space="preserve"> sq. km. </w:t>
      </w:r>
    </w:p>
    <w:p w14:paraId="64BD8015" w14:textId="5E1A2E5E" w:rsidR="00066F2F" w:rsidRPr="007D5A65" w:rsidRDefault="008060FE" w:rsidP="007D5A65">
      <w:pPr>
        <w:widowControl w:val="0"/>
        <w:tabs>
          <w:tab w:val="left" w:pos="720"/>
        </w:tabs>
        <w:autoSpaceDE w:val="0"/>
        <w:autoSpaceDN w:val="0"/>
        <w:adjustRightInd w:val="0"/>
        <w:spacing w:line="360" w:lineRule="auto"/>
        <w:rPr>
          <w:rFonts w:ascii="Times New Roman" w:eastAsia="Times New Roman" w:hAnsi="Times New Roman" w:cs="Times New Roman"/>
          <w:b/>
          <w:bCs/>
          <w:color w:val="0D0D0D"/>
          <w:sz w:val="28"/>
        </w:rPr>
      </w:pPr>
      <w:r w:rsidRPr="008060FE">
        <w:rPr>
          <w:rFonts w:ascii="Times New Roman" w:eastAsia="Times New Roman" w:hAnsi="Times New Roman" w:cs="Times New Roman"/>
          <w:b/>
          <w:bCs/>
          <w:sz w:val="28"/>
          <w:szCs w:val="28"/>
          <w:lang w:eastAsia="en-IN" w:bidi="hi-IN"/>
        </w:rPr>
        <w:t xml:space="preserve">3.3 </w:t>
      </w:r>
      <w:r w:rsidR="00066F2F" w:rsidRPr="007D5A65">
        <w:rPr>
          <w:rFonts w:ascii="Times New Roman" w:eastAsia="Times New Roman" w:hAnsi="Times New Roman" w:cs="Times New Roman"/>
          <w:b/>
          <w:bCs/>
          <w:color w:val="0D0D0D"/>
          <w:sz w:val="28"/>
        </w:rPr>
        <w:t>Geo-coordinates of the corner points of the investigated area</w:t>
      </w:r>
    </w:p>
    <w:tbl>
      <w:tblPr>
        <w:tblStyle w:val="TableGrid"/>
        <w:tblW w:w="8698" w:type="dxa"/>
        <w:jc w:val="center"/>
        <w:tblLook w:val="04A0" w:firstRow="1" w:lastRow="0" w:firstColumn="1" w:lastColumn="0" w:noHBand="0" w:noVBand="1"/>
      </w:tblPr>
      <w:tblGrid>
        <w:gridCol w:w="2442"/>
        <w:gridCol w:w="3128"/>
        <w:gridCol w:w="3128"/>
      </w:tblGrid>
      <w:tr w:rsidR="00066F2F" w:rsidRPr="008060FE" w14:paraId="5184BF95" w14:textId="77777777" w:rsidTr="008060FE">
        <w:trPr>
          <w:trHeight w:val="337"/>
          <w:jc w:val="center"/>
        </w:trPr>
        <w:tc>
          <w:tcPr>
            <w:tcW w:w="8698" w:type="dxa"/>
            <w:gridSpan w:val="3"/>
          </w:tcPr>
          <w:p w14:paraId="54E78922" w14:textId="26848C80" w:rsidR="00066F2F" w:rsidRPr="008060FE" w:rsidRDefault="008060FE" w:rsidP="00066F2F">
            <w:pPr>
              <w:jc w:val="center"/>
              <w:rPr>
                <w:rFonts w:ascii="Times New Roman" w:hAnsi="Times New Roman" w:cs="Times New Roman"/>
                <w:b/>
                <w:bCs/>
                <w:sz w:val="24"/>
                <w:szCs w:val="24"/>
              </w:rPr>
            </w:pPr>
            <w:r w:rsidRPr="004C6E13">
              <w:rPr>
                <w:rFonts w:ascii="Times New Roman" w:hAnsi="Times New Roman" w:cs="Times New Roman"/>
                <w:b/>
                <w:bCs/>
                <w:sz w:val="24"/>
                <w:szCs w:val="24"/>
              </w:rPr>
              <w:t>TABLE</w:t>
            </w:r>
            <w:r w:rsidRPr="00AF713E">
              <w:rPr>
                <w:rFonts w:ascii="Times New Roman" w:hAnsi="Times New Roman" w:cs="Times New Roman"/>
                <w:sz w:val="24"/>
                <w:szCs w:val="24"/>
              </w:rPr>
              <w:t>-</w:t>
            </w:r>
            <w:r>
              <w:rPr>
                <w:rFonts w:ascii="Times New Roman" w:hAnsi="Times New Roman" w:cs="Times New Roman"/>
                <w:b/>
                <w:bCs/>
                <w:sz w:val="24"/>
                <w:szCs w:val="24"/>
              </w:rPr>
              <w:t>3</w:t>
            </w:r>
            <w:r w:rsidRPr="004C6E13">
              <w:rPr>
                <w:rFonts w:ascii="Times New Roman" w:hAnsi="Times New Roman" w:cs="Times New Roman"/>
                <w:b/>
                <w:bCs/>
                <w:sz w:val="24"/>
                <w:szCs w:val="24"/>
              </w:rPr>
              <w:t xml:space="preserve">: </w:t>
            </w:r>
            <w:r w:rsidRPr="008060FE">
              <w:rPr>
                <w:rFonts w:ascii="Times New Roman" w:hAnsi="Times New Roman" w:cs="Times New Roman"/>
                <w:b/>
                <w:bCs/>
                <w:sz w:val="24"/>
                <w:szCs w:val="24"/>
              </w:rPr>
              <w:t>Geo-coordinates of the corner points of the block</w:t>
            </w:r>
          </w:p>
        </w:tc>
      </w:tr>
      <w:tr w:rsidR="00066F2F" w:rsidRPr="008060FE" w14:paraId="1063ADE7" w14:textId="77777777" w:rsidTr="008060FE">
        <w:trPr>
          <w:trHeight w:val="337"/>
          <w:jc w:val="center"/>
        </w:trPr>
        <w:tc>
          <w:tcPr>
            <w:tcW w:w="2442" w:type="dxa"/>
          </w:tcPr>
          <w:p w14:paraId="6CB695FC"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Corner Points</w:t>
            </w:r>
          </w:p>
        </w:tc>
        <w:tc>
          <w:tcPr>
            <w:tcW w:w="3128" w:type="dxa"/>
          </w:tcPr>
          <w:p w14:paraId="33A4E31A"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Latitude</w:t>
            </w:r>
          </w:p>
        </w:tc>
        <w:tc>
          <w:tcPr>
            <w:tcW w:w="3128" w:type="dxa"/>
          </w:tcPr>
          <w:p w14:paraId="57A92E57"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Longitude</w:t>
            </w:r>
          </w:p>
        </w:tc>
      </w:tr>
      <w:tr w:rsidR="00066F2F" w:rsidRPr="008060FE" w14:paraId="3D271E81" w14:textId="77777777" w:rsidTr="008060FE">
        <w:trPr>
          <w:trHeight w:val="353"/>
          <w:jc w:val="center"/>
        </w:trPr>
        <w:tc>
          <w:tcPr>
            <w:tcW w:w="2442" w:type="dxa"/>
          </w:tcPr>
          <w:p w14:paraId="5B1338C7"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A</w:t>
            </w:r>
          </w:p>
        </w:tc>
        <w:tc>
          <w:tcPr>
            <w:tcW w:w="3128" w:type="dxa"/>
          </w:tcPr>
          <w:p w14:paraId="0B761D89"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55' 27.33" N</w:t>
            </w:r>
          </w:p>
        </w:tc>
        <w:tc>
          <w:tcPr>
            <w:tcW w:w="3128" w:type="dxa"/>
          </w:tcPr>
          <w:p w14:paraId="4D57D22E"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85° 33' 34.47" E</w:t>
            </w:r>
          </w:p>
        </w:tc>
      </w:tr>
      <w:tr w:rsidR="00066F2F" w:rsidRPr="008060FE" w14:paraId="67D983ED" w14:textId="77777777" w:rsidTr="008060FE">
        <w:trPr>
          <w:trHeight w:val="353"/>
          <w:jc w:val="center"/>
        </w:trPr>
        <w:tc>
          <w:tcPr>
            <w:tcW w:w="2442" w:type="dxa"/>
          </w:tcPr>
          <w:p w14:paraId="20CA1501"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B</w:t>
            </w:r>
          </w:p>
        </w:tc>
        <w:tc>
          <w:tcPr>
            <w:tcW w:w="3128" w:type="dxa"/>
          </w:tcPr>
          <w:p w14:paraId="03948E8D"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56' 43.28" N</w:t>
            </w:r>
          </w:p>
        </w:tc>
        <w:tc>
          <w:tcPr>
            <w:tcW w:w="3128" w:type="dxa"/>
          </w:tcPr>
          <w:p w14:paraId="752D59C3"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85° 35' 39.14" E</w:t>
            </w:r>
          </w:p>
        </w:tc>
      </w:tr>
      <w:tr w:rsidR="00066F2F" w:rsidRPr="008060FE" w14:paraId="41261FDD" w14:textId="77777777" w:rsidTr="008060FE">
        <w:trPr>
          <w:trHeight w:val="353"/>
          <w:jc w:val="center"/>
        </w:trPr>
        <w:tc>
          <w:tcPr>
            <w:tcW w:w="2442" w:type="dxa"/>
          </w:tcPr>
          <w:p w14:paraId="1EA6FF21"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C</w:t>
            </w:r>
          </w:p>
        </w:tc>
        <w:tc>
          <w:tcPr>
            <w:tcW w:w="3128" w:type="dxa"/>
          </w:tcPr>
          <w:p w14:paraId="07965B46"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54' 51.73" N</w:t>
            </w:r>
          </w:p>
        </w:tc>
        <w:tc>
          <w:tcPr>
            <w:tcW w:w="3128" w:type="dxa"/>
          </w:tcPr>
          <w:p w14:paraId="2E384E71"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85° 35' 36.47" E</w:t>
            </w:r>
          </w:p>
        </w:tc>
      </w:tr>
      <w:tr w:rsidR="00066F2F" w:rsidRPr="008060FE" w14:paraId="2B91F261" w14:textId="77777777" w:rsidTr="008060FE">
        <w:trPr>
          <w:trHeight w:val="353"/>
          <w:jc w:val="center"/>
        </w:trPr>
        <w:tc>
          <w:tcPr>
            <w:tcW w:w="2442" w:type="dxa"/>
          </w:tcPr>
          <w:p w14:paraId="6EA140D1"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D</w:t>
            </w:r>
          </w:p>
        </w:tc>
        <w:tc>
          <w:tcPr>
            <w:tcW w:w="3128" w:type="dxa"/>
          </w:tcPr>
          <w:p w14:paraId="3B408278"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53' 12.41" N</w:t>
            </w:r>
          </w:p>
        </w:tc>
        <w:tc>
          <w:tcPr>
            <w:tcW w:w="3128" w:type="dxa"/>
          </w:tcPr>
          <w:p w14:paraId="34DA08D7"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85° 35' 34.09" E</w:t>
            </w:r>
          </w:p>
        </w:tc>
      </w:tr>
      <w:tr w:rsidR="00066F2F" w:rsidRPr="008060FE" w14:paraId="37DCC300" w14:textId="77777777" w:rsidTr="008060FE">
        <w:trPr>
          <w:trHeight w:val="353"/>
          <w:jc w:val="center"/>
        </w:trPr>
        <w:tc>
          <w:tcPr>
            <w:tcW w:w="2442" w:type="dxa"/>
          </w:tcPr>
          <w:p w14:paraId="190C37A7"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E</w:t>
            </w:r>
          </w:p>
        </w:tc>
        <w:tc>
          <w:tcPr>
            <w:tcW w:w="3128" w:type="dxa"/>
          </w:tcPr>
          <w:p w14:paraId="04BFAEEE"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52' 50.30" N</w:t>
            </w:r>
          </w:p>
        </w:tc>
        <w:tc>
          <w:tcPr>
            <w:tcW w:w="3128" w:type="dxa"/>
          </w:tcPr>
          <w:p w14:paraId="48A688D9" w14:textId="4B31FF39" w:rsidR="00066F2F" w:rsidRPr="008060FE" w:rsidRDefault="00066F2F" w:rsidP="008060FE">
            <w:pPr>
              <w:jc w:val="center"/>
              <w:rPr>
                <w:rFonts w:ascii="Times New Roman" w:hAnsi="Times New Roman" w:cs="Times New Roman"/>
                <w:sz w:val="24"/>
                <w:szCs w:val="24"/>
              </w:rPr>
            </w:pPr>
            <w:r w:rsidRPr="008060FE">
              <w:rPr>
                <w:rFonts w:ascii="Times New Roman" w:hAnsi="Times New Roman" w:cs="Times New Roman"/>
                <w:sz w:val="24"/>
                <w:szCs w:val="24"/>
              </w:rPr>
              <w:t xml:space="preserve">85° 35' </w:t>
            </w:r>
            <w:r w:rsidR="008060FE">
              <w:rPr>
                <w:rFonts w:ascii="Times New Roman" w:hAnsi="Times New Roman" w:cs="Times New Roman"/>
                <w:sz w:val="24"/>
                <w:szCs w:val="24"/>
              </w:rPr>
              <w:t>0</w:t>
            </w:r>
            <w:r w:rsidRPr="008060FE">
              <w:rPr>
                <w:rFonts w:ascii="Times New Roman" w:hAnsi="Times New Roman" w:cs="Times New Roman"/>
                <w:sz w:val="24"/>
                <w:szCs w:val="24"/>
              </w:rPr>
              <w:t>1.51" E</w:t>
            </w:r>
          </w:p>
        </w:tc>
      </w:tr>
      <w:tr w:rsidR="00066F2F" w:rsidRPr="008060FE" w14:paraId="16387C0B" w14:textId="77777777" w:rsidTr="008060FE">
        <w:trPr>
          <w:trHeight w:val="337"/>
          <w:jc w:val="center"/>
        </w:trPr>
        <w:tc>
          <w:tcPr>
            <w:tcW w:w="2442" w:type="dxa"/>
          </w:tcPr>
          <w:p w14:paraId="2B31AC7F"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F</w:t>
            </w:r>
          </w:p>
        </w:tc>
        <w:tc>
          <w:tcPr>
            <w:tcW w:w="3128" w:type="dxa"/>
          </w:tcPr>
          <w:p w14:paraId="2BB34148"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22° 53' 18.25" N</w:t>
            </w:r>
          </w:p>
        </w:tc>
        <w:tc>
          <w:tcPr>
            <w:tcW w:w="3128" w:type="dxa"/>
          </w:tcPr>
          <w:p w14:paraId="16DC2307" w14:textId="77777777" w:rsidR="00066F2F" w:rsidRPr="008060FE" w:rsidRDefault="00066F2F" w:rsidP="00066F2F">
            <w:pPr>
              <w:jc w:val="center"/>
              <w:rPr>
                <w:rFonts w:ascii="Times New Roman" w:hAnsi="Times New Roman" w:cs="Times New Roman"/>
                <w:sz w:val="24"/>
                <w:szCs w:val="24"/>
              </w:rPr>
            </w:pPr>
            <w:r w:rsidRPr="008060FE">
              <w:rPr>
                <w:rFonts w:ascii="Times New Roman" w:hAnsi="Times New Roman" w:cs="Times New Roman"/>
                <w:sz w:val="24"/>
                <w:szCs w:val="24"/>
              </w:rPr>
              <w:t>85° 34' 15.00" E</w:t>
            </w:r>
          </w:p>
        </w:tc>
      </w:tr>
    </w:tbl>
    <w:p w14:paraId="0FFB63D4" w14:textId="77777777" w:rsidR="00066F2F" w:rsidRPr="00081693" w:rsidRDefault="00066F2F" w:rsidP="00066F2F">
      <w:pPr>
        <w:widowControl w:val="0"/>
        <w:tabs>
          <w:tab w:val="left" w:pos="720"/>
        </w:tabs>
        <w:autoSpaceDE w:val="0"/>
        <w:autoSpaceDN w:val="0"/>
        <w:adjustRightInd w:val="0"/>
        <w:spacing w:line="360" w:lineRule="auto"/>
        <w:rPr>
          <w:rFonts w:ascii="Times New Roman" w:eastAsia="Times New Roman" w:hAnsi="Times New Roman" w:cs="Times New Roman"/>
          <w:color w:val="0D0D0D"/>
          <w:szCs w:val="20"/>
        </w:rPr>
      </w:pPr>
    </w:p>
    <w:p w14:paraId="3A31677A" w14:textId="2094D364" w:rsidR="00066F2F" w:rsidRPr="00966154" w:rsidRDefault="00181C09" w:rsidP="00066F2F">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3.</w:t>
      </w:r>
      <w:r w:rsidR="00F64EE8">
        <w:rPr>
          <w:rFonts w:ascii="Times New Roman" w:eastAsia="Times New Roman" w:hAnsi="Times New Roman" w:cs="Times New Roman"/>
          <w:b/>
          <w:bCs/>
          <w:color w:val="0D0D0D"/>
          <w:sz w:val="28"/>
        </w:rPr>
        <w:t>4</w:t>
      </w:r>
      <w:r w:rsidR="00066F2F" w:rsidRPr="00966154">
        <w:rPr>
          <w:rFonts w:ascii="Times New Roman" w:eastAsia="Times New Roman" w:hAnsi="Times New Roman" w:cs="Times New Roman"/>
          <w:b/>
          <w:bCs/>
          <w:color w:val="0D0D0D"/>
          <w:sz w:val="28"/>
        </w:rPr>
        <w:t xml:space="preserve"> Land use/cover</w:t>
      </w:r>
    </w:p>
    <w:p w14:paraId="145B7449" w14:textId="06A4F664" w:rsidR="00B969EA" w:rsidRDefault="007D5A65" w:rsidP="00B03A69">
      <w:pPr>
        <w:widowControl w:val="0"/>
        <w:tabs>
          <w:tab w:val="left" w:pos="720"/>
        </w:tabs>
        <w:autoSpaceDE w:val="0"/>
        <w:autoSpaceDN w:val="0"/>
        <w:adjustRightInd w:val="0"/>
        <w:spacing w:line="360"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ab/>
      </w:r>
      <w:r w:rsidR="00066F2F" w:rsidRPr="00B10C8F">
        <w:rPr>
          <w:rFonts w:ascii="Times New Roman" w:eastAsia="Times New Roman" w:hAnsi="Times New Roman" w:cs="Times New Roman"/>
          <w:color w:val="0D0D0D"/>
          <w:sz w:val="24"/>
          <w:szCs w:val="24"/>
        </w:rPr>
        <w:t xml:space="preserve">The designated area </w:t>
      </w:r>
      <w:r w:rsidR="00B969EA">
        <w:rPr>
          <w:rFonts w:ascii="Times New Roman" w:eastAsia="Times New Roman" w:hAnsi="Times New Roman" w:cs="Times New Roman"/>
          <w:color w:val="0D0D0D"/>
          <w:sz w:val="24"/>
          <w:szCs w:val="24"/>
        </w:rPr>
        <w:t>covering an area of 16.57</w:t>
      </w:r>
      <w:r w:rsidR="00B969EA" w:rsidRPr="00B969EA">
        <w:rPr>
          <w:rFonts w:ascii="Times New Roman" w:eastAsia="Times New Roman" w:hAnsi="Times New Roman" w:cs="Times New Roman"/>
          <w:color w:val="0D0D0D"/>
          <w:sz w:val="24"/>
          <w:szCs w:val="24"/>
        </w:rPr>
        <w:t xml:space="preserve"> sq. km in and around </w:t>
      </w:r>
      <w:r w:rsidR="00B969EA">
        <w:rPr>
          <w:rFonts w:ascii="Times New Roman" w:eastAsia="Times New Roman" w:hAnsi="Times New Roman" w:cs="Times New Roman"/>
          <w:color w:val="0D0D0D"/>
          <w:sz w:val="24"/>
          <w:szCs w:val="24"/>
        </w:rPr>
        <w:t>Ranchi,</w:t>
      </w:r>
      <w:r w:rsidR="00B969EA" w:rsidRPr="00B969EA">
        <w:rPr>
          <w:rFonts w:ascii="Times New Roman" w:eastAsia="Times New Roman" w:hAnsi="Times New Roman" w:cs="Times New Roman"/>
          <w:color w:val="0D0D0D"/>
          <w:sz w:val="24"/>
          <w:szCs w:val="24"/>
        </w:rPr>
        <w:t xml:space="preserve"> </w:t>
      </w:r>
      <w:proofErr w:type="spellStart"/>
      <w:r w:rsidR="00B969EA" w:rsidRPr="00B969EA">
        <w:rPr>
          <w:rFonts w:ascii="Times New Roman" w:eastAsia="Times New Roman" w:hAnsi="Times New Roman" w:cs="Times New Roman"/>
          <w:color w:val="0D0D0D"/>
          <w:sz w:val="24"/>
          <w:szCs w:val="24"/>
        </w:rPr>
        <w:t>Khunti</w:t>
      </w:r>
      <w:proofErr w:type="spellEnd"/>
      <w:r w:rsidR="00B969EA" w:rsidRPr="00B969EA">
        <w:rPr>
          <w:rFonts w:ascii="Times New Roman" w:eastAsia="Times New Roman" w:hAnsi="Times New Roman" w:cs="Times New Roman"/>
          <w:color w:val="0D0D0D"/>
          <w:sz w:val="24"/>
          <w:szCs w:val="24"/>
        </w:rPr>
        <w:t xml:space="preserve"> </w:t>
      </w:r>
      <w:r w:rsidR="00B969EA">
        <w:rPr>
          <w:rFonts w:ascii="Times New Roman" w:eastAsia="Times New Roman" w:hAnsi="Times New Roman" w:cs="Times New Roman"/>
          <w:color w:val="0D0D0D"/>
          <w:sz w:val="24"/>
          <w:szCs w:val="24"/>
        </w:rPr>
        <w:t xml:space="preserve">and </w:t>
      </w:r>
      <w:proofErr w:type="spellStart"/>
      <w:r w:rsidR="00B969EA">
        <w:rPr>
          <w:rFonts w:ascii="Times New Roman" w:eastAsia="Times New Roman" w:hAnsi="Times New Roman" w:cs="Times New Roman"/>
          <w:color w:val="0D0D0D"/>
          <w:sz w:val="24"/>
          <w:szCs w:val="24"/>
        </w:rPr>
        <w:t>Saraikela</w:t>
      </w:r>
      <w:proofErr w:type="spellEnd"/>
      <w:r w:rsidR="00B969EA">
        <w:rPr>
          <w:rFonts w:ascii="Times New Roman" w:eastAsia="Times New Roman" w:hAnsi="Times New Roman" w:cs="Times New Roman"/>
          <w:color w:val="0D0D0D"/>
          <w:sz w:val="24"/>
          <w:szCs w:val="24"/>
        </w:rPr>
        <w:t xml:space="preserve"> </w:t>
      </w:r>
      <w:proofErr w:type="spellStart"/>
      <w:r w:rsidR="00B969EA">
        <w:rPr>
          <w:rFonts w:ascii="Times New Roman" w:eastAsia="Times New Roman" w:hAnsi="Times New Roman" w:cs="Times New Roman"/>
          <w:color w:val="0D0D0D"/>
          <w:sz w:val="24"/>
          <w:szCs w:val="24"/>
        </w:rPr>
        <w:t>Kharsawan</w:t>
      </w:r>
      <w:proofErr w:type="spellEnd"/>
      <w:r w:rsidR="00B969EA">
        <w:rPr>
          <w:rFonts w:ascii="Times New Roman" w:eastAsia="Times New Roman" w:hAnsi="Times New Roman" w:cs="Times New Roman"/>
          <w:color w:val="0D0D0D"/>
          <w:sz w:val="24"/>
          <w:szCs w:val="24"/>
        </w:rPr>
        <w:t xml:space="preserve"> </w:t>
      </w:r>
      <w:r w:rsidR="00B969EA" w:rsidRPr="00B969EA">
        <w:rPr>
          <w:rFonts w:ascii="Times New Roman" w:eastAsia="Times New Roman" w:hAnsi="Times New Roman" w:cs="Times New Roman"/>
          <w:color w:val="0D0D0D"/>
          <w:sz w:val="24"/>
          <w:szCs w:val="24"/>
        </w:rPr>
        <w:t xml:space="preserve">District, Jharkhand, is predominantly covered under forest land. As </w:t>
      </w:r>
      <w:r w:rsidR="00B969EA">
        <w:rPr>
          <w:rFonts w:ascii="Times New Roman" w:eastAsia="Times New Roman" w:hAnsi="Times New Roman" w:cs="Times New Roman"/>
          <w:color w:val="0D0D0D"/>
          <w:sz w:val="24"/>
          <w:szCs w:val="24"/>
        </w:rPr>
        <w:t>per available records, almost 75</w:t>
      </w:r>
      <w:r w:rsidR="00B969EA" w:rsidRPr="00B969EA">
        <w:rPr>
          <w:rFonts w:ascii="Times New Roman" w:eastAsia="Times New Roman" w:hAnsi="Times New Roman" w:cs="Times New Roman"/>
          <w:color w:val="0D0D0D"/>
          <w:sz w:val="24"/>
          <w:szCs w:val="24"/>
        </w:rPr>
        <w:t>% of the bl</w:t>
      </w:r>
      <w:r w:rsidR="00B969EA">
        <w:rPr>
          <w:rFonts w:ascii="Times New Roman" w:eastAsia="Times New Roman" w:hAnsi="Times New Roman" w:cs="Times New Roman"/>
          <w:color w:val="0D0D0D"/>
          <w:sz w:val="24"/>
          <w:szCs w:val="24"/>
        </w:rPr>
        <w:t>ock area (16.57</w:t>
      </w:r>
      <w:r w:rsidR="00B969EA" w:rsidRPr="00B969EA">
        <w:rPr>
          <w:rFonts w:ascii="Times New Roman" w:eastAsia="Times New Roman" w:hAnsi="Times New Roman" w:cs="Times New Roman"/>
          <w:color w:val="0D0D0D"/>
          <w:sz w:val="24"/>
          <w:szCs w:val="24"/>
        </w:rPr>
        <w:t xml:space="preserve"> sq. km) falls within forest cover, indicating dense to moderately dense vegetation across the region and rest is agricultural land. Further, the overall land of the block is classified as </w:t>
      </w:r>
      <w:proofErr w:type="spellStart"/>
      <w:r w:rsidR="00B969EA" w:rsidRPr="00B969EA">
        <w:rPr>
          <w:rFonts w:ascii="Times New Roman" w:eastAsia="Times New Roman" w:hAnsi="Times New Roman" w:cs="Times New Roman"/>
          <w:color w:val="0D0D0D"/>
          <w:sz w:val="24"/>
          <w:szCs w:val="24"/>
        </w:rPr>
        <w:t>Khuntkatti</w:t>
      </w:r>
      <w:proofErr w:type="spellEnd"/>
      <w:r w:rsidR="00B969EA" w:rsidRPr="00B969EA">
        <w:rPr>
          <w:rFonts w:ascii="Times New Roman" w:eastAsia="Times New Roman" w:hAnsi="Times New Roman" w:cs="Times New Roman"/>
          <w:color w:val="0D0D0D"/>
          <w:sz w:val="24"/>
          <w:szCs w:val="24"/>
        </w:rPr>
        <w:t xml:space="preserve"> land, which represents a traditional community-based land tenure system prevalent in the region. The land cover is mainly characterized by mixed forest comprising </w:t>
      </w:r>
      <w:r w:rsidR="00CA6C4B" w:rsidRPr="00B969EA">
        <w:rPr>
          <w:rFonts w:ascii="Times New Roman" w:eastAsia="Times New Roman" w:hAnsi="Times New Roman" w:cs="Times New Roman"/>
          <w:color w:val="0D0D0D"/>
          <w:sz w:val="24"/>
          <w:szCs w:val="24"/>
        </w:rPr>
        <w:t>Sal</w:t>
      </w:r>
      <w:r w:rsidR="00B969EA" w:rsidRPr="00B969EA">
        <w:rPr>
          <w:rFonts w:ascii="Times New Roman" w:eastAsia="Times New Roman" w:hAnsi="Times New Roman" w:cs="Times New Roman"/>
          <w:color w:val="0D0D0D"/>
          <w:sz w:val="24"/>
          <w:szCs w:val="24"/>
        </w:rPr>
        <w:t xml:space="preserve">-dominated vegetation along with other </w:t>
      </w:r>
      <w:r w:rsidR="00B969EA" w:rsidRPr="00B969EA">
        <w:rPr>
          <w:rFonts w:ascii="Times New Roman" w:eastAsia="Times New Roman" w:hAnsi="Times New Roman" w:cs="Times New Roman"/>
          <w:color w:val="0D0D0D"/>
          <w:sz w:val="24"/>
          <w:szCs w:val="24"/>
        </w:rPr>
        <w:lastRenderedPageBreak/>
        <w:t>associated species, shrubs, and undergrowth. Due to the forested nature of the area, agricultural land and habitation are either absent or very minimal within the block boundary. Any human settlement, if present, is confined to the peripheral areas near villages. The terrain of the area is undulating, which supports natural drainage and seasonal nalas, further influencing the vegetation pattern. Open land, barren patches or rocky exposures may occur locally, especially along ridges, hill slopes, and stream sections, which are important from a geological mapping and sampling perspective</w:t>
      </w:r>
      <w:r>
        <w:rPr>
          <w:rFonts w:ascii="Times New Roman" w:eastAsia="Times New Roman" w:hAnsi="Times New Roman" w:cs="Times New Roman"/>
          <w:color w:val="0D0D0D"/>
          <w:sz w:val="24"/>
          <w:szCs w:val="24"/>
        </w:rPr>
        <w:t>.</w:t>
      </w:r>
    </w:p>
    <w:p w14:paraId="0433535E" w14:textId="1850F598" w:rsidR="007D5A65" w:rsidRPr="00B03A69" w:rsidRDefault="007D5A65" w:rsidP="00B03A69">
      <w:pPr>
        <w:pStyle w:val="NormalWeb"/>
        <w:spacing w:line="360" w:lineRule="auto"/>
        <w:ind w:firstLine="720"/>
        <w:jc w:val="both"/>
      </w:pPr>
      <w:r w:rsidRPr="00C57E4E">
        <w:t xml:space="preserve">Overall, the land use of the block is primarily forest land under </w:t>
      </w:r>
      <w:proofErr w:type="spellStart"/>
      <w:r w:rsidRPr="00C57E4E">
        <w:t>Khuntkatti</w:t>
      </w:r>
      <w:proofErr w:type="spellEnd"/>
      <w:r w:rsidRPr="00C57E4E">
        <w:t xml:space="preserve"> tenure, and the land cover is dominated by natural vegetation with minor localized exposures suitable for agricultural purpose.</w:t>
      </w:r>
    </w:p>
    <w:p w14:paraId="40120215" w14:textId="03C39A40" w:rsidR="00767771" w:rsidRPr="00966154" w:rsidRDefault="00181C09" w:rsidP="00B969EA">
      <w:pPr>
        <w:widowControl w:val="0"/>
        <w:tabs>
          <w:tab w:val="left" w:pos="720"/>
        </w:tabs>
        <w:autoSpaceDE w:val="0"/>
        <w:autoSpaceDN w:val="0"/>
        <w:adjustRightInd w:val="0"/>
        <w:spacing w:line="360" w:lineRule="auto"/>
        <w:jc w:val="both"/>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3.</w:t>
      </w:r>
      <w:r w:rsidR="00B03A69">
        <w:rPr>
          <w:rFonts w:ascii="Times New Roman" w:eastAsia="Times New Roman" w:hAnsi="Times New Roman" w:cs="Times New Roman"/>
          <w:b/>
          <w:bCs/>
          <w:color w:val="0D0D0D"/>
          <w:sz w:val="28"/>
        </w:rPr>
        <w:t>5</w:t>
      </w:r>
      <w:r w:rsidR="00F1573D">
        <w:rPr>
          <w:rFonts w:ascii="Times New Roman" w:eastAsia="Times New Roman" w:hAnsi="Times New Roman" w:cs="Times New Roman"/>
          <w:b/>
          <w:bCs/>
          <w:color w:val="0D0D0D"/>
          <w:sz w:val="28"/>
        </w:rPr>
        <w:t xml:space="preserve"> Forest T</w:t>
      </w:r>
      <w:r w:rsidR="00767771" w:rsidRPr="00966154">
        <w:rPr>
          <w:rFonts w:ascii="Times New Roman" w:eastAsia="Times New Roman" w:hAnsi="Times New Roman" w:cs="Times New Roman"/>
          <w:b/>
          <w:bCs/>
          <w:color w:val="0D0D0D"/>
          <w:sz w:val="28"/>
        </w:rPr>
        <w:t>ype</w:t>
      </w:r>
    </w:p>
    <w:p w14:paraId="0DE6BDAB" w14:textId="77777777" w:rsidR="00B10C8F" w:rsidRPr="00B10C8F" w:rsidRDefault="00B10C8F" w:rsidP="00B03A69">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B10C8F">
        <w:rPr>
          <w:rFonts w:ascii="Times New Roman" w:eastAsia="Times New Roman" w:hAnsi="Times New Roman" w:cs="Times New Roman"/>
          <w:sz w:val="24"/>
          <w:szCs w:val="24"/>
          <w:lang w:eastAsia="en-IN" w:bidi="hi-IN"/>
        </w:rPr>
        <w:t>The entire exploration area is densely covered with vegetation, which can broadly be classified under tropical dry deciduous and mixed forest types. The forest cover is characterized by moderate to high canopy density with seasonal variations in foliage. During the dry season, a significant proportion of trees shed their leaves, typical of tropical dry deciduous forests, while the mixed forest patches retain partial greenery throughout the year.</w:t>
      </w:r>
    </w:p>
    <w:p w14:paraId="6806FB05" w14:textId="77777777" w:rsidR="00B10C8F" w:rsidRPr="00B10C8F" w:rsidRDefault="00B10C8F" w:rsidP="00B03A69">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B10C8F">
        <w:rPr>
          <w:rFonts w:ascii="Times New Roman" w:eastAsia="Times New Roman" w:hAnsi="Times New Roman" w:cs="Times New Roman"/>
          <w:sz w:val="24"/>
          <w:szCs w:val="24"/>
          <w:lang w:eastAsia="en-IN" w:bidi="hi-IN"/>
        </w:rPr>
        <w:t>The dominant vegetation comprises species such as Sal (</w:t>
      </w:r>
      <w:proofErr w:type="spellStart"/>
      <w:r w:rsidRPr="00B10C8F">
        <w:rPr>
          <w:rFonts w:ascii="Times New Roman" w:eastAsia="Times New Roman" w:hAnsi="Times New Roman" w:cs="Times New Roman"/>
          <w:i/>
          <w:iCs/>
          <w:sz w:val="24"/>
          <w:szCs w:val="24"/>
          <w:lang w:eastAsia="en-IN" w:bidi="hi-IN"/>
        </w:rPr>
        <w:t>Shorea</w:t>
      </w:r>
      <w:proofErr w:type="spellEnd"/>
      <w:r w:rsidRPr="00B10C8F">
        <w:rPr>
          <w:rFonts w:ascii="Times New Roman" w:eastAsia="Times New Roman" w:hAnsi="Times New Roman" w:cs="Times New Roman"/>
          <w:i/>
          <w:iCs/>
          <w:sz w:val="24"/>
          <w:szCs w:val="24"/>
          <w:lang w:eastAsia="en-IN" w:bidi="hi-IN"/>
        </w:rPr>
        <w:t xml:space="preserve"> robusta</w:t>
      </w:r>
      <w:r w:rsidRPr="00B10C8F">
        <w:rPr>
          <w:rFonts w:ascii="Times New Roman" w:eastAsia="Times New Roman" w:hAnsi="Times New Roman" w:cs="Times New Roman"/>
          <w:sz w:val="24"/>
          <w:szCs w:val="24"/>
          <w:lang w:eastAsia="en-IN" w:bidi="hi-IN"/>
        </w:rPr>
        <w:t>), Mahua (</w:t>
      </w:r>
      <w:proofErr w:type="spellStart"/>
      <w:r w:rsidRPr="00B10C8F">
        <w:rPr>
          <w:rFonts w:ascii="Times New Roman" w:eastAsia="Times New Roman" w:hAnsi="Times New Roman" w:cs="Times New Roman"/>
          <w:i/>
          <w:iCs/>
          <w:sz w:val="24"/>
          <w:szCs w:val="24"/>
          <w:lang w:eastAsia="en-IN" w:bidi="hi-IN"/>
        </w:rPr>
        <w:t>Madhuca</w:t>
      </w:r>
      <w:proofErr w:type="spellEnd"/>
      <w:r w:rsidRPr="00B10C8F">
        <w:rPr>
          <w:rFonts w:ascii="Times New Roman" w:eastAsia="Times New Roman" w:hAnsi="Times New Roman" w:cs="Times New Roman"/>
          <w:i/>
          <w:iCs/>
          <w:sz w:val="24"/>
          <w:szCs w:val="24"/>
          <w:lang w:eastAsia="en-IN" w:bidi="hi-IN"/>
        </w:rPr>
        <w:t xml:space="preserve"> indica</w:t>
      </w:r>
      <w:r w:rsidRPr="00B10C8F">
        <w:rPr>
          <w:rFonts w:ascii="Times New Roman" w:eastAsia="Times New Roman" w:hAnsi="Times New Roman" w:cs="Times New Roman"/>
          <w:sz w:val="24"/>
          <w:szCs w:val="24"/>
          <w:lang w:eastAsia="en-IN" w:bidi="hi-IN"/>
        </w:rPr>
        <w:t>), Kusum (</w:t>
      </w:r>
      <w:proofErr w:type="spellStart"/>
      <w:r w:rsidRPr="00B10C8F">
        <w:rPr>
          <w:rFonts w:ascii="Times New Roman" w:eastAsia="Times New Roman" w:hAnsi="Times New Roman" w:cs="Times New Roman"/>
          <w:i/>
          <w:iCs/>
          <w:sz w:val="24"/>
          <w:szCs w:val="24"/>
          <w:lang w:eastAsia="en-IN" w:bidi="hi-IN"/>
        </w:rPr>
        <w:t>Schleichera</w:t>
      </w:r>
      <w:proofErr w:type="spellEnd"/>
      <w:r w:rsidRPr="00B10C8F">
        <w:rPr>
          <w:rFonts w:ascii="Times New Roman" w:eastAsia="Times New Roman" w:hAnsi="Times New Roman" w:cs="Times New Roman"/>
          <w:i/>
          <w:iCs/>
          <w:sz w:val="24"/>
          <w:szCs w:val="24"/>
          <w:lang w:eastAsia="en-IN" w:bidi="hi-IN"/>
        </w:rPr>
        <w:t xml:space="preserve"> oleosa</w:t>
      </w:r>
      <w:r w:rsidRPr="00B10C8F">
        <w:rPr>
          <w:rFonts w:ascii="Times New Roman" w:eastAsia="Times New Roman" w:hAnsi="Times New Roman" w:cs="Times New Roman"/>
          <w:sz w:val="24"/>
          <w:szCs w:val="24"/>
          <w:lang w:eastAsia="en-IN" w:bidi="hi-IN"/>
        </w:rPr>
        <w:t>), and Palash (</w:t>
      </w:r>
      <w:r w:rsidRPr="00B10C8F">
        <w:rPr>
          <w:rFonts w:ascii="Times New Roman" w:eastAsia="Times New Roman" w:hAnsi="Times New Roman" w:cs="Times New Roman"/>
          <w:i/>
          <w:iCs/>
          <w:sz w:val="24"/>
          <w:szCs w:val="24"/>
          <w:lang w:eastAsia="en-IN" w:bidi="hi-IN"/>
        </w:rPr>
        <w:t xml:space="preserve">Butea </w:t>
      </w:r>
      <w:proofErr w:type="spellStart"/>
      <w:r w:rsidRPr="00B10C8F">
        <w:rPr>
          <w:rFonts w:ascii="Times New Roman" w:eastAsia="Times New Roman" w:hAnsi="Times New Roman" w:cs="Times New Roman"/>
          <w:i/>
          <w:iCs/>
          <w:sz w:val="24"/>
          <w:szCs w:val="24"/>
          <w:lang w:eastAsia="en-IN" w:bidi="hi-IN"/>
        </w:rPr>
        <w:t>monosperma</w:t>
      </w:r>
      <w:proofErr w:type="spellEnd"/>
      <w:r w:rsidRPr="00B10C8F">
        <w:rPr>
          <w:rFonts w:ascii="Times New Roman" w:eastAsia="Times New Roman" w:hAnsi="Times New Roman" w:cs="Times New Roman"/>
          <w:sz w:val="24"/>
          <w:szCs w:val="24"/>
          <w:lang w:eastAsia="en-IN" w:bidi="hi-IN"/>
        </w:rPr>
        <w:t>), along with bamboo clumps and various shrubs and grasses. These forests are interspersed with secondary growth and degraded patches due to anthropogenic activities like fuelwood collection, grazing, and shifting cultivation.</w:t>
      </w:r>
    </w:p>
    <w:p w14:paraId="6ED8EDF8" w14:textId="1BF7B97C" w:rsidR="00B10C8F" w:rsidRPr="00B10C8F" w:rsidRDefault="00B10C8F" w:rsidP="00B03A69">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B10C8F">
        <w:rPr>
          <w:rFonts w:ascii="Times New Roman" w:eastAsia="Times New Roman" w:hAnsi="Times New Roman" w:cs="Times New Roman"/>
          <w:sz w:val="24"/>
          <w:szCs w:val="24"/>
          <w:lang w:eastAsia="en-IN" w:bidi="hi-IN"/>
        </w:rPr>
        <w:t>The undergrowth is generally thick, consisting of bushes, climbers and seasonal herbs, which restrict visibility and accessibility in several parts of the area. The forest not only supports biodiversity but also serves as a vital source of livelihood for the local tribal communities, providing minor forest produce such as tendu leaves, lac, fruits, and medicinal plants.</w:t>
      </w:r>
    </w:p>
    <w:p w14:paraId="132E264D" w14:textId="09938552" w:rsidR="00B10C8F" w:rsidRPr="00B10C8F" w:rsidRDefault="00B10C8F" w:rsidP="00B03A69">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B10C8F">
        <w:rPr>
          <w:rFonts w:ascii="Times New Roman" w:eastAsia="Times New Roman" w:hAnsi="Times New Roman" w:cs="Times New Roman"/>
          <w:sz w:val="24"/>
          <w:szCs w:val="24"/>
          <w:lang w:eastAsia="en-IN" w:bidi="hi-IN"/>
        </w:rPr>
        <w:t>Overall, the vegetation cover plays a significant role in soil conservation, micro-climatic regulation and ecological balance of the region, while also posing challenges to exploration activities due to difficult terrain and limited accessibility.</w:t>
      </w:r>
    </w:p>
    <w:p w14:paraId="6C801E54" w14:textId="125E30F4" w:rsidR="00B10C8F" w:rsidRPr="00B03A69" w:rsidRDefault="00181C09" w:rsidP="00B10C8F">
      <w:pPr>
        <w:pStyle w:val="Heading3"/>
        <w:rPr>
          <w:rFonts w:ascii="Times New Roman" w:hAnsi="Times New Roman" w:cs="Times New Roman"/>
          <w:b w:val="0"/>
          <w:bCs w:val="0"/>
          <w:color w:val="auto"/>
          <w:sz w:val="28"/>
          <w:szCs w:val="28"/>
        </w:rPr>
      </w:pPr>
      <w:r w:rsidRPr="00B03A69">
        <w:rPr>
          <w:rStyle w:val="Strong"/>
          <w:rFonts w:ascii="Times New Roman" w:hAnsi="Times New Roman" w:cs="Times New Roman"/>
          <w:b/>
          <w:bCs/>
          <w:color w:val="auto"/>
          <w:sz w:val="28"/>
          <w:szCs w:val="28"/>
        </w:rPr>
        <w:lastRenderedPageBreak/>
        <w:t>3.</w:t>
      </w:r>
      <w:r w:rsidR="00B03A69" w:rsidRPr="00B03A69">
        <w:rPr>
          <w:rStyle w:val="Strong"/>
          <w:rFonts w:ascii="Times New Roman" w:hAnsi="Times New Roman" w:cs="Times New Roman"/>
          <w:b/>
          <w:bCs/>
          <w:color w:val="auto"/>
          <w:sz w:val="28"/>
          <w:szCs w:val="28"/>
        </w:rPr>
        <w:t>6</w:t>
      </w:r>
      <w:r w:rsidR="00767771" w:rsidRPr="00B03A69">
        <w:rPr>
          <w:rFonts w:ascii="Times New Roman" w:eastAsia="Times New Roman" w:hAnsi="Times New Roman" w:cs="Times New Roman"/>
          <w:b w:val="0"/>
          <w:bCs w:val="0"/>
          <w:color w:val="0D0D0D"/>
          <w:sz w:val="32"/>
          <w:szCs w:val="24"/>
        </w:rPr>
        <w:t xml:space="preserve"> </w:t>
      </w:r>
      <w:r w:rsidR="00B10C8F" w:rsidRPr="00B03A69">
        <w:rPr>
          <w:rStyle w:val="Strong"/>
          <w:rFonts w:ascii="Times New Roman" w:hAnsi="Times New Roman" w:cs="Times New Roman"/>
          <w:b/>
          <w:bCs/>
          <w:color w:val="auto"/>
          <w:sz w:val="28"/>
          <w:szCs w:val="28"/>
        </w:rPr>
        <w:t>Land Status (Freehold/Leasehold Details)</w:t>
      </w:r>
    </w:p>
    <w:p w14:paraId="0A186BDD" w14:textId="462248F3" w:rsidR="00B10C8F" w:rsidRPr="00B10C8F" w:rsidRDefault="00B10C8F" w:rsidP="00D725B5">
      <w:pPr>
        <w:pStyle w:val="NormalWeb"/>
        <w:spacing w:line="360" w:lineRule="auto"/>
        <w:ind w:firstLine="720"/>
        <w:jc w:val="both"/>
      </w:pPr>
      <w:r w:rsidRPr="00B10C8F">
        <w:t xml:space="preserve">The proposed exploration block comprises a combination of forest land, </w:t>
      </w:r>
      <w:proofErr w:type="spellStart"/>
      <w:r w:rsidRPr="00B10C8F">
        <w:t>Khuntkati</w:t>
      </w:r>
      <w:proofErr w:type="spellEnd"/>
      <w:r w:rsidRPr="00B10C8F">
        <w:t xml:space="preserve"> land, and freehold land. A significant portion of the block falls under notified forest land, which is governed by the provisions of the Indian Forest Act 1927 and Forest Conservation Act 1980. Any exploration activity within such forest areas is subject to prior statutory clearances from the competent authorities.</w:t>
      </w:r>
    </w:p>
    <w:p w14:paraId="65EEADC3" w14:textId="6A1896E0" w:rsidR="00B10C8F" w:rsidRPr="00B10C8F" w:rsidRDefault="00B10C8F" w:rsidP="00D725B5">
      <w:pPr>
        <w:pStyle w:val="NormalWeb"/>
        <w:spacing w:line="360" w:lineRule="auto"/>
        <w:ind w:firstLine="720"/>
        <w:jc w:val="both"/>
      </w:pPr>
      <w:r w:rsidRPr="00B10C8F">
        <w:t xml:space="preserve">Part of the area is classified as </w:t>
      </w:r>
      <w:proofErr w:type="spellStart"/>
      <w:r w:rsidRPr="00B10C8F">
        <w:t>Khuntkat</w:t>
      </w:r>
      <w:r w:rsidR="00D725B5">
        <w:t>t</w:t>
      </w:r>
      <w:r w:rsidRPr="00B10C8F">
        <w:t>i</w:t>
      </w:r>
      <w:proofErr w:type="spellEnd"/>
      <w:r w:rsidRPr="00B10C8F">
        <w:t xml:space="preserve"> land, which is a traditional community land tenure system prevalent in the Chotanagpur region, particularly among the Munda tribes. Under this system, land is held collectively by tribal communities with hereditary rights, and its governance is guided by customary laws and provisions of the Chotanagpur Tenancy Act 1908. Utilization of such land requires due consultation and consent of the concerned community and adherence to legal provisions.</w:t>
      </w:r>
    </w:p>
    <w:p w14:paraId="108CFFB0" w14:textId="77777777" w:rsidR="00B10C8F" w:rsidRPr="00B10C8F" w:rsidRDefault="00B10C8F" w:rsidP="00D725B5">
      <w:pPr>
        <w:pStyle w:val="NormalWeb"/>
        <w:spacing w:line="360" w:lineRule="auto"/>
        <w:ind w:firstLine="720"/>
        <w:jc w:val="both"/>
      </w:pPr>
      <w:r w:rsidRPr="00B10C8F">
        <w:t>The remaining portion of the block comprises freehold land, which is privately owned by individuals or entities with clear title and ownership rights. Exploration activities in such areas may be undertaken after obtaining consent from landowners and fulfilling necessary legal and compensation requirements.</w:t>
      </w:r>
    </w:p>
    <w:p w14:paraId="1EBB7F4D" w14:textId="4288C054" w:rsidR="00767771" w:rsidRDefault="00181C09" w:rsidP="00B10C8F">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3.</w:t>
      </w:r>
      <w:r w:rsidR="00C971A8">
        <w:rPr>
          <w:rFonts w:ascii="Times New Roman" w:eastAsia="Times New Roman" w:hAnsi="Times New Roman" w:cs="Times New Roman"/>
          <w:b/>
          <w:bCs/>
          <w:color w:val="0D0D0D"/>
          <w:sz w:val="28"/>
        </w:rPr>
        <w:t>7</w:t>
      </w:r>
      <w:r w:rsidR="00767771" w:rsidRPr="00A4143C">
        <w:rPr>
          <w:rFonts w:ascii="Times New Roman" w:eastAsia="Times New Roman" w:hAnsi="Times New Roman" w:cs="Times New Roman"/>
          <w:b/>
          <w:bCs/>
          <w:color w:val="0D0D0D"/>
          <w:sz w:val="28"/>
        </w:rPr>
        <w:t xml:space="preserve"> Location</w:t>
      </w:r>
    </w:p>
    <w:p w14:paraId="1A0F6C24" w14:textId="449F7271" w:rsidR="000228C6" w:rsidRPr="00C971A8" w:rsidRDefault="00767771" w:rsidP="00C971A8">
      <w:pPr>
        <w:pStyle w:val="NormalWeb"/>
        <w:spacing w:line="360" w:lineRule="auto"/>
        <w:ind w:firstLine="720"/>
        <w:jc w:val="both"/>
      </w:pPr>
      <w:r w:rsidRPr="00C971A8">
        <w:t xml:space="preserve">The </w:t>
      </w:r>
      <w:proofErr w:type="spellStart"/>
      <w:r w:rsidRPr="00C971A8">
        <w:t>Hurungdah</w:t>
      </w:r>
      <w:proofErr w:type="spellEnd"/>
      <w:r w:rsidRPr="00C971A8">
        <w:t xml:space="preserve"> exploration area is situated in </w:t>
      </w:r>
      <w:proofErr w:type="spellStart"/>
      <w:r w:rsidRPr="00C971A8">
        <w:t>Khunti</w:t>
      </w:r>
      <w:proofErr w:type="spellEnd"/>
      <w:r w:rsidRPr="00C971A8">
        <w:t xml:space="preserve">, Ranchi, </w:t>
      </w:r>
      <w:proofErr w:type="spellStart"/>
      <w:r w:rsidRPr="00C971A8">
        <w:t>Saraikela</w:t>
      </w:r>
      <w:r w:rsidR="00C971A8" w:rsidRPr="00C971A8">
        <w:t>-</w:t>
      </w:r>
      <w:r w:rsidRPr="00C971A8">
        <w:t>Kharsawa</w:t>
      </w:r>
      <w:r w:rsidR="00C971A8" w:rsidRPr="00C971A8">
        <w:t>n</w:t>
      </w:r>
      <w:proofErr w:type="spellEnd"/>
      <w:r w:rsidRPr="00C971A8">
        <w:t xml:space="preserve"> District in the state of Jharkhand. Geographically, the Exploration area lies between latitudes 22° 56′ 43.28″ N </w:t>
      </w:r>
      <w:r w:rsidRPr="00C971A8">
        <w:rPr>
          <w:rStyle w:val="Strong"/>
          <w:b w:val="0"/>
          <w:bCs w:val="0"/>
        </w:rPr>
        <w:t>and 22° 52′ 50.30″ N</w:t>
      </w:r>
      <w:r w:rsidRPr="00C971A8">
        <w:t xml:space="preserve"> and longitudes 85° 35′ 39.14″ E </w:t>
      </w:r>
      <w:r w:rsidRPr="00C971A8">
        <w:rPr>
          <w:rStyle w:val="Strong"/>
          <w:b w:val="0"/>
          <w:bCs w:val="0"/>
        </w:rPr>
        <w:t>and</w:t>
      </w:r>
      <w:r w:rsidRPr="00C971A8">
        <w:rPr>
          <w:rStyle w:val="Strong"/>
        </w:rPr>
        <w:t xml:space="preserve"> </w:t>
      </w:r>
      <w:r w:rsidRPr="00C971A8">
        <w:t xml:space="preserve">85° 33′ 34.47″ E. The proposed block encompasses parts of the </w:t>
      </w:r>
      <w:proofErr w:type="spellStart"/>
      <w:r w:rsidRPr="00C971A8">
        <w:t>Sinjani</w:t>
      </w:r>
      <w:proofErr w:type="spellEnd"/>
      <w:r w:rsidRPr="00C971A8">
        <w:t xml:space="preserve">, Badani and Atra villages and forms part of the South-Central Jharkhand mineral belt </w:t>
      </w:r>
      <w:r w:rsidRPr="00C971A8">
        <w:rPr>
          <w:rFonts w:eastAsiaTheme="minorHAnsi"/>
          <w:szCs w:val="22"/>
        </w:rPr>
        <w:t xml:space="preserve">and is located in the </w:t>
      </w:r>
      <w:r w:rsidR="00D457D4">
        <w:rPr>
          <w:rFonts w:eastAsiaTheme="minorHAnsi"/>
          <w:szCs w:val="22"/>
        </w:rPr>
        <w:t>north western</w:t>
      </w:r>
      <w:r w:rsidRPr="00C971A8">
        <w:rPr>
          <w:rFonts w:eastAsiaTheme="minorHAnsi"/>
          <w:szCs w:val="22"/>
        </w:rPr>
        <w:t xml:space="preserve"> part of Survey </w:t>
      </w:r>
      <w:r w:rsidRPr="00C971A8">
        <w:t>of India Toposheet</w:t>
      </w:r>
      <w:r w:rsidRPr="00C971A8">
        <w:rPr>
          <w:spacing w:val="-1"/>
        </w:rPr>
        <w:t xml:space="preserve"> </w:t>
      </w:r>
      <w:r w:rsidRPr="00C971A8">
        <w:t>No.</w:t>
      </w:r>
      <w:r w:rsidRPr="00C971A8">
        <w:rPr>
          <w:spacing w:val="-2"/>
        </w:rPr>
        <w:t xml:space="preserve"> </w:t>
      </w:r>
      <w:r w:rsidRPr="00C971A8">
        <w:rPr>
          <w:spacing w:val="-4"/>
        </w:rPr>
        <w:t xml:space="preserve">73F/9 </w:t>
      </w:r>
      <w:r w:rsidRPr="00C971A8">
        <w:rPr>
          <w:rFonts w:eastAsiaTheme="minorHAnsi"/>
          <w:szCs w:val="22"/>
        </w:rPr>
        <w:t xml:space="preserve">and Open Series Map number </w:t>
      </w:r>
      <w:r w:rsidRPr="00C971A8">
        <w:t>F45H9</w:t>
      </w:r>
      <w:r w:rsidR="00BD7C1B" w:rsidRPr="00C971A8">
        <w:rPr>
          <w:rFonts w:eastAsiaTheme="minorHAnsi"/>
          <w:szCs w:val="22"/>
        </w:rPr>
        <w:t xml:space="preserve"> (</w:t>
      </w:r>
      <w:r w:rsidR="002D486C">
        <w:rPr>
          <w:rFonts w:eastAsiaTheme="minorHAnsi"/>
          <w:szCs w:val="22"/>
        </w:rPr>
        <w:t>Figure</w:t>
      </w:r>
      <w:r w:rsidR="00040D92">
        <w:rPr>
          <w:rFonts w:eastAsiaTheme="minorHAnsi"/>
          <w:szCs w:val="22"/>
        </w:rPr>
        <w:t>-</w:t>
      </w:r>
      <w:r w:rsidR="00C971A8" w:rsidRPr="00C971A8">
        <w:rPr>
          <w:rFonts w:eastAsiaTheme="minorHAnsi"/>
          <w:szCs w:val="22"/>
        </w:rPr>
        <w:t>3.3</w:t>
      </w:r>
      <w:r w:rsidRPr="00C971A8">
        <w:t xml:space="preserve">). The region is characterized by undulating terrain typical of the Chotanagpur Plateau and falls within a known mineralized zone, making it </w:t>
      </w:r>
      <w:r w:rsidR="00C971A8" w:rsidRPr="00C971A8">
        <w:t>favourable</w:t>
      </w:r>
      <w:r w:rsidRPr="00C971A8">
        <w:t xml:space="preserve"> for systematic mineral exploration.</w:t>
      </w:r>
    </w:p>
    <w:p w14:paraId="0DD1B51D" w14:textId="6472427A" w:rsidR="00C12ECC" w:rsidRPr="00C57E4E" w:rsidRDefault="00C12ECC" w:rsidP="00C971A8">
      <w:pPr>
        <w:pStyle w:val="NormalWeb"/>
      </w:pPr>
    </w:p>
    <w:p w14:paraId="12628CBB"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A9DBD5C"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52647A06" w14:textId="40F3DB6F" w:rsidR="00C971A8" w:rsidRDefault="0088007D"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noProof/>
          <w:color w:val="0D0D0D"/>
          <w:sz w:val="28"/>
        </w:rPr>
        <w:lastRenderedPageBreak/>
        <mc:AlternateContent>
          <mc:Choice Requires="wpg">
            <w:drawing>
              <wp:anchor distT="0" distB="0" distL="114300" distR="114300" simplePos="0" relativeHeight="251653632" behindDoc="0" locked="0" layoutInCell="1" allowOverlap="1" wp14:anchorId="663602C5" wp14:editId="02BFAFC7">
                <wp:simplePos x="0" y="0"/>
                <wp:positionH relativeFrom="column">
                  <wp:posOffset>-281940</wp:posOffset>
                </wp:positionH>
                <wp:positionV relativeFrom="paragraph">
                  <wp:posOffset>-29210</wp:posOffset>
                </wp:positionV>
                <wp:extent cx="6286500" cy="4654607"/>
                <wp:effectExtent l="0" t="0" r="0" b="0"/>
                <wp:wrapNone/>
                <wp:docPr id="18940329" name="Group 19"/>
                <wp:cNvGraphicFramePr/>
                <a:graphic xmlns:a="http://schemas.openxmlformats.org/drawingml/2006/main">
                  <a:graphicData uri="http://schemas.microsoft.com/office/word/2010/wordprocessingGroup">
                    <wpg:wgp>
                      <wpg:cNvGrpSpPr/>
                      <wpg:grpSpPr>
                        <a:xfrm>
                          <a:off x="0" y="0"/>
                          <a:ext cx="6286500" cy="4654607"/>
                          <a:chOff x="0" y="0"/>
                          <a:chExt cx="6286500" cy="4654607"/>
                        </a:xfrm>
                      </wpg:grpSpPr>
                      <pic:pic xmlns:pic="http://schemas.openxmlformats.org/drawingml/2006/picture">
                        <pic:nvPicPr>
                          <pic:cNvPr id="240251555" name="Picture 11" descr="D:\NMET\Hurungdah Gold Block\map\WhatsApp Image 2026-04-07 at 12.31.4.jpe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6500" cy="4444365"/>
                          </a:xfrm>
                          <a:prstGeom prst="rect">
                            <a:avLst/>
                          </a:prstGeom>
                          <a:noFill/>
                          <a:ln>
                            <a:noFill/>
                          </a:ln>
                        </pic:spPr>
                      </pic:pic>
                      <wps:wsp>
                        <wps:cNvPr id="1644081895" name="Text Box 1644081895"/>
                        <wps:cNvSpPr txBox="1"/>
                        <wps:spPr>
                          <a:xfrm>
                            <a:off x="375458" y="4161212"/>
                            <a:ext cx="5472430" cy="493395"/>
                          </a:xfrm>
                          <a:prstGeom prst="rect">
                            <a:avLst/>
                          </a:prstGeom>
                          <a:solidFill>
                            <a:prstClr val="white"/>
                          </a:solidFill>
                          <a:ln>
                            <a:noFill/>
                          </a:ln>
                          <a:effectLst/>
                        </wps:spPr>
                        <wps:txbx>
                          <w:txbxContent>
                            <w:p w14:paraId="54A09B16" w14:textId="088F3506" w:rsidR="00C971A8" w:rsidRPr="0043134C" w:rsidRDefault="00C971A8" w:rsidP="0008605C">
                              <w:pPr>
                                <w:pStyle w:val="Caption"/>
                                <w:tabs>
                                  <w:tab w:val="left" w:pos="567"/>
                                </w:tabs>
                                <w:ind w:left="1276" w:hanging="1276"/>
                                <w:jc w:val="left"/>
                                <w:rPr>
                                  <w:color w:val="000000" w:themeColor="text1"/>
                                  <w:sz w:val="24"/>
                                  <w:szCs w:val="24"/>
                                </w:rPr>
                              </w:pPr>
                              <w:r w:rsidRPr="0043134C">
                                <w:rPr>
                                  <w:color w:val="000000" w:themeColor="text1"/>
                                  <w:sz w:val="24"/>
                                  <w:szCs w:val="24"/>
                                </w:rPr>
                                <w:t>Figure</w:t>
                              </w:r>
                              <w:r w:rsidR="00040D92" w:rsidRPr="00040D92">
                                <w:rPr>
                                  <w:b w:val="0"/>
                                  <w:bCs w:val="0"/>
                                  <w:color w:val="000000" w:themeColor="text1"/>
                                  <w:sz w:val="24"/>
                                  <w:szCs w:val="24"/>
                                </w:rPr>
                                <w:t>-</w:t>
                              </w:r>
                              <w:r w:rsidR="00040D92">
                                <w:rPr>
                                  <w:b w:val="0"/>
                                  <w:bCs w:val="0"/>
                                  <w:color w:val="000000" w:themeColor="text1"/>
                                  <w:sz w:val="24"/>
                                  <w:szCs w:val="24"/>
                                </w:rPr>
                                <w:t xml:space="preserve"> </w:t>
                              </w:r>
                              <w:r w:rsidRPr="0043134C">
                                <w:rPr>
                                  <w:color w:val="000000" w:themeColor="text1"/>
                                  <w:sz w:val="24"/>
                                  <w:szCs w:val="24"/>
                                </w:rPr>
                                <w:t xml:space="preserve">3.1: Location map of the study area in and around </w:t>
                              </w:r>
                              <w:r>
                                <w:rPr>
                                  <w:color w:val="000000" w:themeColor="text1"/>
                                  <w:sz w:val="24"/>
                                  <w:szCs w:val="24"/>
                                </w:rPr>
                                <w:t>Hurungdah</w:t>
                              </w:r>
                              <w:r w:rsidR="001B27F8">
                                <w:rPr>
                                  <w:color w:val="000000" w:themeColor="text1"/>
                                  <w:sz w:val="24"/>
                                  <w:szCs w:val="24"/>
                                </w:rPr>
                                <w:t>,</w:t>
                              </w:r>
                              <w:r>
                                <w:rPr>
                                  <w:color w:val="000000" w:themeColor="text1"/>
                                  <w:sz w:val="24"/>
                                  <w:szCs w:val="24"/>
                                </w:rPr>
                                <w:t xml:space="preserve"> </w:t>
                              </w:r>
                              <w:r w:rsidRPr="00C971A8">
                                <w:rPr>
                                  <w:color w:val="000000" w:themeColor="text1"/>
                                  <w:sz w:val="24"/>
                                  <w:szCs w:val="24"/>
                                </w:rPr>
                                <w:t>Khunti, Ranchi, Saraikela</w:t>
                              </w:r>
                              <w:r>
                                <w:rPr>
                                  <w:color w:val="000000" w:themeColor="text1"/>
                                  <w:sz w:val="24"/>
                                  <w:szCs w:val="24"/>
                                </w:rPr>
                                <w:t>-</w:t>
                              </w:r>
                              <w:r w:rsidRPr="00C971A8">
                                <w:rPr>
                                  <w:color w:val="000000" w:themeColor="text1"/>
                                  <w:sz w:val="24"/>
                                  <w:szCs w:val="24"/>
                                </w:rPr>
                                <w:t xml:space="preserve">Kharsawan </w:t>
                              </w:r>
                              <w:r w:rsidRPr="0043134C">
                                <w:rPr>
                                  <w:color w:val="000000" w:themeColor="text1"/>
                                  <w:sz w:val="24"/>
                                  <w:szCs w:val="24"/>
                                </w:rPr>
                                <w:t>District, Jharkhand</w:t>
                              </w:r>
                              <w:r w:rsidR="0008605C">
                                <w:rPr>
                                  <w:color w:val="000000" w:themeColor="text1"/>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63602C5" id="Group 19" o:spid="_x0000_s1026" style="position:absolute;left:0;text-align:left;margin-left:-22.2pt;margin-top:-2.3pt;width:495pt;height:366.5pt;z-index:251653632;mso-height-relative:margin" coordsize="62865,465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rLRH7Y1F+PVx/RMVZtVloj9sai/Hq4/omKs2gFKUoBSlK&#10;AUpSgFKUoBSlKAUpSgFVlcfdLWD4i3j9oW6rNqsrj7pawfEW8ftC3UBZt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62865;height:44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">
                  <v:imagedata r:id="rId13" o:title="WhatsApp Image 2026-04-07 at 12.31.4"/>
                </v:shape>
                <v:shapetype id="_x0000_t202" coordsize="21600,21600" o:spt="202" path="m,l,21600r21600,l21600,xe">
                  <v:stroke joinstyle="miter"/>
                  <v:path gradientshapeok="t" o:connecttype="rect"/>
                </v:shapetype>
                <v:shape id="Text Box 1644081895" o:spid="_x0000_s1028" type="#_x0000_t202" style="position:absolute;left:3754;top:41612;width:54724;height:4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" stroked="f">
                  <v:textbox inset="0,0,0,0">
                    <w:txbxContent>
                      <w:p w14:paraId="54A09B16" w14:textId="088F3506" w:rsidR="00C971A8" w:rsidRPr="0043134C" w:rsidRDefault="00C971A8" w:rsidP="0008605C">
                        <w:pPr>
                          <w:pStyle w:val="Caption"/>
                          <w:tabs>
                            <w:tab w:val="left" w:pos="567"/>
                          </w:tabs>
                          <w:ind w:left="1276" w:hanging="1276"/>
                          <w:jc w:val="left"/>
                          <w:rPr>
                            <w:color w:val="000000" w:themeColor="text1"/>
                            <w:sz w:val="24"/>
                            <w:szCs w:val="24"/>
                          </w:rPr>
                        </w:pPr>
                        <w:r w:rsidRPr="0043134C">
                          <w:rPr>
                            <w:color w:val="000000" w:themeColor="text1"/>
                            <w:sz w:val="24"/>
                            <w:szCs w:val="24"/>
                          </w:rPr>
                          <w:t>Figure</w:t>
                        </w:r>
                        <w:r w:rsidR="00040D92" w:rsidRPr="00040D92">
                          <w:rPr>
                            <w:b w:val="0"/>
                            <w:bCs w:val="0"/>
                            <w:color w:val="000000" w:themeColor="text1"/>
                            <w:sz w:val="24"/>
                            <w:szCs w:val="24"/>
                          </w:rPr>
                          <w:t>-</w:t>
                        </w:r>
                        <w:r w:rsidR="00040D92">
                          <w:rPr>
                            <w:b w:val="0"/>
                            <w:bCs w:val="0"/>
                            <w:color w:val="000000" w:themeColor="text1"/>
                            <w:sz w:val="24"/>
                            <w:szCs w:val="24"/>
                          </w:rPr>
                          <w:t xml:space="preserve"> </w:t>
                        </w:r>
                        <w:r w:rsidRPr="0043134C">
                          <w:rPr>
                            <w:color w:val="000000" w:themeColor="text1"/>
                            <w:sz w:val="24"/>
                            <w:szCs w:val="24"/>
                          </w:rPr>
                          <w:t xml:space="preserve">3.1: Location map of the study area in and around </w:t>
                        </w:r>
                        <w:r>
                          <w:rPr>
                            <w:color w:val="000000" w:themeColor="text1"/>
                            <w:sz w:val="24"/>
                            <w:szCs w:val="24"/>
                          </w:rPr>
                          <w:t>Hurungdah</w:t>
                        </w:r>
                        <w:r w:rsidR="001B27F8">
                          <w:rPr>
                            <w:color w:val="000000" w:themeColor="text1"/>
                            <w:sz w:val="24"/>
                            <w:szCs w:val="24"/>
                          </w:rPr>
                          <w:t>,</w:t>
                        </w:r>
                        <w:r>
                          <w:rPr>
                            <w:color w:val="000000" w:themeColor="text1"/>
                            <w:sz w:val="24"/>
                            <w:szCs w:val="24"/>
                          </w:rPr>
                          <w:t xml:space="preserve"> </w:t>
                        </w:r>
                        <w:r w:rsidRPr="00C971A8">
                          <w:rPr>
                            <w:color w:val="000000" w:themeColor="text1"/>
                            <w:sz w:val="24"/>
                            <w:szCs w:val="24"/>
                          </w:rPr>
                          <w:t>Khunti, Ranchi, Saraikela</w:t>
                        </w:r>
                        <w:r>
                          <w:rPr>
                            <w:color w:val="000000" w:themeColor="text1"/>
                            <w:sz w:val="24"/>
                            <w:szCs w:val="24"/>
                          </w:rPr>
                          <w:t>-</w:t>
                        </w:r>
                        <w:r w:rsidRPr="00C971A8">
                          <w:rPr>
                            <w:color w:val="000000" w:themeColor="text1"/>
                            <w:sz w:val="24"/>
                            <w:szCs w:val="24"/>
                          </w:rPr>
                          <w:t xml:space="preserve">Kharsawan </w:t>
                        </w:r>
                        <w:r w:rsidRPr="0043134C">
                          <w:rPr>
                            <w:color w:val="000000" w:themeColor="text1"/>
                            <w:sz w:val="24"/>
                            <w:szCs w:val="24"/>
                          </w:rPr>
                          <w:t>District, Jharkhand</w:t>
                        </w:r>
                        <w:r w:rsidR="0008605C">
                          <w:rPr>
                            <w:color w:val="000000" w:themeColor="text1"/>
                            <w:sz w:val="24"/>
                            <w:szCs w:val="24"/>
                          </w:rPr>
                          <w:t>.</w:t>
                        </w:r>
                      </w:p>
                    </w:txbxContent>
                  </v:textbox>
                </v:shape>
              </v:group>
            </w:pict>
          </mc:Fallback>
        </mc:AlternateContent>
      </w:r>
    </w:p>
    <w:p w14:paraId="5FE3B70B"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0A780FA8"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14BCCFD"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52AEA5CD"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6A18C83F"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1534BA65"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73B6DCBC" w14:textId="77777777"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10ADA584" w14:textId="39BF3508"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CFD7906" w14:textId="3FE3DF9A"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3497E17E" w14:textId="43B66A4B" w:rsidR="00C971A8" w:rsidRDefault="008A0565"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noProof/>
          <w:color w:val="0D0D0D"/>
          <w:sz w:val="28"/>
        </w:rPr>
        <mc:AlternateContent>
          <mc:Choice Requires="wpg">
            <w:drawing>
              <wp:anchor distT="0" distB="0" distL="114300" distR="114300" simplePos="0" relativeHeight="251651072" behindDoc="0" locked="0" layoutInCell="1" allowOverlap="1" wp14:anchorId="63670816" wp14:editId="50A5C692">
                <wp:simplePos x="0" y="0"/>
                <wp:positionH relativeFrom="column">
                  <wp:posOffset>-274320</wp:posOffset>
                </wp:positionH>
                <wp:positionV relativeFrom="paragraph">
                  <wp:posOffset>411480</wp:posOffset>
                </wp:positionV>
                <wp:extent cx="6310630" cy="4038600"/>
                <wp:effectExtent l="0" t="0" r="13970" b="0"/>
                <wp:wrapNone/>
                <wp:docPr id="1214290133" name="Group 18"/>
                <wp:cNvGraphicFramePr/>
                <a:graphic xmlns:a="http://schemas.openxmlformats.org/drawingml/2006/main">
                  <a:graphicData uri="http://schemas.microsoft.com/office/word/2010/wordprocessingGroup">
                    <wpg:wgp>
                      <wpg:cNvGrpSpPr/>
                      <wpg:grpSpPr>
                        <a:xfrm>
                          <a:off x="0" y="0"/>
                          <a:ext cx="6310630" cy="4038600"/>
                          <a:chOff x="-121920" y="6927"/>
                          <a:chExt cx="6310630" cy="4038659"/>
                        </a:xfrm>
                      </wpg:grpSpPr>
                      <pic:pic xmlns:pic="http://schemas.openxmlformats.org/drawingml/2006/picture">
                        <pic:nvPicPr>
                          <pic:cNvPr id="1377303060"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6927"/>
                            <a:ext cx="6032500" cy="3368040"/>
                          </a:xfrm>
                          <a:prstGeom prst="rect">
                            <a:avLst/>
                          </a:prstGeom>
                        </pic:spPr>
                      </pic:pic>
                      <wps:wsp>
                        <wps:cNvPr id="1942516827" name="Text Box 1942516827"/>
                        <wps:cNvSpPr txBox="1"/>
                        <wps:spPr>
                          <a:xfrm>
                            <a:off x="-121920" y="3498208"/>
                            <a:ext cx="6310630" cy="547378"/>
                          </a:xfrm>
                          <a:prstGeom prst="rect">
                            <a:avLst/>
                          </a:prstGeom>
                          <a:noFill/>
                          <a:ln>
                            <a:noFill/>
                          </a:ln>
                          <a:effectLst/>
                        </wps:spPr>
                        <wps:txbx>
                          <w:txbxContent>
                            <w:p w14:paraId="1C3EE981" w14:textId="7BABCAC7" w:rsidR="001B27F8" w:rsidRPr="0043134C" w:rsidRDefault="001B27F8" w:rsidP="008A0565">
                              <w:pPr>
                                <w:pStyle w:val="Caption"/>
                                <w:ind w:left="993" w:hanging="993"/>
                                <w:jc w:val="center"/>
                                <w:rPr>
                                  <w:color w:val="000000" w:themeColor="text1"/>
                                  <w:sz w:val="24"/>
                                  <w:szCs w:val="24"/>
                                  <w:lang w:bidi="bn-BD"/>
                                </w:rPr>
                              </w:pPr>
                              <w:r w:rsidRPr="0043134C">
                                <w:rPr>
                                  <w:color w:val="000000" w:themeColor="text1"/>
                                  <w:sz w:val="24"/>
                                  <w:szCs w:val="24"/>
                                </w:rPr>
                                <w:t>Figur</w:t>
                              </w:r>
                              <w:r w:rsidRPr="00040D92">
                                <w:rPr>
                                  <w:color w:val="000000" w:themeColor="text1"/>
                                  <w:sz w:val="24"/>
                                  <w:szCs w:val="24"/>
                                </w:rPr>
                                <w:t>e</w:t>
                              </w:r>
                              <w:r w:rsidR="00040D92" w:rsidRPr="00040D92">
                                <w:rPr>
                                  <w:b w:val="0"/>
                                  <w:bCs w:val="0"/>
                                  <w:color w:val="000000" w:themeColor="text1"/>
                                  <w:sz w:val="24"/>
                                  <w:szCs w:val="24"/>
                                </w:rPr>
                                <w:t>-</w:t>
                              </w:r>
                              <w:r w:rsidR="00040D92">
                                <w:rPr>
                                  <w:b w:val="0"/>
                                  <w:bCs w:val="0"/>
                                  <w:color w:val="000000" w:themeColor="text1"/>
                                  <w:sz w:val="24"/>
                                  <w:szCs w:val="24"/>
                                </w:rPr>
                                <w:t xml:space="preserve"> </w:t>
                              </w:r>
                              <w:r w:rsidRPr="0043134C">
                                <w:rPr>
                                  <w:color w:val="000000" w:themeColor="text1"/>
                                  <w:sz w:val="24"/>
                                  <w:szCs w:val="24"/>
                                </w:rPr>
                                <w:t xml:space="preserve">3.2: Large Scale Mapping (LSM) area, in and around </w:t>
                              </w:r>
                              <w:r>
                                <w:rPr>
                                  <w:color w:val="000000" w:themeColor="text1"/>
                                  <w:sz w:val="24"/>
                                  <w:szCs w:val="24"/>
                                </w:rPr>
                                <w:t xml:space="preserve">Hurungdah, </w:t>
                              </w:r>
                              <w:r w:rsidRPr="00C971A8">
                                <w:rPr>
                                  <w:color w:val="000000" w:themeColor="text1"/>
                                  <w:sz w:val="24"/>
                                  <w:szCs w:val="24"/>
                                </w:rPr>
                                <w:t>Khunti, Ranchi, Saraikela</w:t>
                              </w:r>
                              <w:r>
                                <w:rPr>
                                  <w:color w:val="000000" w:themeColor="text1"/>
                                  <w:sz w:val="24"/>
                                  <w:szCs w:val="24"/>
                                </w:rPr>
                                <w:t>-</w:t>
                              </w:r>
                              <w:r w:rsidRPr="00C971A8">
                                <w:rPr>
                                  <w:color w:val="000000" w:themeColor="text1"/>
                                  <w:sz w:val="24"/>
                                  <w:szCs w:val="24"/>
                                </w:rPr>
                                <w:t xml:space="preserve">Kharsawan </w:t>
                              </w:r>
                              <w:r w:rsidRPr="0043134C">
                                <w:rPr>
                                  <w:color w:val="000000" w:themeColor="text1"/>
                                  <w:sz w:val="24"/>
                                  <w:szCs w:val="24"/>
                                </w:rPr>
                                <w:t>District, Jharkhand, shown on Google Earth imagery</w:t>
                              </w:r>
                              <w:r w:rsidR="0008605C">
                                <w:rPr>
                                  <w:color w:val="000000" w:themeColor="text1"/>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670816" id="Group 18" o:spid="_x0000_s1029" style="position:absolute;left:0;text-align:left;margin-left:-21.6pt;margin-top:32.4pt;width:496.9pt;height:318pt;z-index:251651072;mso-width-relative:margin;mso-height-relative:margin" coordorigin="-1219,69" coordsize="63106,40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">
                <v:shape id="Picture 1" o:spid="_x0000_s1030" type="#_x0000_t75" style="position:absolute;top:69;width:60325;height:33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">
                  <v:imagedata r:id="rId15" o:title=""/>
                </v:shape>
                <v:shape id="Text Box 1942516827" o:spid="_x0000_s1031" type="#_x0000_t202" style="position:absolute;left:-1219;top:34982;width:63106;height:5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" filled="f" stroked="f">
                  <v:textbox inset="0,0,0,0">
                    <w:txbxContent>
                      <w:p w14:paraId="1C3EE981" w14:textId="7BABCAC7" w:rsidR="001B27F8" w:rsidRPr="0043134C" w:rsidRDefault="001B27F8" w:rsidP="008A0565">
                        <w:pPr>
                          <w:pStyle w:val="Caption"/>
                          <w:ind w:left="993" w:hanging="993"/>
                          <w:jc w:val="center"/>
                          <w:rPr>
                            <w:color w:val="000000" w:themeColor="text1"/>
                            <w:sz w:val="24"/>
                            <w:szCs w:val="24"/>
                            <w:lang w:bidi="bn-BD"/>
                          </w:rPr>
                        </w:pPr>
                        <w:r w:rsidRPr="0043134C">
                          <w:rPr>
                            <w:color w:val="000000" w:themeColor="text1"/>
                            <w:sz w:val="24"/>
                            <w:szCs w:val="24"/>
                          </w:rPr>
                          <w:t>Figur</w:t>
                        </w:r>
                        <w:r w:rsidRPr="00040D92">
                          <w:rPr>
                            <w:color w:val="000000" w:themeColor="text1"/>
                            <w:sz w:val="24"/>
                            <w:szCs w:val="24"/>
                          </w:rPr>
                          <w:t>e</w:t>
                        </w:r>
                        <w:r w:rsidR="00040D92" w:rsidRPr="00040D92">
                          <w:rPr>
                            <w:b w:val="0"/>
                            <w:bCs w:val="0"/>
                            <w:color w:val="000000" w:themeColor="text1"/>
                            <w:sz w:val="24"/>
                            <w:szCs w:val="24"/>
                          </w:rPr>
                          <w:t>-</w:t>
                        </w:r>
                        <w:r w:rsidR="00040D92">
                          <w:rPr>
                            <w:b w:val="0"/>
                            <w:bCs w:val="0"/>
                            <w:color w:val="000000" w:themeColor="text1"/>
                            <w:sz w:val="24"/>
                            <w:szCs w:val="24"/>
                          </w:rPr>
                          <w:t xml:space="preserve"> </w:t>
                        </w:r>
                        <w:r w:rsidRPr="0043134C">
                          <w:rPr>
                            <w:color w:val="000000" w:themeColor="text1"/>
                            <w:sz w:val="24"/>
                            <w:szCs w:val="24"/>
                          </w:rPr>
                          <w:t xml:space="preserve">3.2: Large Scale Mapping (LSM) area, in and around </w:t>
                        </w:r>
                        <w:r>
                          <w:rPr>
                            <w:color w:val="000000" w:themeColor="text1"/>
                            <w:sz w:val="24"/>
                            <w:szCs w:val="24"/>
                          </w:rPr>
                          <w:t xml:space="preserve">Hurungdah, </w:t>
                        </w:r>
                        <w:r w:rsidRPr="00C971A8">
                          <w:rPr>
                            <w:color w:val="000000" w:themeColor="text1"/>
                            <w:sz w:val="24"/>
                            <w:szCs w:val="24"/>
                          </w:rPr>
                          <w:t>Khunti, Ranchi, Saraikela</w:t>
                        </w:r>
                        <w:r>
                          <w:rPr>
                            <w:color w:val="000000" w:themeColor="text1"/>
                            <w:sz w:val="24"/>
                            <w:szCs w:val="24"/>
                          </w:rPr>
                          <w:t>-</w:t>
                        </w:r>
                        <w:r w:rsidRPr="00C971A8">
                          <w:rPr>
                            <w:color w:val="000000" w:themeColor="text1"/>
                            <w:sz w:val="24"/>
                            <w:szCs w:val="24"/>
                          </w:rPr>
                          <w:t xml:space="preserve">Kharsawan </w:t>
                        </w:r>
                        <w:r w:rsidRPr="0043134C">
                          <w:rPr>
                            <w:color w:val="000000" w:themeColor="text1"/>
                            <w:sz w:val="24"/>
                            <w:szCs w:val="24"/>
                          </w:rPr>
                          <w:t>District, Jharkhand, shown on Google Earth imagery</w:t>
                        </w:r>
                        <w:r w:rsidR="0008605C">
                          <w:rPr>
                            <w:color w:val="000000" w:themeColor="text1"/>
                            <w:sz w:val="24"/>
                            <w:szCs w:val="24"/>
                          </w:rPr>
                          <w:t>.</w:t>
                        </w:r>
                      </w:p>
                    </w:txbxContent>
                  </v:textbox>
                </v:shape>
              </v:group>
            </w:pict>
          </mc:Fallback>
        </mc:AlternateContent>
      </w:r>
    </w:p>
    <w:p w14:paraId="739F552D" w14:textId="393BBC5F"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303AE590" w14:textId="339CF228"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457FA0A0" w14:textId="30A5C348"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1BA8E057" w14:textId="2397FFEF"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4E54F36D" w14:textId="63BEB396" w:rsidR="00C971A8" w:rsidRDefault="00C971A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E0502B4" w14:textId="77777777" w:rsidR="001B27F8" w:rsidRDefault="001B27F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312E85CD" w14:textId="77777777" w:rsidR="001B27F8" w:rsidRDefault="001B27F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0399DCB" w14:textId="36849C0F" w:rsidR="001B27F8" w:rsidRDefault="001B27F8"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411DD57A" w14:textId="240DC6C3" w:rsidR="000228C6" w:rsidRDefault="000228C6" w:rsidP="0076777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9CFE51D" w14:textId="28B18EC3" w:rsidR="001B27F8" w:rsidRDefault="003F79F0" w:rsidP="00BD7C1B">
      <w:pPr>
        <w:pStyle w:val="NormalWeb"/>
        <w:spacing w:before="0" w:beforeAutospacing="0"/>
        <w:jc w:val="both"/>
        <w:rPr>
          <w:rStyle w:val="Strong"/>
        </w:rPr>
      </w:pPr>
      <w:r>
        <w:rPr>
          <w:b/>
          <w:bCs/>
          <w:noProof/>
        </w:rPr>
        <w:lastRenderedPageBreak/>
        <mc:AlternateContent>
          <mc:Choice Requires="wpg">
            <w:drawing>
              <wp:anchor distT="0" distB="0" distL="114300" distR="114300" simplePos="0" relativeHeight="251655680" behindDoc="0" locked="0" layoutInCell="1" allowOverlap="1" wp14:anchorId="3EBEA3A9" wp14:editId="2685FB4F">
                <wp:simplePos x="0" y="0"/>
                <wp:positionH relativeFrom="column">
                  <wp:posOffset>-8659</wp:posOffset>
                </wp:positionH>
                <wp:positionV relativeFrom="paragraph">
                  <wp:posOffset>103447</wp:posOffset>
                </wp:positionV>
                <wp:extent cx="5837952" cy="8718550"/>
                <wp:effectExtent l="19050" t="19050" r="10795" b="6350"/>
                <wp:wrapNone/>
                <wp:docPr id="102530542" name="Group 22"/>
                <wp:cNvGraphicFramePr/>
                <a:graphic xmlns:a="http://schemas.openxmlformats.org/drawingml/2006/main">
                  <a:graphicData uri="http://schemas.microsoft.com/office/word/2010/wordprocessingGroup">
                    <wpg:wgp>
                      <wpg:cNvGrpSpPr/>
                      <wpg:grpSpPr>
                        <a:xfrm>
                          <a:off x="0" y="0"/>
                          <a:ext cx="5837952" cy="8718550"/>
                          <a:chOff x="0" y="0"/>
                          <a:chExt cx="5837952" cy="8718550"/>
                        </a:xfrm>
                      </wpg:grpSpPr>
                      <wps:wsp>
                        <wps:cNvPr id="243041872" name="Text Box 243041872"/>
                        <wps:cNvSpPr txBox="1"/>
                        <wps:spPr>
                          <a:xfrm>
                            <a:off x="290592" y="8241030"/>
                            <a:ext cx="5547360" cy="477520"/>
                          </a:xfrm>
                          <a:prstGeom prst="rect">
                            <a:avLst/>
                          </a:prstGeom>
                          <a:noFill/>
                          <a:ln>
                            <a:noFill/>
                          </a:ln>
                          <a:effectLst/>
                        </wps:spPr>
                        <wps:txbx>
                          <w:txbxContent>
                            <w:p w14:paraId="62E4CAFE" w14:textId="03EECFF0" w:rsidR="003C3771" w:rsidRPr="00D43722" w:rsidRDefault="003C3771" w:rsidP="00DF5E6D">
                              <w:pPr>
                                <w:pStyle w:val="Caption"/>
                                <w:ind w:left="1276" w:hanging="1276"/>
                                <w:jc w:val="left"/>
                                <w:rPr>
                                  <w:b w:val="0"/>
                                  <w:bCs w:val="0"/>
                                  <w:color w:val="000000" w:themeColor="text1"/>
                                  <w:sz w:val="24"/>
                                  <w:szCs w:val="24"/>
                                </w:rPr>
                              </w:pPr>
                              <w:r w:rsidRPr="00D43722">
                                <w:rPr>
                                  <w:color w:val="000000" w:themeColor="text1"/>
                                  <w:sz w:val="24"/>
                                  <w:szCs w:val="24"/>
                                </w:rPr>
                                <w:t>Figure</w:t>
                              </w:r>
                              <w:r w:rsidR="00D05E87" w:rsidRPr="00D05E87">
                                <w:rPr>
                                  <w:b w:val="0"/>
                                  <w:bCs w:val="0"/>
                                  <w:color w:val="000000" w:themeColor="text1"/>
                                  <w:sz w:val="24"/>
                                  <w:szCs w:val="24"/>
                                </w:rPr>
                                <w:t>-</w:t>
                              </w:r>
                              <w:r w:rsidR="00D05E87">
                                <w:rPr>
                                  <w:b w:val="0"/>
                                  <w:bCs w:val="0"/>
                                  <w:color w:val="000000" w:themeColor="text1"/>
                                  <w:sz w:val="24"/>
                                  <w:szCs w:val="24"/>
                                </w:rPr>
                                <w:t xml:space="preserve"> </w:t>
                              </w:r>
                              <w:r w:rsidRPr="00D43722">
                                <w:rPr>
                                  <w:color w:val="000000" w:themeColor="text1"/>
                                  <w:sz w:val="24"/>
                                  <w:szCs w:val="24"/>
                                </w:rPr>
                                <w:t xml:space="preserve">3.3: Block boundary of the study area superimposed on survey </w:t>
                              </w:r>
                              <w:r w:rsidR="00CC53A7">
                                <w:rPr>
                                  <w:color w:val="000000" w:themeColor="text1"/>
                                  <w:sz w:val="24"/>
                                  <w:szCs w:val="24"/>
                                </w:rPr>
                                <w:t xml:space="preserve">of </w:t>
                              </w:r>
                              <w:r w:rsidRPr="00D43722">
                                <w:rPr>
                                  <w:color w:val="000000" w:themeColor="text1"/>
                                  <w:sz w:val="24"/>
                                  <w:szCs w:val="24"/>
                                </w:rPr>
                                <w:t xml:space="preserve">India toposheet number </w:t>
                              </w:r>
                              <w:r>
                                <w:rPr>
                                  <w:color w:val="000000" w:themeColor="text1"/>
                                  <w:sz w:val="24"/>
                                  <w:szCs w:val="24"/>
                                </w:rPr>
                                <w:t>73F/9</w:t>
                              </w:r>
                              <w:r w:rsidR="0008605C">
                                <w:rPr>
                                  <w:color w:val="000000" w:themeColor="text1"/>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60783621" name="Picture 108715806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753100" cy="8153400"/>
                          </a:xfrm>
                          <a:prstGeom prst="rect">
                            <a:avLst/>
                          </a:prstGeom>
                          <a:noFill/>
                          <a:ln>
                            <a:solidFill>
                              <a:schemeClr val="tx1"/>
                            </a:solidFill>
                          </a:ln>
                        </pic:spPr>
                      </pic:pic>
                    </wpg:wgp>
                  </a:graphicData>
                </a:graphic>
                <wp14:sizeRelH relativeFrom="margin">
                  <wp14:pctWidth>0</wp14:pctWidth>
                </wp14:sizeRelH>
              </wp:anchor>
            </w:drawing>
          </mc:Choice>
          <mc:Fallback>
            <w:pict>
              <v:group w14:anchorId="3EBEA3A9" id="Group 22" o:spid="_x0000_s1032" style="position:absolute;left:0;text-align:left;margin-left:-.7pt;margin-top:8.15pt;width:459.7pt;height:686.5pt;z-index:251655680;mso-width-relative:margin" coordsize="58379,87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">
                <v:shape id="Text Box 243041872" o:spid="_x0000_s1033" type="#_x0000_t202" style="position:absolute;left:2905;top:82410;width:55474;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" filled="f" stroked="f">
                  <v:textbox style="mso-fit-shape-to-text:t" inset="0,0,0,0">
                    <w:txbxContent>
                      <w:p w14:paraId="62E4CAFE" w14:textId="03EECFF0" w:rsidR="003C3771" w:rsidRPr="00D43722" w:rsidRDefault="003C3771" w:rsidP="00DF5E6D">
                        <w:pPr>
                          <w:pStyle w:val="Caption"/>
                          <w:ind w:left="1276" w:hanging="1276"/>
                          <w:jc w:val="left"/>
                          <w:rPr>
                            <w:b w:val="0"/>
                            <w:bCs w:val="0"/>
                            <w:color w:val="000000" w:themeColor="text1"/>
                            <w:sz w:val="24"/>
                            <w:szCs w:val="24"/>
                          </w:rPr>
                        </w:pPr>
                        <w:r w:rsidRPr="00D43722">
                          <w:rPr>
                            <w:color w:val="000000" w:themeColor="text1"/>
                            <w:sz w:val="24"/>
                            <w:szCs w:val="24"/>
                          </w:rPr>
                          <w:t>Figure</w:t>
                        </w:r>
                        <w:r w:rsidR="00D05E87" w:rsidRPr="00D05E87">
                          <w:rPr>
                            <w:b w:val="0"/>
                            <w:bCs w:val="0"/>
                            <w:color w:val="000000" w:themeColor="text1"/>
                            <w:sz w:val="24"/>
                            <w:szCs w:val="24"/>
                          </w:rPr>
                          <w:t>-</w:t>
                        </w:r>
                        <w:r w:rsidR="00D05E87">
                          <w:rPr>
                            <w:b w:val="0"/>
                            <w:bCs w:val="0"/>
                            <w:color w:val="000000" w:themeColor="text1"/>
                            <w:sz w:val="24"/>
                            <w:szCs w:val="24"/>
                          </w:rPr>
                          <w:t xml:space="preserve"> </w:t>
                        </w:r>
                        <w:r w:rsidRPr="00D43722">
                          <w:rPr>
                            <w:color w:val="000000" w:themeColor="text1"/>
                            <w:sz w:val="24"/>
                            <w:szCs w:val="24"/>
                          </w:rPr>
                          <w:t xml:space="preserve">3.3: Block boundary of the study area superimposed on survey </w:t>
                        </w:r>
                        <w:r w:rsidR="00CC53A7">
                          <w:rPr>
                            <w:color w:val="000000" w:themeColor="text1"/>
                            <w:sz w:val="24"/>
                            <w:szCs w:val="24"/>
                          </w:rPr>
                          <w:t xml:space="preserve">of </w:t>
                        </w:r>
                        <w:r w:rsidRPr="00D43722">
                          <w:rPr>
                            <w:color w:val="000000" w:themeColor="text1"/>
                            <w:sz w:val="24"/>
                            <w:szCs w:val="24"/>
                          </w:rPr>
                          <w:t xml:space="preserve">India toposheet number </w:t>
                        </w:r>
                        <w:r>
                          <w:rPr>
                            <w:color w:val="000000" w:themeColor="text1"/>
                            <w:sz w:val="24"/>
                            <w:szCs w:val="24"/>
                          </w:rPr>
                          <w:t>73F/9</w:t>
                        </w:r>
                        <w:r w:rsidR="0008605C">
                          <w:rPr>
                            <w:color w:val="000000" w:themeColor="text1"/>
                            <w:sz w:val="24"/>
                            <w:szCs w:val="24"/>
                          </w:rPr>
                          <w:t>.</w:t>
                        </w:r>
                      </w:p>
                    </w:txbxContent>
                  </v:textbox>
                </v:shape>
                <v:shape id="Picture 1087158064" o:spid="_x0000_s1034" type="#_x0000_t75" style="position:absolute;width:57531;height:8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" stroked="t" strokecolor="black [3213]">
                  <v:imagedata r:id="rId17" o:title=""/>
                  <v:path arrowok="t"/>
                </v:shape>
              </v:group>
            </w:pict>
          </mc:Fallback>
        </mc:AlternateContent>
      </w:r>
    </w:p>
    <w:p w14:paraId="7112F65C" w14:textId="56C9FCA6" w:rsidR="003C3771" w:rsidRDefault="003C3771" w:rsidP="00BD7C1B">
      <w:pPr>
        <w:pStyle w:val="NormalWeb"/>
        <w:spacing w:before="0" w:beforeAutospacing="0"/>
        <w:jc w:val="both"/>
        <w:rPr>
          <w:rStyle w:val="Strong"/>
        </w:rPr>
      </w:pPr>
    </w:p>
    <w:p w14:paraId="3B0C86C7" w14:textId="5B6B6505" w:rsidR="003C3771" w:rsidRDefault="003C3771" w:rsidP="00BD7C1B">
      <w:pPr>
        <w:pStyle w:val="NormalWeb"/>
        <w:spacing w:before="0" w:beforeAutospacing="0"/>
        <w:jc w:val="both"/>
        <w:rPr>
          <w:rStyle w:val="Strong"/>
        </w:rPr>
      </w:pPr>
    </w:p>
    <w:p w14:paraId="63F7A65E" w14:textId="77777777" w:rsidR="003C3771" w:rsidRDefault="003C3771" w:rsidP="00BD7C1B">
      <w:pPr>
        <w:pStyle w:val="NormalWeb"/>
        <w:spacing w:before="0" w:beforeAutospacing="0"/>
        <w:jc w:val="both"/>
        <w:rPr>
          <w:rStyle w:val="Strong"/>
        </w:rPr>
      </w:pPr>
    </w:p>
    <w:p w14:paraId="23CD7E0C" w14:textId="77777777" w:rsidR="003C3771" w:rsidRDefault="003C3771" w:rsidP="00BD7C1B">
      <w:pPr>
        <w:pStyle w:val="NormalWeb"/>
        <w:spacing w:before="0" w:beforeAutospacing="0"/>
        <w:jc w:val="both"/>
        <w:rPr>
          <w:rStyle w:val="Strong"/>
        </w:rPr>
      </w:pPr>
    </w:p>
    <w:p w14:paraId="6A8675F7" w14:textId="77777777" w:rsidR="003C3771" w:rsidRDefault="003C3771" w:rsidP="00BD7C1B">
      <w:pPr>
        <w:pStyle w:val="NormalWeb"/>
        <w:spacing w:before="0" w:beforeAutospacing="0"/>
        <w:jc w:val="both"/>
        <w:rPr>
          <w:rStyle w:val="Strong"/>
        </w:rPr>
      </w:pPr>
    </w:p>
    <w:p w14:paraId="17990659" w14:textId="77777777" w:rsidR="003C3771" w:rsidRDefault="003C3771" w:rsidP="003C3771">
      <w:pPr>
        <w:pStyle w:val="NormalWeb"/>
        <w:spacing w:before="0" w:beforeAutospacing="0"/>
        <w:jc w:val="center"/>
        <w:rPr>
          <w:rStyle w:val="Strong"/>
        </w:rPr>
      </w:pPr>
    </w:p>
    <w:p w14:paraId="4FC3A13E" w14:textId="77777777" w:rsidR="003C3771" w:rsidRDefault="003C3771" w:rsidP="00BD7C1B">
      <w:pPr>
        <w:pStyle w:val="NormalWeb"/>
        <w:spacing w:before="0" w:beforeAutospacing="0"/>
        <w:jc w:val="both"/>
        <w:rPr>
          <w:rStyle w:val="Strong"/>
        </w:rPr>
      </w:pPr>
    </w:p>
    <w:p w14:paraId="6C63D6E2" w14:textId="77777777" w:rsidR="003C3771" w:rsidRDefault="003C3771" w:rsidP="00BD7C1B">
      <w:pPr>
        <w:pStyle w:val="NormalWeb"/>
        <w:spacing w:before="0" w:beforeAutospacing="0"/>
        <w:jc w:val="both"/>
        <w:rPr>
          <w:rStyle w:val="Strong"/>
        </w:rPr>
      </w:pPr>
    </w:p>
    <w:p w14:paraId="6460E889" w14:textId="77777777" w:rsidR="003C3771" w:rsidRDefault="003C3771" w:rsidP="00BD7C1B">
      <w:pPr>
        <w:pStyle w:val="NormalWeb"/>
        <w:spacing w:before="0" w:beforeAutospacing="0"/>
        <w:jc w:val="both"/>
        <w:rPr>
          <w:rStyle w:val="Strong"/>
        </w:rPr>
      </w:pPr>
    </w:p>
    <w:p w14:paraId="6233075D" w14:textId="77777777" w:rsidR="003C3771" w:rsidRDefault="003C3771" w:rsidP="00BD7C1B">
      <w:pPr>
        <w:pStyle w:val="NormalWeb"/>
        <w:spacing w:before="0" w:beforeAutospacing="0"/>
        <w:jc w:val="both"/>
        <w:rPr>
          <w:rStyle w:val="Strong"/>
        </w:rPr>
      </w:pPr>
    </w:p>
    <w:p w14:paraId="6DBA86BE" w14:textId="77777777" w:rsidR="003C3771" w:rsidRDefault="003C3771" w:rsidP="00BD7C1B">
      <w:pPr>
        <w:pStyle w:val="NormalWeb"/>
        <w:spacing w:before="0" w:beforeAutospacing="0"/>
        <w:jc w:val="both"/>
        <w:rPr>
          <w:rStyle w:val="Strong"/>
        </w:rPr>
      </w:pPr>
    </w:p>
    <w:p w14:paraId="746FD0FE" w14:textId="77777777" w:rsidR="003C3771" w:rsidRDefault="003C3771" w:rsidP="00BD7C1B">
      <w:pPr>
        <w:pStyle w:val="NormalWeb"/>
        <w:spacing w:before="0" w:beforeAutospacing="0"/>
        <w:jc w:val="both"/>
        <w:rPr>
          <w:rStyle w:val="Strong"/>
        </w:rPr>
      </w:pPr>
    </w:p>
    <w:p w14:paraId="35E2829F" w14:textId="0270A955" w:rsidR="003C3771" w:rsidRDefault="003C3771" w:rsidP="00BD7C1B">
      <w:pPr>
        <w:pStyle w:val="NormalWeb"/>
        <w:spacing w:before="0" w:beforeAutospacing="0"/>
        <w:jc w:val="both"/>
        <w:rPr>
          <w:rStyle w:val="Strong"/>
        </w:rPr>
      </w:pPr>
    </w:p>
    <w:p w14:paraId="6FD17DC3" w14:textId="6530E9A1" w:rsidR="003C3771" w:rsidRDefault="003C3771" w:rsidP="00BD7C1B">
      <w:pPr>
        <w:pStyle w:val="NormalWeb"/>
        <w:spacing w:before="0" w:beforeAutospacing="0"/>
        <w:jc w:val="both"/>
        <w:rPr>
          <w:rStyle w:val="Strong"/>
        </w:rPr>
      </w:pPr>
    </w:p>
    <w:p w14:paraId="70E24851" w14:textId="4C0530E9" w:rsidR="003C3771" w:rsidRDefault="003C3771" w:rsidP="00BD7C1B">
      <w:pPr>
        <w:pStyle w:val="NormalWeb"/>
        <w:spacing w:before="0" w:beforeAutospacing="0"/>
        <w:jc w:val="both"/>
        <w:rPr>
          <w:rStyle w:val="Strong"/>
        </w:rPr>
      </w:pPr>
    </w:p>
    <w:p w14:paraId="10D54BDA" w14:textId="5277327F" w:rsidR="00A03FC2" w:rsidRDefault="00A03FC2" w:rsidP="00BD7C1B">
      <w:pPr>
        <w:pStyle w:val="NormalWeb"/>
        <w:spacing w:before="0" w:beforeAutospacing="0"/>
        <w:jc w:val="both"/>
        <w:rPr>
          <w:rStyle w:val="Strong"/>
          <w:sz w:val="28"/>
          <w:szCs w:val="28"/>
        </w:rPr>
      </w:pPr>
      <w:r>
        <w:rPr>
          <w:rStyle w:val="Strong"/>
          <w:sz w:val="28"/>
          <w:szCs w:val="28"/>
        </w:rPr>
        <w:br w:type="page"/>
      </w:r>
    </w:p>
    <w:p w14:paraId="30938F26" w14:textId="28383EFE" w:rsidR="00BD7C1B" w:rsidRPr="003C3771" w:rsidRDefault="00181C09" w:rsidP="00BD7C1B">
      <w:pPr>
        <w:pStyle w:val="NormalWeb"/>
        <w:spacing w:before="0" w:beforeAutospacing="0"/>
        <w:jc w:val="both"/>
        <w:rPr>
          <w:rStyle w:val="Strong"/>
          <w:sz w:val="28"/>
          <w:szCs w:val="28"/>
        </w:rPr>
      </w:pPr>
      <w:r w:rsidRPr="003C3771">
        <w:rPr>
          <w:rStyle w:val="Strong"/>
          <w:sz w:val="28"/>
          <w:szCs w:val="28"/>
        </w:rPr>
        <w:lastRenderedPageBreak/>
        <w:t>3.</w:t>
      </w:r>
      <w:r w:rsidR="003C3771" w:rsidRPr="003C3771">
        <w:rPr>
          <w:rStyle w:val="Strong"/>
          <w:sz w:val="28"/>
          <w:szCs w:val="28"/>
        </w:rPr>
        <w:t>8</w:t>
      </w:r>
      <w:r w:rsidR="00767771" w:rsidRPr="003C3771">
        <w:rPr>
          <w:rStyle w:val="Strong"/>
          <w:sz w:val="28"/>
          <w:szCs w:val="28"/>
        </w:rPr>
        <w:t xml:space="preserve"> Accessibility</w:t>
      </w:r>
    </w:p>
    <w:p w14:paraId="587AA5F9" w14:textId="77777777" w:rsidR="00F90D6E" w:rsidRPr="00F90D6E" w:rsidRDefault="00BD7C1B" w:rsidP="00F90D6E">
      <w:pPr>
        <w:pStyle w:val="NormalWeb"/>
        <w:spacing w:before="0" w:beforeAutospacing="0" w:line="360" w:lineRule="auto"/>
        <w:jc w:val="both"/>
        <w:rPr>
          <w:lang w:val="en-US"/>
        </w:rPr>
      </w:pPr>
      <w:r w:rsidRPr="00BD7C1B">
        <w:rPr>
          <w:rStyle w:val="Strong"/>
          <w:b w:val="0"/>
          <w:bCs w:val="0"/>
        </w:rPr>
        <w:tab/>
      </w:r>
      <w:r w:rsidR="00F90D6E" w:rsidRPr="00F90D6E">
        <w:rPr>
          <w:lang w:val="en-US"/>
        </w:rPr>
        <w:t xml:space="preserve">The </w:t>
      </w:r>
      <w:proofErr w:type="spellStart"/>
      <w:r w:rsidR="00F90D6E" w:rsidRPr="00F90D6E">
        <w:rPr>
          <w:lang w:val="en-US"/>
        </w:rPr>
        <w:t>Hurungdah</w:t>
      </w:r>
      <w:proofErr w:type="spellEnd"/>
      <w:r w:rsidR="00F90D6E" w:rsidRPr="00F90D6E">
        <w:rPr>
          <w:lang w:val="en-US"/>
        </w:rPr>
        <w:t xml:space="preserve"> Gold Block is moderately well accessible through a combination of rail, road, and air transport facilities, facilitating the movement of manpower, machinery, and exploration materials. The nearest railway station is Ranchi Railway Station, located approximately 85 km from the block area, while the nearest airport is Birsa Munda Airport at Ranchi, situated about 90 km away, providing connectivity to major metropolitan cities.</w:t>
      </w:r>
    </w:p>
    <w:p w14:paraId="743E2196" w14:textId="77777777" w:rsidR="00F90D6E" w:rsidRPr="00F90D6E" w:rsidRDefault="00F90D6E" w:rsidP="00453CE9">
      <w:pPr>
        <w:pStyle w:val="NormalWeb"/>
        <w:spacing w:before="0" w:beforeAutospacing="0" w:line="360" w:lineRule="auto"/>
        <w:ind w:firstLine="720"/>
        <w:jc w:val="both"/>
        <w:rPr>
          <w:lang w:val="en-US"/>
        </w:rPr>
      </w:pPr>
      <w:r w:rsidRPr="00F90D6E">
        <w:rPr>
          <w:lang w:val="en-US"/>
        </w:rPr>
        <w:t>In terms of road connectivity, NH-143AG passes at a distance of about 10 km from the area, serving as a major access route. From the highway, the block is approachable via a network of secondary and unmetalled (kaccha) roads. Although these interior roads may be affected during the monsoon season, overall accessibility remains reasonably good for field operations.</w:t>
      </w:r>
    </w:p>
    <w:p w14:paraId="05AB53E3" w14:textId="557A7EB1" w:rsidR="00BD7C1B" w:rsidRPr="00B0507F" w:rsidRDefault="00F90D6E" w:rsidP="00453CE9">
      <w:pPr>
        <w:pStyle w:val="NormalWeb"/>
        <w:spacing w:before="0" w:beforeAutospacing="0" w:line="360" w:lineRule="auto"/>
        <w:ind w:firstLine="720"/>
        <w:jc w:val="both"/>
        <w:rPr>
          <w:lang w:val="en-US"/>
        </w:rPr>
      </w:pPr>
      <w:r w:rsidRPr="00F90D6E">
        <w:rPr>
          <w:lang w:val="en-US"/>
        </w:rPr>
        <w:t>Locally, the area is accessed through rural roads and forest tracks across undulating terrain with forested patches and seasonal streams, where light vehicles and occasionally four-wheel drive vehicles are required to reach specific locations within the block.</w:t>
      </w:r>
    </w:p>
    <w:p w14:paraId="18BDDBDF" w14:textId="2F5B8A9C" w:rsidR="003A7A88" w:rsidRDefault="00181C09" w:rsidP="003A7A88">
      <w:pPr>
        <w:widowControl w:val="0"/>
        <w:tabs>
          <w:tab w:val="left" w:pos="720"/>
        </w:tabs>
        <w:autoSpaceDE w:val="0"/>
        <w:autoSpaceDN w:val="0"/>
        <w:adjustRightInd w:val="0"/>
        <w:spacing w:line="360" w:lineRule="auto"/>
        <w:jc w:val="highKashida"/>
        <w:rPr>
          <w:b/>
          <w:bCs/>
          <w:sz w:val="28"/>
          <w:szCs w:val="28"/>
        </w:rPr>
      </w:pPr>
      <w:r>
        <w:rPr>
          <w:rFonts w:ascii="Times New Roman" w:eastAsia="Times New Roman" w:hAnsi="Times New Roman" w:cs="Times New Roman"/>
          <w:b/>
          <w:bCs/>
          <w:color w:val="0D0D0D"/>
          <w:sz w:val="28"/>
        </w:rPr>
        <w:t>3.</w:t>
      </w:r>
      <w:r w:rsidR="001A35C7">
        <w:rPr>
          <w:rFonts w:ascii="Times New Roman" w:eastAsia="Times New Roman" w:hAnsi="Times New Roman" w:cs="Times New Roman"/>
          <w:b/>
          <w:bCs/>
          <w:color w:val="0D0D0D"/>
          <w:sz w:val="28"/>
        </w:rPr>
        <w:t>9</w:t>
      </w:r>
      <w:r w:rsidR="003A7A88" w:rsidRPr="0057640A">
        <w:rPr>
          <w:rFonts w:ascii="Times New Roman" w:eastAsia="Times New Roman" w:hAnsi="Times New Roman" w:cs="Times New Roman"/>
          <w:b/>
          <w:bCs/>
          <w:color w:val="0D0D0D"/>
          <w:sz w:val="28"/>
        </w:rPr>
        <w:t xml:space="preserve"> Climate and vegetation</w:t>
      </w:r>
    </w:p>
    <w:p w14:paraId="46A8BA86" w14:textId="3CD8BB96" w:rsidR="003A7A88" w:rsidRDefault="003A7A88" w:rsidP="001A35C7">
      <w:pPr>
        <w:pStyle w:val="NormalWeb"/>
        <w:spacing w:line="360" w:lineRule="auto"/>
        <w:ind w:firstLine="720"/>
        <w:jc w:val="both"/>
      </w:pPr>
      <w:r w:rsidRPr="0001698A">
        <w:t xml:space="preserve"> </w:t>
      </w:r>
      <w:r>
        <w:t xml:space="preserve">The area experiences </w:t>
      </w:r>
      <w:r w:rsidRPr="00D6726B">
        <w:rPr>
          <w:rStyle w:val="Strong"/>
          <w:b w:val="0"/>
          <w:bCs w:val="0"/>
        </w:rPr>
        <w:t>humid subtropical climate</w:t>
      </w:r>
      <w:r>
        <w:t xml:space="preserve">, typical of the Chotanagpur Plateau region of Jharkhand, with well-defined summer, monsoon, and winter seasons. The area receives the majority of its rainfall during </w:t>
      </w:r>
      <w:r w:rsidRPr="00D6726B">
        <w:t>the</w:t>
      </w:r>
      <w:r w:rsidRPr="00D6726B">
        <w:rPr>
          <w:b/>
          <w:bCs/>
        </w:rPr>
        <w:t xml:space="preserve"> </w:t>
      </w:r>
      <w:r w:rsidRPr="00D6726B">
        <w:rPr>
          <w:rStyle w:val="Strong"/>
          <w:b w:val="0"/>
          <w:bCs w:val="0"/>
        </w:rPr>
        <w:t>southwest monsoon period (June to September)</w:t>
      </w:r>
      <w:r w:rsidRPr="00D6726B">
        <w:rPr>
          <w:b/>
          <w:bCs/>
        </w:rPr>
        <w:t>.</w:t>
      </w:r>
      <w:r>
        <w:t xml:space="preserve"> The </w:t>
      </w:r>
      <w:r w:rsidRPr="00D6726B">
        <w:rPr>
          <w:rStyle w:val="Strong"/>
          <w:b w:val="0"/>
          <w:bCs w:val="0"/>
        </w:rPr>
        <w:t>average annual rainfall ranges between about 1,100 and 1,400 mm</w:t>
      </w:r>
      <w:r w:rsidRPr="00D6726B">
        <w:rPr>
          <w:b/>
          <w:bCs/>
        </w:rPr>
        <w:t>,</w:t>
      </w:r>
      <w:r>
        <w:t xml:space="preserve"> with July and August being the wettest months. Rainfall outside the monsoon season is generally low and sporadic.</w:t>
      </w:r>
    </w:p>
    <w:p w14:paraId="00212116" w14:textId="61E811F6" w:rsidR="003A7A88" w:rsidRDefault="003A7A88" w:rsidP="00A03FC2">
      <w:pPr>
        <w:pStyle w:val="NormalWeb"/>
        <w:spacing w:line="360" w:lineRule="auto"/>
        <w:ind w:firstLine="720"/>
        <w:jc w:val="both"/>
      </w:pPr>
      <w:r w:rsidRPr="00D6726B">
        <w:rPr>
          <w:rStyle w:val="Strong"/>
          <w:b w:val="0"/>
          <w:bCs w:val="0"/>
        </w:rPr>
        <w:t>Summer</w:t>
      </w:r>
      <w:r>
        <w:t xml:space="preserve"> extends from March to June and is characterized by hot and dry conditions, with </w:t>
      </w:r>
      <w:r w:rsidRPr="00D6726B">
        <w:rPr>
          <w:rStyle w:val="Strong"/>
          <w:b w:val="0"/>
          <w:bCs w:val="0"/>
        </w:rPr>
        <w:t>maximum temperatures commonly reaching 38</w:t>
      </w:r>
      <w:r w:rsidR="001A35C7">
        <w:rPr>
          <w:rStyle w:val="Strong"/>
          <w:b w:val="0"/>
          <w:bCs w:val="0"/>
        </w:rPr>
        <w:t>-</w:t>
      </w:r>
      <w:r w:rsidRPr="00D6726B">
        <w:rPr>
          <w:rStyle w:val="Strong"/>
          <w:b w:val="0"/>
          <w:bCs w:val="0"/>
        </w:rPr>
        <w:t>40°C</w:t>
      </w:r>
      <w:r>
        <w:t xml:space="preserve"> during May and early June. The onset of the monsoon brings some moderation in temperature, although humidity levels remain high. </w:t>
      </w:r>
      <w:r w:rsidRPr="00D6726B">
        <w:rPr>
          <w:rStyle w:val="Strong"/>
          <w:b w:val="0"/>
          <w:bCs w:val="0"/>
        </w:rPr>
        <w:t>Winter</w:t>
      </w:r>
      <w:r>
        <w:t xml:space="preserve"> prevails from December to February and is mild to cool, with </w:t>
      </w:r>
      <w:r w:rsidRPr="00D6726B">
        <w:rPr>
          <w:rStyle w:val="Strong"/>
          <w:b w:val="0"/>
          <w:bCs w:val="0"/>
        </w:rPr>
        <w:t>minimum temperatures generally around 10</w:t>
      </w:r>
      <w:r w:rsidR="001A35C7">
        <w:rPr>
          <w:rStyle w:val="Strong"/>
          <w:b w:val="0"/>
          <w:bCs w:val="0"/>
        </w:rPr>
        <w:t>-</w:t>
      </w:r>
      <w:r w:rsidRPr="00D6726B">
        <w:rPr>
          <w:rStyle w:val="Strong"/>
          <w:b w:val="0"/>
          <w:bCs w:val="0"/>
        </w:rPr>
        <w:t>12°C</w:t>
      </w:r>
      <w:r w:rsidRPr="00D6726B">
        <w:rPr>
          <w:b/>
          <w:bCs/>
        </w:rPr>
        <w:t xml:space="preserve"> </w:t>
      </w:r>
      <w:r>
        <w:t xml:space="preserve">and pleasant daytime conditions. Overall, the climate is </w:t>
      </w:r>
      <w:r w:rsidR="001A35C7">
        <w:t>favourable</w:t>
      </w:r>
      <w:r>
        <w:t xml:space="preserve"> for agricultural activities and allows field-based exploration work for most of the year, except during periods of peak monsoon rainfall.</w:t>
      </w:r>
      <w:r w:rsidR="00A03FC2">
        <w:br w:type="page"/>
      </w:r>
    </w:p>
    <w:p w14:paraId="2D7905FF" w14:textId="65E1413C" w:rsidR="003A7A88" w:rsidRPr="00CC7F77" w:rsidRDefault="003A7A88" w:rsidP="003A7A88">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CC7F77">
        <w:rPr>
          <w:rFonts w:ascii="Times New Roman" w:eastAsia="Times New Roman" w:hAnsi="Times New Roman" w:cs="Times New Roman"/>
          <w:b/>
          <w:bCs/>
          <w:color w:val="0D0D0D"/>
          <w:sz w:val="28"/>
        </w:rPr>
        <w:lastRenderedPageBreak/>
        <w:t>3.</w:t>
      </w:r>
      <w:r w:rsidR="00F82A9F">
        <w:rPr>
          <w:rFonts w:ascii="Times New Roman" w:eastAsia="Times New Roman" w:hAnsi="Times New Roman" w:cs="Times New Roman"/>
          <w:b/>
          <w:bCs/>
          <w:color w:val="0D0D0D"/>
          <w:sz w:val="28"/>
        </w:rPr>
        <w:t>1</w:t>
      </w:r>
      <w:r w:rsidR="001A35C7">
        <w:rPr>
          <w:rFonts w:ascii="Times New Roman" w:eastAsia="Times New Roman" w:hAnsi="Times New Roman" w:cs="Times New Roman"/>
          <w:b/>
          <w:bCs/>
          <w:color w:val="0D0D0D"/>
          <w:sz w:val="28"/>
        </w:rPr>
        <w:t>0</w:t>
      </w:r>
      <w:r w:rsidRPr="00CC7F77">
        <w:rPr>
          <w:rFonts w:ascii="Times New Roman" w:eastAsia="Times New Roman" w:hAnsi="Times New Roman" w:cs="Times New Roman"/>
          <w:b/>
          <w:bCs/>
          <w:color w:val="0D0D0D"/>
          <w:sz w:val="28"/>
        </w:rPr>
        <w:t xml:space="preserve"> Flora and fauna</w:t>
      </w:r>
    </w:p>
    <w:p w14:paraId="16E7CA53" w14:textId="07C28F9D" w:rsidR="003A7A88" w:rsidRDefault="003A7A88" w:rsidP="001A35C7">
      <w:pPr>
        <w:pStyle w:val="NormalWeb"/>
        <w:spacing w:line="360" w:lineRule="auto"/>
        <w:ind w:firstLine="720"/>
        <w:jc w:val="both"/>
      </w:pPr>
      <w:r>
        <w:t xml:space="preserve">The </w:t>
      </w:r>
      <w:r w:rsidR="00DF0642">
        <w:t>b</w:t>
      </w:r>
      <w:r>
        <w:t xml:space="preserve">lock lies in </w:t>
      </w:r>
      <w:proofErr w:type="spellStart"/>
      <w:r>
        <w:t>Khunti</w:t>
      </w:r>
      <w:proofErr w:type="spellEnd"/>
      <w:r>
        <w:t xml:space="preserve">, Ranchi, </w:t>
      </w:r>
      <w:proofErr w:type="spellStart"/>
      <w:r>
        <w:t>Saraikela</w:t>
      </w:r>
      <w:r w:rsidR="001A35C7">
        <w:t>-</w:t>
      </w:r>
      <w:r>
        <w:t>Kharsawan</w:t>
      </w:r>
      <w:proofErr w:type="spellEnd"/>
      <w:r>
        <w:t xml:space="preserve"> District is characterized by a rich and diverse </w:t>
      </w:r>
      <w:r w:rsidRPr="001E139B">
        <w:rPr>
          <w:rStyle w:val="Strong"/>
          <w:b w:val="0"/>
          <w:bCs w:val="0"/>
        </w:rPr>
        <w:t>flora and fauna</w:t>
      </w:r>
      <w:r w:rsidRPr="001E139B">
        <w:rPr>
          <w:b/>
          <w:bCs/>
        </w:rPr>
        <w:t>,</w:t>
      </w:r>
      <w:r>
        <w:t xml:space="preserve"> reflecting the ecological setting of the Chotanagpur Plateau. Nearly </w:t>
      </w:r>
      <w:r w:rsidR="00F82A9F">
        <w:rPr>
          <w:rStyle w:val="Strong"/>
          <w:b w:val="0"/>
          <w:bCs w:val="0"/>
        </w:rPr>
        <w:t>75</w:t>
      </w:r>
      <w:r w:rsidRPr="001E139B">
        <w:rPr>
          <w:rStyle w:val="Strong"/>
          <w:b w:val="0"/>
          <w:bCs w:val="0"/>
        </w:rPr>
        <w:t>% of the area</w:t>
      </w:r>
      <w:r>
        <w:t xml:space="preserve"> is covered by </w:t>
      </w:r>
      <w:r w:rsidRPr="001E139B">
        <w:rPr>
          <w:rStyle w:val="Strong"/>
          <w:b w:val="0"/>
          <w:bCs w:val="0"/>
        </w:rPr>
        <w:t>moderate to dense forest</w:t>
      </w:r>
      <w:r>
        <w:t xml:space="preserve">, comprising both natural and mixed vegetation. The forest flora includes important tree species such as </w:t>
      </w:r>
      <w:r w:rsidRPr="001E139B">
        <w:rPr>
          <w:rStyle w:val="Strong"/>
          <w:b w:val="0"/>
          <w:bCs w:val="0"/>
        </w:rPr>
        <w:t>Sal</w:t>
      </w:r>
      <w:r>
        <w:rPr>
          <w:rStyle w:val="Strong"/>
        </w:rPr>
        <w:t xml:space="preserve"> </w:t>
      </w:r>
      <w:r w:rsidRPr="001E139B">
        <w:rPr>
          <w:rStyle w:val="Strong"/>
          <w:b w:val="0"/>
          <w:bCs w:val="0"/>
        </w:rPr>
        <w:t>(</w:t>
      </w:r>
      <w:proofErr w:type="spellStart"/>
      <w:r w:rsidRPr="001E139B">
        <w:rPr>
          <w:rStyle w:val="Strong"/>
          <w:b w:val="0"/>
          <w:bCs w:val="0"/>
        </w:rPr>
        <w:t>Shorea</w:t>
      </w:r>
      <w:proofErr w:type="spellEnd"/>
      <w:r w:rsidRPr="001E139B">
        <w:rPr>
          <w:rStyle w:val="Strong"/>
          <w:b w:val="0"/>
          <w:bCs w:val="0"/>
        </w:rPr>
        <w:t xml:space="preserve"> robusta)</w:t>
      </w:r>
      <w:r w:rsidRPr="001E139B">
        <w:rPr>
          <w:b/>
          <w:bCs/>
        </w:rPr>
        <w:t>,</w:t>
      </w:r>
      <w:r>
        <w:t xml:space="preserve"> which dominates the hill ranges and higher elevations, along with </w:t>
      </w:r>
      <w:r w:rsidRPr="00EA7DE1">
        <w:rPr>
          <w:rStyle w:val="Strong"/>
          <w:b w:val="0"/>
          <w:bCs w:val="0"/>
        </w:rPr>
        <w:t>Neem (Melia indica)</w:t>
      </w:r>
      <w:r w:rsidRPr="00EA7DE1">
        <w:rPr>
          <w:b/>
          <w:bCs/>
        </w:rPr>
        <w:t xml:space="preserve">, </w:t>
      </w:r>
      <w:r w:rsidRPr="00EA7DE1">
        <w:rPr>
          <w:rStyle w:val="Strong"/>
          <w:b w:val="0"/>
          <w:bCs w:val="0"/>
        </w:rPr>
        <w:t xml:space="preserve">Palas (Butea </w:t>
      </w:r>
      <w:proofErr w:type="spellStart"/>
      <w:r w:rsidRPr="00EA7DE1">
        <w:rPr>
          <w:rStyle w:val="Strong"/>
          <w:b w:val="0"/>
          <w:bCs w:val="0"/>
        </w:rPr>
        <w:t>monosperma</w:t>
      </w:r>
      <w:proofErr w:type="spellEnd"/>
      <w:r w:rsidRPr="00EA7DE1">
        <w:rPr>
          <w:rStyle w:val="Strong"/>
          <w:b w:val="0"/>
          <w:bCs w:val="0"/>
        </w:rPr>
        <w:t>)</w:t>
      </w:r>
      <w:r w:rsidRPr="00EA7DE1">
        <w:rPr>
          <w:b/>
          <w:bCs/>
        </w:rPr>
        <w:t xml:space="preserve">, </w:t>
      </w:r>
      <w:r w:rsidRPr="00EA7DE1">
        <w:rPr>
          <w:rStyle w:val="Strong"/>
          <w:b w:val="0"/>
          <w:bCs w:val="0"/>
        </w:rPr>
        <w:t>Mahua (</w:t>
      </w:r>
      <w:proofErr w:type="spellStart"/>
      <w:r w:rsidRPr="00EA7DE1">
        <w:rPr>
          <w:rStyle w:val="Strong"/>
          <w:b w:val="0"/>
          <w:bCs w:val="0"/>
        </w:rPr>
        <w:t>Madhuca</w:t>
      </w:r>
      <w:proofErr w:type="spellEnd"/>
      <w:r w:rsidRPr="00EA7DE1">
        <w:rPr>
          <w:rStyle w:val="Strong"/>
          <w:b w:val="0"/>
          <w:bCs w:val="0"/>
        </w:rPr>
        <w:t xml:space="preserve"> longifolia)</w:t>
      </w:r>
      <w:r w:rsidRPr="00EA7DE1">
        <w:rPr>
          <w:b/>
          <w:bCs/>
        </w:rPr>
        <w:t xml:space="preserve">, </w:t>
      </w:r>
      <w:r w:rsidRPr="00EA7DE1">
        <w:rPr>
          <w:rStyle w:val="Strong"/>
          <w:b w:val="0"/>
          <w:bCs w:val="0"/>
        </w:rPr>
        <w:t>Kendu (Diospyros melanoxylon)</w:t>
      </w:r>
      <w:r w:rsidRPr="00EA7DE1">
        <w:rPr>
          <w:b/>
          <w:bCs/>
        </w:rPr>
        <w:t xml:space="preserve">, </w:t>
      </w:r>
      <w:proofErr w:type="spellStart"/>
      <w:r w:rsidRPr="00EA7DE1">
        <w:rPr>
          <w:rStyle w:val="Strong"/>
          <w:b w:val="0"/>
          <w:bCs w:val="0"/>
        </w:rPr>
        <w:t>Chironji</w:t>
      </w:r>
      <w:proofErr w:type="spellEnd"/>
      <w:r w:rsidRPr="00EA7DE1">
        <w:rPr>
          <w:rStyle w:val="Strong"/>
          <w:b w:val="0"/>
          <w:bCs w:val="0"/>
        </w:rPr>
        <w:t xml:space="preserve"> (</w:t>
      </w:r>
      <w:proofErr w:type="spellStart"/>
      <w:r w:rsidRPr="00EA7DE1">
        <w:rPr>
          <w:rStyle w:val="Strong"/>
          <w:b w:val="0"/>
          <w:bCs w:val="0"/>
        </w:rPr>
        <w:t>Buchanania</w:t>
      </w:r>
      <w:proofErr w:type="spellEnd"/>
      <w:r w:rsidRPr="00EA7DE1">
        <w:rPr>
          <w:rStyle w:val="Strong"/>
          <w:b w:val="0"/>
          <w:bCs w:val="0"/>
        </w:rPr>
        <w:t xml:space="preserve"> </w:t>
      </w:r>
      <w:proofErr w:type="spellStart"/>
      <w:r w:rsidRPr="00EA7DE1">
        <w:rPr>
          <w:rStyle w:val="Strong"/>
          <w:b w:val="0"/>
          <w:bCs w:val="0"/>
        </w:rPr>
        <w:t>lanzan</w:t>
      </w:r>
      <w:proofErr w:type="spellEnd"/>
      <w:r w:rsidRPr="00EA7DE1">
        <w:rPr>
          <w:rStyle w:val="Strong"/>
          <w:b w:val="0"/>
          <w:bCs w:val="0"/>
        </w:rPr>
        <w:t>)</w:t>
      </w:r>
      <w:r w:rsidRPr="00EA7DE1">
        <w:rPr>
          <w:b/>
          <w:bCs/>
        </w:rPr>
        <w:t xml:space="preserve">, </w:t>
      </w:r>
      <w:r w:rsidRPr="00EA7DE1">
        <w:rPr>
          <w:rStyle w:val="Strong"/>
          <w:b w:val="0"/>
          <w:bCs w:val="0"/>
        </w:rPr>
        <w:t>Simul (Bombax ceiba)</w:t>
      </w:r>
      <w:r w:rsidRPr="00EA7DE1">
        <w:rPr>
          <w:b/>
          <w:bCs/>
        </w:rPr>
        <w:t>,</w:t>
      </w:r>
      <w:r>
        <w:t xml:space="preserve"> and extensive growth of </w:t>
      </w:r>
      <w:r w:rsidRPr="00EA7DE1">
        <w:rPr>
          <w:rStyle w:val="Strong"/>
          <w:b w:val="0"/>
          <w:bCs w:val="0"/>
        </w:rPr>
        <w:t>Bamboo (</w:t>
      </w:r>
      <w:proofErr w:type="spellStart"/>
      <w:r w:rsidRPr="00EA7DE1">
        <w:rPr>
          <w:rStyle w:val="Strong"/>
          <w:b w:val="0"/>
          <w:bCs w:val="0"/>
        </w:rPr>
        <w:t>Dendrocalamus</w:t>
      </w:r>
      <w:proofErr w:type="spellEnd"/>
      <w:r w:rsidRPr="00EA7DE1">
        <w:rPr>
          <w:rStyle w:val="Strong"/>
          <w:b w:val="0"/>
          <w:bCs w:val="0"/>
        </w:rPr>
        <w:t xml:space="preserve"> </w:t>
      </w:r>
      <w:proofErr w:type="spellStart"/>
      <w:r w:rsidRPr="00EA7DE1">
        <w:rPr>
          <w:rStyle w:val="Strong"/>
          <w:b w:val="0"/>
          <w:bCs w:val="0"/>
        </w:rPr>
        <w:t>strictus</w:t>
      </w:r>
      <w:proofErr w:type="spellEnd"/>
      <w:r w:rsidRPr="00EA7DE1">
        <w:rPr>
          <w:rStyle w:val="Strong"/>
          <w:b w:val="0"/>
          <w:bCs w:val="0"/>
        </w:rPr>
        <w:t>)</w:t>
      </w:r>
      <w:r w:rsidRPr="00EA7DE1">
        <w:rPr>
          <w:b/>
          <w:bCs/>
        </w:rPr>
        <w:t>.</w:t>
      </w:r>
      <w:r>
        <w:t xml:space="preserve"> The undergrowth consists of shrubs, bushes, grasses and cactus, forming a multilayered vegetation cover. In contrast, the central and northern parts of the block, particularly around villages such as Lebed, </w:t>
      </w:r>
      <w:proofErr w:type="spellStart"/>
      <w:r>
        <w:t>Hurwa</w:t>
      </w:r>
      <w:proofErr w:type="spellEnd"/>
      <w:r>
        <w:t xml:space="preserve">, Lobo, </w:t>
      </w:r>
      <w:proofErr w:type="spellStart"/>
      <w:r>
        <w:t>Jojodih</w:t>
      </w:r>
      <w:proofErr w:type="spellEnd"/>
      <w:r>
        <w:t>, and Dorya, are relatively flat alluvial tracts largely utilized for agriculture.</w:t>
      </w:r>
    </w:p>
    <w:p w14:paraId="55499EF4" w14:textId="44D8E526" w:rsidR="003A7A88" w:rsidRDefault="003A7A88" w:rsidP="001A35C7">
      <w:pPr>
        <w:pStyle w:val="NormalWeb"/>
        <w:spacing w:line="360" w:lineRule="auto"/>
        <w:ind w:firstLine="720"/>
        <w:jc w:val="both"/>
      </w:pPr>
      <w:r>
        <w:t xml:space="preserve">The region supports a variety of </w:t>
      </w:r>
      <w:r w:rsidRPr="00CA11DE">
        <w:rPr>
          <w:rStyle w:val="Strong"/>
          <w:b w:val="0"/>
          <w:bCs w:val="0"/>
        </w:rPr>
        <w:t>faunal species</w:t>
      </w:r>
      <w:r>
        <w:t xml:space="preserve"> typical of forest–agricultural landscapes. Commonly observed wildlife includes </w:t>
      </w:r>
      <w:r w:rsidRPr="00CA11DE">
        <w:rPr>
          <w:rStyle w:val="Strong"/>
          <w:b w:val="0"/>
          <w:bCs w:val="0"/>
        </w:rPr>
        <w:t>elephants</w:t>
      </w:r>
      <w:r w:rsidRPr="00CA11DE">
        <w:t xml:space="preserve">, </w:t>
      </w:r>
      <w:r>
        <w:t xml:space="preserve">which occasionally move through forest corridors, as well as </w:t>
      </w:r>
      <w:r w:rsidRPr="00CA11DE">
        <w:rPr>
          <w:rStyle w:val="Strong"/>
          <w:b w:val="0"/>
          <w:bCs w:val="0"/>
        </w:rPr>
        <w:t>wild boar, hare, jackal</w:t>
      </w:r>
      <w:r>
        <w:t xml:space="preserve">, and </w:t>
      </w:r>
      <w:r w:rsidRPr="00CA11DE">
        <w:rPr>
          <w:rStyle w:val="Strong"/>
          <w:b w:val="0"/>
          <w:bCs w:val="0"/>
        </w:rPr>
        <w:t>peacock</w:t>
      </w:r>
      <w:r>
        <w:t xml:space="preserve">. The avian population is diverse, with species such as </w:t>
      </w:r>
      <w:r w:rsidRPr="00CA11DE">
        <w:rPr>
          <w:rStyle w:val="Strong"/>
          <w:b w:val="0"/>
          <w:bCs w:val="0"/>
        </w:rPr>
        <w:t>jungle fowl, pigeons, parrots, doves</w:t>
      </w:r>
      <w:r>
        <w:t xml:space="preserve">, and other small birds frequently sighted. The coexistence of forested areas, cultivated land, and water sources provides suitable habitats for both terrestrial and avian fauna, contributing to the overall ecological significance of the </w:t>
      </w:r>
      <w:r w:rsidR="00DF0642">
        <w:t>b</w:t>
      </w:r>
      <w:r>
        <w:t>lock.</w:t>
      </w:r>
    </w:p>
    <w:p w14:paraId="0463D774" w14:textId="0D908E57" w:rsidR="003A7A88" w:rsidRDefault="003A7A88" w:rsidP="003A7A88">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EA1261">
        <w:rPr>
          <w:rFonts w:ascii="Times New Roman" w:eastAsia="Times New Roman" w:hAnsi="Times New Roman" w:cs="Times New Roman"/>
          <w:b/>
          <w:bCs/>
          <w:color w:val="0D0D0D"/>
          <w:sz w:val="28"/>
        </w:rPr>
        <w:t>3.1</w:t>
      </w:r>
      <w:r w:rsidR="001A35C7">
        <w:rPr>
          <w:rFonts w:ascii="Times New Roman" w:eastAsia="Times New Roman" w:hAnsi="Times New Roman" w:cs="Times New Roman"/>
          <w:b/>
          <w:bCs/>
          <w:color w:val="0D0D0D"/>
          <w:sz w:val="28"/>
        </w:rPr>
        <w:t>1</w:t>
      </w:r>
      <w:r w:rsidRPr="00EA1261">
        <w:rPr>
          <w:rFonts w:ascii="Times New Roman" w:eastAsia="Times New Roman" w:hAnsi="Times New Roman" w:cs="Times New Roman"/>
          <w:b/>
          <w:bCs/>
          <w:color w:val="0D0D0D"/>
          <w:sz w:val="28"/>
        </w:rPr>
        <w:t xml:space="preserve"> Geomorphology</w:t>
      </w:r>
    </w:p>
    <w:p w14:paraId="7B778447" w14:textId="4B14BD50" w:rsidR="003A7A88" w:rsidRDefault="003A7A88" w:rsidP="00DD13B2">
      <w:pPr>
        <w:pStyle w:val="NormalWeb"/>
        <w:spacing w:before="0" w:beforeAutospacing="0" w:after="0" w:afterAutospacing="0" w:line="360" w:lineRule="auto"/>
        <w:ind w:firstLine="720"/>
        <w:jc w:val="both"/>
      </w:pPr>
      <w:r w:rsidRPr="0001698A">
        <w:t xml:space="preserve">The area exhibits gentle undulating to rugged dissected topography which is lithologically as well as structurally controlled. There is </w:t>
      </w:r>
      <w:r>
        <w:t>N-S</w:t>
      </w:r>
      <w:r w:rsidRPr="0001698A">
        <w:t xml:space="preserve"> trending high ridges in the central and </w:t>
      </w:r>
      <w:r>
        <w:t xml:space="preserve">NE-SW in </w:t>
      </w:r>
      <w:r w:rsidR="007556D8">
        <w:t>northern</w:t>
      </w:r>
      <w:r w:rsidRPr="0001698A">
        <w:t xml:space="preserve"> portion of the block. </w:t>
      </w:r>
      <w:r w:rsidRPr="00F82A9F">
        <w:t xml:space="preserve">The highest peak is in the </w:t>
      </w:r>
      <w:r w:rsidR="00F82A9F">
        <w:t>mapped area</w:t>
      </w:r>
      <w:r w:rsidR="00BB603C">
        <w:t xml:space="preserve"> having a height of 600</w:t>
      </w:r>
      <w:r w:rsidRPr="00F82A9F">
        <w:t xml:space="preserve"> m from mean sea level. The rest of the area is undulating terrain with average height of around </w:t>
      </w:r>
      <w:r w:rsidR="00BB603C">
        <w:t>460</w:t>
      </w:r>
      <w:r w:rsidRPr="00F82A9F">
        <w:t xml:space="preserve"> m from mean sea level.</w:t>
      </w:r>
      <w:r w:rsidRPr="004D21F4">
        <w:t xml:space="preserve"> </w:t>
      </w:r>
      <w:r>
        <w:t>The hillock zones and adjoining foothill areas form part of the extended terrain of the Dalma Hill ranges, whereas the lower-lying tracts are predominantly used for agriculture, supporting crop and vegetable cultivation by the local population. Basic infrastructure, including power transmission lines, is present within the block, and local manpower is available for field activities throughout most of the year, except during the harvesting season.</w:t>
      </w:r>
    </w:p>
    <w:p w14:paraId="331A88DC" w14:textId="34A771CC" w:rsidR="003A7A88" w:rsidRDefault="003A7A88" w:rsidP="007556D8">
      <w:pPr>
        <w:spacing w:line="360" w:lineRule="auto"/>
        <w:ind w:firstLine="720"/>
        <w:jc w:val="both"/>
        <w:rPr>
          <w:rFonts w:ascii="Times New Roman" w:eastAsia="Times New Roman" w:hAnsi="Times New Roman" w:cs="Times New Roman"/>
          <w:sz w:val="24"/>
          <w:szCs w:val="24"/>
          <w:lang w:eastAsia="en-IN" w:bidi="hi-IN"/>
        </w:rPr>
      </w:pPr>
      <w:r w:rsidRPr="00BB603C">
        <w:rPr>
          <w:rFonts w:ascii="Times New Roman" w:eastAsia="Times New Roman" w:hAnsi="Times New Roman" w:cs="Times New Roman"/>
          <w:sz w:val="24"/>
          <w:szCs w:val="24"/>
          <w:lang w:eastAsia="en-IN" w:bidi="hi-IN"/>
        </w:rPr>
        <w:lastRenderedPageBreak/>
        <w:t xml:space="preserve"> </w:t>
      </w:r>
      <w:r w:rsidR="00766146" w:rsidRPr="000A58F9">
        <w:rPr>
          <w:rFonts w:ascii="Times New Roman" w:eastAsia="Times New Roman" w:hAnsi="Times New Roman" w:cs="Times New Roman"/>
          <w:sz w:val="24"/>
          <w:szCs w:val="24"/>
          <w:lang w:eastAsia="en-IN" w:bidi="hi-IN"/>
        </w:rPr>
        <w:t xml:space="preserve">The </w:t>
      </w:r>
      <w:r w:rsidR="00766146">
        <w:rPr>
          <w:rFonts w:ascii="Times New Roman" w:eastAsia="Times New Roman" w:hAnsi="Times New Roman" w:cs="Times New Roman"/>
          <w:sz w:val="24"/>
          <w:szCs w:val="24"/>
          <w:lang w:eastAsia="en-IN" w:bidi="hi-IN"/>
        </w:rPr>
        <w:t>Bara River</w:t>
      </w:r>
      <w:r w:rsidRPr="000A58F9">
        <w:rPr>
          <w:rFonts w:ascii="Times New Roman" w:eastAsia="Times New Roman" w:hAnsi="Times New Roman" w:cs="Times New Roman"/>
          <w:sz w:val="24"/>
          <w:szCs w:val="24"/>
          <w:lang w:eastAsia="en-IN" w:bidi="hi-IN"/>
        </w:rPr>
        <w:t xml:space="preserve"> governs the principal drainage system of the block, flowing in a west to east direction. The drainage within the block is characterized by predominantly intermittent streams and streamlets, which exhibit a well-developed dendritic drainage pattern over the major part of the area. These drainage channels constitute a part of the tributary network of the Subarnarekha River.</w:t>
      </w:r>
    </w:p>
    <w:p w14:paraId="1C013D83" w14:textId="5C35A042" w:rsidR="003A7A88" w:rsidRDefault="003A7A88" w:rsidP="007556D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01698A">
        <w:rPr>
          <w:rFonts w:ascii="Times New Roman" w:hAnsi="Times New Roman" w:cs="Times New Roman"/>
          <w:sz w:val="24"/>
          <w:szCs w:val="24"/>
        </w:rPr>
        <w:t xml:space="preserve"> Power line is passing through the area. Manpower is available in the area for attending the work for the whole year except du</w:t>
      </w:r>
      <w:r>
        <w:rPr>
          <w:rFonts w:ascii="Times New Roman" w:hAnsi="Times New Roman" w:cs="Times New Roman"/>
          <w:sz w:val="24"/>
          <w:szCs w:val="24"/>
        </w:rPr>
        <w:t>ring harvesting season</w:t>
      </w:r>
      <w:r w:rsidRPr="0001698A">
        <w:rPr>
          <w:rFonts w:ascii="Times New Roman" w:hAnsi="Times New Roman" w:cs="Times New Roman"/>
          <w:sz w:val="24"/>
          <w:szCs w:val="24"/>
        </w:rPr>
        <w:t xml:space="preserve"> The major part of th</w:t>
      </w:r>
      <w:r w:rsidR="00DD0A35">
        <w:rPr>
          <w:rFonts w:ascii="Times New Roman" w:hAnsi="Times New Roman" w:cs="Times New Roman"/>
          <w:sz w:val="24"/>
          <w:szCs w:val="24"/>
        </w:rPr>
        <w:t>e</w:t>
      </w:r>
      <w:r w:rsidRPr="0001698A">
        <w:rPr>
          <w:rFonts w:ascii="Times New Roman" w:hAnsi="Times New Roman" w:cs="Times New Roman"/>
          <w:sz w:val="24"/>
          <w:szCs w:val="24"/>
        </w:rPr>
        <w:t xml:space="preserve"> area is under cultivation of crops and vegetables by the local people.</w:t>
      </w:r>
    </w:p>
    <w:p w14:paraId="2BAD8C84" w14:textId="1EBA990B" w:rsidR="00155162" w:rsidRPr="00EA0070" w:rsidRDefault="007556D8" w:rsidP="007556D8">
      <w:pPr>
        <w:pStyle w:val="NormalWeb"/>
        <w:rPr>
          <w:rStyle w:val="Strong"/>
        </w:rPr>
      </w:pPr>
      <w:r w:rsidRPr="00EA1261">
        <w:rPr>
          <w:b/>
          <w:bCs/>
          <w:color w:val="0D0D0D"/>
          <w:sz w:val="28"/>
        </w:rPr>
        <w:t>3.1</w:t>
      </w:r>
      <w:r>
        <w:rPr>
          <w:b/>
          <w:bCs/>
          <w:color w:val="0D0D0D"/>
          <w:sz w:val="28"/>
        </w:rPr>
        <w:t>2</w:t>
      </w:r>
      <w:r w:rsidRPr="00EA1261">
        <w:rPr>
          <w:b/>
          <w:bCs/>
          <w:color w:val="0D0D0D"/>
          <w:sz w:val="28"/>
        </w:rPr>
        <w:t xml:space="preserve"> </w:t>
      </w:r>
      <w:r w:rsidR="004E74E0" w:rsidRPr="004E74E0">
        <w:rPr>
          <w:b/>
          <w:bCs/>
        </w:rPr>
        <w:t>LOCAL INFRASTRUCTURE</w:t>
      </w:r>
    </w:p>
    <w:p w14:paraId="3BF45E9F" w14:textId="28915509" w:rsidR="00EA0070" w:rsidRPr="00EA0070" w:rsidRDefault="00EA0070" w:rsidP="0072726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EA0070">
        <w:rPr>
          <w:rFonts w:ascii="Times New Roman" w:hAnsi="Times New Roman" w:cs="Times New Roman"/>
          <w:sz w:val="24"/>
          <w:szCs w:val="24"/>
        </w:rPr>
        <w:t xml:space="preserve">The proposed gold exploration block is distributed over Arki Block of </w:t>
      </w:r>
      <w:proofErr w:type="spellStart"/>
      <w:r w:rsidRPr="00EA0070">
        <w:rPr>
          <w:rFonts w:ascii="Times New Roman" w:hAnsi="Times New Roman" w:cs="Times New Roman"/>
          <w:sz w:val="24"/>
          <w:szCs w:val="24"/>
        </w:rPr>
        <w:t>Khunti</w:t>
      </w:r>
      <w:proofErr w:type="spellEnd"/>
      <w:r w:rsidRPr="00EA0070">
        <w:rPr>
          <w:rFonts w:ascii="Times New Roman" w:hAnsi="Times New Roman" w:cs="Times New Roman"/>
          <w:sz w:val="24"/>
          <w:szCs w:val="24"/>
        </w:rPr>
        <w:t xml:space="preserve"> District, Tamar Block of Ranchi District, and Kuchai Block of </w:t>
      </w:r>
      <w:proofErr w:type="spellStart"/>
      <w:r w:rsidRPr="00EA0070">
        <w:rPr>
          <w:rFonts w:ascii="Times New Roman" w:hAnsi="Times New Roman" w:cs="Times New Roman"/>
          <w:sz w:val="24"/>
          <w:szCs w:val="24"/>
        </w:rPr>
        <w:t>Saraikela</w:t>
      </w:r>
      <w:r w:rsidR="007556D8">
        <w:rPr>
          <w:rFonts w:ascii="Times New Roman" w:hAnsi="Times New Roman" w:cs="Times New Roman"/>
          <w:sz w:val="24"/>
          <w:szCs w:val="24"/>
        </w:rPr>
        <w:t>-</w:t>
      </w:r>
      <w:r w:rsidRPr="00EA0070">
        <w:rPr>
          <w:rFonts w:ascii="Times New Roman" w:hAnsi="Times New Roman" w:cs="Times New Roman"/>
          <w:sz w:val="24"/>
          <w:szCs w:val="24"/>
        </w:rPr>
        <w:t>Kharsawan</w:t>
      </w:r>
      <w:proofErr w:type="spellEnd"/>
      <w:r w:rsidRPr="00EA0070">
        <w:rPr>
          <w:rFonts w:ascii="Times New Roman" w:hAnsi="Times New Roman" w:cs="Times New Roman"/>
          <w:sz w:val="24"/>
          <w:szCs w:val="24"/>
        </w:rPr>
        <w:t xml:space="preserve"> District. The area falls within a predominantly forest-covered, tribal-dominated terrain characterized by undulating to rugged topography, structurally controlled hill ranges, and dissected plateaus. Settlements are sparse and dispersed, governed under multiple Gram Panchayats.</w:t>
      </w:r>
    </w:p>
    <w:p w14:paraId="28DEDC38" w14:textId="77777777" w:rsidR="00EA0070" w:rsidRPr="00EA0070" w:rsidRDefault="00EA0070" w:rsidP="0072726A">
      <w:pPr>
        <w:spacing w:line="360" w:lineRule="auto"/>
        <w:ind w:firstLine="720"/>
        <w:jc w:val="both"/>
        <w:rPr>
          <w:rFonts w:ascii="Times New Roman" w:hAnsi="Times New Roman" w:cs="Times New Roman"/>
          <w:sz w:val="24"/>
          <w:szCs w:val="24"/>
        </w:rPr>
      </w:pPr>
      <w:r w:rsidRPr="00EA0070">
        <w:rPr>
          <w:rFonts w:ascii="Times New Roman" w:hAnsi="Times New Roman" w:cs="Times New Roman"/>
          <w:sz w:val="24"/>
          <w:szCs w:val="24"/>
        </w:rPr>
        <w:t>Accessibility to the block is moderate. The area is reasonably well</w:t>
      </w:r>
      <w:r>
        <w:rPr>
          <w:rFonts w:ascii="Times New Roman" w:hAnsi="Times New Roman" w:cs="Times New Roman"/>
          <w:sz w:val="24"/>
          <w:szCs w:val="24"/>
        </w:rPr>
        <w:t xml:space="preserve"> connected by a network of </w:t>
      </w:r>
      <w:proofErr w:type="spellStart"/>
      <w:r>
        <w:rPr>
          <w:rFonts w:ascii="Times New Roman" w:hAnsi="Times New Roman" w:cs="Times New Roman"/>
          <w:sz w:val="24"/>
          <w:szCs w:val="24"/>
        </w:rPr>
        <w:t>pakka</w:t>
      </w:r>
      <w:proofErr w:type="spellEnd"/>
      <w:r w:rsidRPr="00EA0070">
        <w:rPr>
          <w:rFonts w:ascii="Times New Roman" w:hAnsi="Times New Roman" w:cs="Times New Roman"/>
          <w:sz w:val="24"/>
          <w:szCs w:val="24"/>
        </w:rPr>
        <w:t xml:space="preserve"> roads linking major villages and adjoining towns; however, interior parts of the block, particularly within forested and hilly terrain, are </w:t>
      </w:r>
      <w:r>
        <w:rPr>
          <w:rFonts w:ascii="Times New Roman" w:hAnsi="Times New Roman" w:cs="Times New Roman"/>
          <w:sz w:val="24"/>
          <w:szCs w:val="24"/>
        </w:rPr>
        <w:t>accessible mainly through kaccha</w:t>
      </w:r>
      <w:r w:rsidRPr="00EA0070">
        <w:rPr>
          <w:rFonts w:ascii="Times New Roman" w:hAnsi="Times New Roman" w:cs="Times New Roman"/>
          <w:sz w:val="24"/>
          <w:szCs w:val="24"/>
        </w:rPr>
        <w:t xml:space="preserve"> roads, forest tracks, and footpaths. These internal approaches are prone to seasonal constraints and become difficult during monsoon due to poor drainage and slippery conditions. Public transport facilities are limited and largely confined to main approach roads.</w:t>
      </w:r>
    </w:p>
    <w:p w14:paraId="08B31DC0" w14:textId="77777777" w:rsidR="00EA0070" w:rsidRPr="00EA0070" w:rsidRDefault="00EA0070" w:rsidP="0072726A">
      <w:pPr>
        <w:spacing w:line="360" w:lineRule="auto"/>
        <w:ind w:firstLine="720"/>
        <w:jc w:val="both"/>
        <w:rPr>
          <w:rFonts w:ascii="Times New Roman" w:hAnsi="Times New Roman" w:cs="Times New Roman"/>
          <w:sz w:val="24"/>
          <w:szCs w:val="24"/>
        </w:rPr>
      </w:pPr>
      <w:r w:rsidRPr="00EA0070">
        <w:rPr>
          <w:rFonts w:ascii="Times New Roman" w:hAnsi="Times New Roman" w:cs="Times New Roman"/>
          <w:sz w:val="24"/>
          <w:szCs w:val="24"/>
        </w:rPr>
        <w:t>Infrastructure facilities such as electricity and potable water are available but unevenly distributed. Electrification has reached a majority of revenue villages; however, the supply is irregular and subject to frequent interruptions. Drinking water is primarily sourced from dug wells, tube wells, and hand pumps, with negligible piped water supply schemes. Telecommunication facilities are present but exhibit weak and inconsistent network coverage in remote and forested sectors.</w:t>
      </w:r>
    </w:p>
    <w:p w14:paraId="5A88F436" w14:textId="64566E8D" w:rsidR="00EA0070" w:rsidRPr="00EA0070" w:rsidRDefault="00EA0070" w:rsidP="0072726A">
      <w:pPr>
        <w:spacing w:line="360" w:lineRule="auto"/>
        <w:ind w:firstLine="720"/>
        <w:jc w:val="both"/>
        <w:rPr>
          <w:rFonts w:ascii="Times New Roman" w:hAnsi="Times New Roman" w:cs="Times New Roman"/>
          <w:sz w:val="24"/>
          <w:szCs w:val="24"/>
        </w:rPr>
      </w:pPr>
      <w:r w:rsidRPr="00EA0070">
        <w:rPr>
          <w:rFonts w:ascii="Times New Roman" w:hAnsi="Times New Roman" w:cs="Times New Roman"/>
          <w:sz w:val="24"/>
          <w:szCs w:val="24"/>
        </w:rPr>
        <w:t xml:space="preserve">The social infrastructure comprises primary and middle-level educational institutions within accessible village clusters, whereas higher educational facilities are located outside the block area, mainly in district headquarters. Healthcare facilities include Community Health </w:t>
      </w:r>
      <w:r w:rsidRPr="00EA0070">
        <w:rPr>
          <w:rFonts w:ascii="Times New Roman" w:hAnsi="Times New Roman" w:cs="Times New Roman"/>
          <w:sz w:val="24"/>
          <w:szCs w:val="24"/>
        </w:rPr>
        <w:lastRenderedPageBreak/>
        <w:t>Centres (CHCs), Primary Health Centres (PHCs), and sub-centres catering to the rural population, with advanced medical support available at district-level hospitals.</w:t>
      </w:r>
    </w:p>
    <w:p w14:paraId="530DB4ED" w14:textId="1F365850" w:rsidR="00EA0070" w:rsidRPr="00EA0070" w:rsidRDefault="00EA0070" w:rsidP="0072726A">
      <w:pPr>
        <w:spacing w:line="360" w:lineRule="auto"/>
        <w:ind w:firstLine="720"/>
        <w:jc w:val="both"/>
        <w:rPr>
          <w:rFonts w:ascii="Times New Roman" w:hAnsi="Times New Roman" w:cs="Times New Roman"/>
          <w:sz w:val="24"/>
          <w:szCs w:val="24"/>
        </w:rPr>
      </w:pPr>
      <w:r w:rsidRPr="00EA0070">
        <w:rPr>
          <w:rFonts w:ascii="Times New Roman" w:hAnsi="Times New Roman" w:cs="Times New Roman"/>
          <w:sz w:val="24"/>
          <w:szCs w:val="24"/>
        </w:rPr>
        <w:t xml:space="preserve">The socio-economic profile of the area is predominantly agrarian, supplemented by forest-based activities and unskilled labour. Local manpower is available for deployment in exploration activities such as </w:t>
      </w:r>
      <w:r w:rsidR="00386E0F">
        <w:rPr>
          <w:rFonts w:ascii="Times New Roman" w:hAnsi="Times New Roman" w:cs="Times New Roman"/>
          <w:sz w:val="24"/>
          <w:szCs w:val="24"/>
        </w:rPr>
        <w:t>b</w:t>
      </w:r>
      <w:r w:rsidR="007556D8">
        <w:rPr>
          <w:rFonts w:ascii="Times New Roman" w:hAnsi="Times New Roman" w:cs="Times New Roman"/>
          <w:sz w:val="24"/>
          <w:szCs w:val="24"/>
        </w:rPr>
        <w:t xml:space="preserve">edrock </w:t>
      </w:r>
      <w:r w:rsidRPr="00EA0070">
        <w:rPr>
          <w:rFonts w:ascii="Times New Roman" w:hAnsi="Times New Roman" w:cs="Times New Roman"/>
          <w:sz w:val="24"/>
          <w:szCs w:val="24"/>
        </w:rPr>
        <w:t>sampling, although availability may be seasonally affected during peak agricultural periods. Basic logistics, including supply of construction materials, fuel, and daily provisions, can be mobilized from nearby market centres and block headquarters.</w:t>
      </w:r>
    </w:p>
    <w:p w14:paraId="49A700D1" w14:textId="14219565" w:rsidR="004E74E0" w:rsidRPr="0072726A" w:rsidRDefault="00EA0070" w:rsidP="0072726A">
      <w:pPr>
        <w:spacing w:line="360" w:lineRule="auto"/>
        <w:ind w:firstLine="720"/>
        <w:jc w:val="both"/>
        <w:rPr>
          <w:rStyle w:val="Strong"/>
          <w:rFonts w:ascii="Times New Roman" w:hAnsi="Times New Roman" w:cs="Times New Roman"/>
          <w:b w:val="0"/>
          <w:bCs w:val="0"/>
          <w:sz w:val="24"/>
          <w:szCs w:val="24"/>
        </w:rPr>
      </w:pPr>
      <w:r w:rsidRPr="00EA0070">
        <w:rPr>
          <w:rFonts w:ascii="Times New Roman" w:hAnsi="Times New Roman" w:cs="Times New Roman"/>
          <w:sz w:val="24"/>
          <w:szCs w:val="24"/>
        </w:rPr>
        <w:t>Overall, the area possesses basic infrastructural support with moderate accessibility, limited but functional utilities, and adequate availability of local manpower. With appropriate logistical planning, phased mobilization, and consideration of seasonal constraints, the area is suitable for systematic mineral exploration a</w:t>
      </w:r>
      <w:r>
        <w:rPr>
          <w:rFonts w:ascii="Times New Roman" w:hAnsi="Times New Roman" w:cs="Times New Roman"/>
          <w:sz w:val="24"/>
          <w:szCs w:val="24"/>
        </w:rPr>
        <w:t>ctivities up to advanced stages</w:t>
      </w:r>
    </w:p>
    <w:p w14:paraId="26D7240D" w14:textId="1751585B" w:rsidR="006E5A55" w:rsidRPr="0072726A" w:rsidRDefault="00B10C8F" w:rsidP="006E5A55">
      <w:pPr>
        <w:pStyle w:val="NormalWeb"/>
        <w:jc w:val="both"/>
        <w:rPr>
          <w:rStyle w:val="Strong"/>
          <w:sz w:val="28"/>
          <w:szCs w:val="28"/>
        </w:rPr>
      </w:pPr>
      <w:r w:rsidRPr="0072726A">
        <w:rPr>
          <w:rStyle w:val="Strong"/>
          <w:sz w:val="28"/>
          <w:szCs w:val="28"/>
        </w:rPr>
        <w:t xml:space="preserve"> </w:t>
      </w:r>
      <w:r w:rsidR="00EA0070" w:rsidRPr="0072726A">
        <w:rPr>
          <w:rStyle w:val="Strong"/>
          <w:sz w:val="28"/>
          <w:szCs w:val="28"/>
        </w:rPr>
        <w:t>3.1</w:t>
      </w:r>
      <w:r w:rsidR="0072726A" w:rsidRPr="0072726A">
        <w:rPr>
          <w:rStyle w:val="Strong"/>
          <w:sz w:val="28"/>
          <w:szCs w:val="28"/>
        </w:rPr>
        <w:t>3</w:t>
      </w:r>
      <w:r w:rsidR="00EA0070" w:rsidRPr="0072726A">
        <w:rPr>
          <w:rStyle w:val="Strong"/>
          <w:b w:val="0"/>
          <w:bCs w:val="0"/>
          <w:sz w:val="28"/>
          <w:szCs w:val="28"/>
        </w:rPr>
        <w:t xml:space="preserve"> </w:t>
      </w:r>
      <w:r w:rsidRPr="0072726A">
        <w:rPr>
          <w:rStyle w:val="Strong"/>
          <w:sz w:val="28"/>
          <w:szCs w:val="28"/>
        </w:rPr>
        <w:t>Population (</w:t>
      </w:r>
      <w:r w:rsidR="00EA0070" w:rsidRPr="0072726A">
        <w:rPr>
          <w:rStyle w:val="Strong"/>
          <w:sz w:val="28"/>
          <w:szCs w:val="28"/>
        </w:rPr>
        <w:t xml:space="preserve">as per </w:t>
      </w:r>
      <w:r w:rsidRPr="0072726A">
        <w:rPr>
          <w:rStyle w:val="Strong"/>
          <w:sz w:val="28"/>
          <w:szCs w:val="28"/>
        </w:rPr>
        <w:t>Census 2011)</w:t>
      </w:r>
    </w:p>
    <w:p w14:paraId="268EBD33" w14:textId="53F490A2"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 xml:space="preserve">As per the Census of India 2011, the proposed exploration area spans across Arki CD Block of </w:t>
      </w:r>
      <w:proofErr w:type="spellStart"/>
      <w:r w:rsidRPr="00E77D71">
        <w:rPr>
          <w:rFonts w:ascii="Times New Roman" w:hAnsi="Times New Roman" w:cs="Times New Roman"/>
          <w:sz w:val="24"/>
          <w:szCs w:val="24"/>
        </w:rPr>
        <w:t>Khunti</w:t>
      </w:r>
      <w:proofErr w:type="spellEnd"/>
      <w:r w:rsidRPr="00E77D71">
        <w:rPr>
          <w:rFonts w:ascii="Times New Roman" w:hAnsi="Times New Roman" w:cs="Times New Roman"/>
          <w:sz w:val="24"/>
          <w:szCs w:val="24"/>
        </w:rPr>
        <w:t xml:space="preserve"> District, Tamar CD Block of Ranchi District, and Kuchai CD Block of </w:t>
      </w:r>
      <w:proofErr w:type="spellStart"/>
      <w:r w:rsidRPr="00E77D71">
        <w:rPr>
          <w:rFonts w:ascii="Times New Roman" w:hAnsi="Times New Roman" w:cs="Times New Roman"/>
          <w:sz w:val="24"/>
          <w:szCs w:val="24"/>
        </w:rPr>
        <w:t>Saraikela</w:t>
      </w:r>
      <w:r w:rsidR="0072726A">
        <w:rPr>
          <w:rFonts w:ascii="Times New Roman" w:hAnsi="Times New Roman" w:cs="Times New Roman"/>
          <w:sz w:val="24"/>
          <w:szCs w:val="24"/>
        </w:rPr>
        <w:t>-</w:t>
      </w:r>
      <w:r w:rsidRPr="00E77D71">
        <w:rPr>
          <w:rFonts w:ascii="Times New Roman" w:hAnsi="Times New Roman" w:cs="Times New Roman"/>
          <w:sz w:val="24"/>
          <w:szCs w:val="24"/>
        </w:rPr>
        <w:t>Kharsawan</w:t>
      </w:r>
      <w:proofErr w:type="spellEnd"/>
      <w:r w:rsidRPr="00E77D71">
        <w:rPr>
          <w:rFonts w:ascii="Times New Roman" w:hAnsi="Times New Roman" w:cs="Times New Roman"/>
          <w:sz w:val="24"/>
          <w:szCs w:val="24"/>
        </w:rPr>
        <w:t xml:space="preserve"> District. The combined population of these blocks is predominantly rural and tribal in character. Arki CD Block has a total population of 80,589, Tamar CD Block 132,672, and Kuchai CD Block 64,320, aggregating to approximately 277,581 persons within the broader study region.</w:t>
      </w:r>
    </w:p>
    <w:p w14:paraId="4CFD0307" w14:textId="4A5A9CF2"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The demographic composition across the three blocks indicates a balanced gender distribution. Arki Block comprises 40,473 males and 40,116 females (sex ratio: 991), Tamar Block approximately 66,000 males and 66,600 females (sex ratio ~1009), and Kuchai Block about 32,500 males and 31,800 females (sex ratio ~978). The cumulative sex ratio across the study area remains favourable. The 0–6 years population is significant in all three blocks, estimated at 13,379 in Arki, ~18,000</w:t>
      </w:r>
      <w:r w:rsidR="00477AD2">
        <w:rPr>
          <w:rFonts w:ascii="Times New Roman" w:hAnsi="Times New Roman" w:cs="Times New Roman"/>
          <w:sz w:val="24"/>
          <w:szCs w:val="24"/>
        </w:rPr>
        <w:t>-</w:t>
      </w:r>
      <w:r w:rsidRPr="00E77D71">
        <w:rPr>
          <w:rFonts w:ascii="Times New Roman" w:hAnsi="Times New Roman" w:cs="Times New Roman"/>
          <w:sz w:val="24"/>
          <w:szCs w:val="24"/>
        </w:rPr>
        <w:t>19,000 in Tamar, and ~9,000</w:t>
      </w:r>
      <w:r w:rsidR="00477AD2">
        <w:rPr>
          <w:rFonts w:ascii="Times New Roman" w:hAnsi="Times New Roman" w:cs="Times New Roman"/>
          <w:sz w:val="24"/>
          <w:szCs w:val="24"/>
        </w:rPr>
        <w:t>-</w:t>
      </w:r>
      <w:r w:rsidRPr="00E77D71">
        <w:rPr>
          <w:rFonts w:ascii="Times New Roman" w:hAnsi="Times New Roman" w:cs="Times New Roman"/>
          <w:sz w:val="24"/>
          <w:szCs w:val="24"/>
        </w:rPr>
        <w:t>10,000 in Kuchai, indicating a substantial young population base.</w:t>
      </w:r>
    </w:p>
    <w:p w14:paraId="2169F18C" w14:textId="7043D980"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The social composition is overwhelmingly tribal. In Arki Block, Scheduled Tribes c</w:t>
      </w:r>
      <w:r>
        <w:rPr>
          <w:rFonts w:ascii="Times New Roman" w:hAnsi="Times New Roman" w:cs="Times New Roman"/>
          <w:sz w:val="24"/>
          <w:szCs w:val="24"/>
        </w:rPr>
        <w:t>onstitute 63,804 persons (80%</w:t>
      </w:r>
      <w:r w:rsidRPr="00E77D71">
        <w:rPr>
          <w:rFonts w:ascii="Times New Roman" w:hAnsi="Times New Roman" w:cs="Times New Roman"/>
          <w:sz w:val="24"/>
          <w:szCs w:val="24"/>
        </w:rPr>
        <w:t>), while Tamar and Kuchai Blocks also show a strong tribal presence of approximately 56</w:t>
      </w:r>
      <w:r w:rsidR="00477AD2">
        <w:rPr>
          <w:rFonts w:ascii="Times New Roman" w:hAnsi="Times New Roman" w:cs="Times New Roman"/>
          <w:sz w:val="24"/>
          <w:szCs w:val="24"/>
        </w:rPr>
        <w:t>-</w:t>
      </w:r>
      <w:r w:rsidRPr="00E77D71">
        <w:rPr>
          <w:rFonts w:ascii="Times New Roman" w:hAnsi="Times New Roman" w:cs="Times New Roman"/>
          <w:sz w:val="24"/>
          <w:szCs w:val="24"/>
        </w:rPr>
        <w:t>58% and 70</w:t>
      </w:r>
      <w:r w:rsidR="00477AD2">
        <w:rPr>
          <w:rFonts w:ascii="Times New Roman" w:hAnsi="Times New Roman" w:cs="Times New Roman"/>
          <w:sz w:val="24"/>
          <w:szCs w:val="24"/>
        </w:rPr>
        <w:t>-</w:t>
      </w:r>
      <w:r w:rsidRPr="00E77D71">
        <w:rPr>
          <w:rFonts w:ascii="Times New Roman" w:hAnsi="Times New Roman" w:cs="Times New Roman"/>
          <w:sz w:val="24"/>
          <w:szCs w:val="24"/>
        </w:rPr>
        <w:t>75%, respectively. Scheduled Castes account for about 5</w:t>
      </w:r>
      <w:r w:rsidR="00477AD2">
        <w:rPr>
          <w:rFonts w:ascii="Times New Roman" w:hAnsi="Times New Roman" w:cs="Times New Roman"/>
          <w:sz w:val="24"/>
          <w:szCs w:val="24"/>
        </w:rPr>
        <w:t>-</w:t>
      </w:r>
      <w:r w:rsidRPr="00E77D71">
        <w:rPr>
          <w:rFonts w:ascii="Times New Roman" w:hAnsi="Times New Roman" w:cs="Times New Roman"/>
          <w:sz w:val="24"/>
          <w:szCs w:val="24"/>
        </w:rPr>
        <w:t xml:space="preserve">7% across the region, with the remaining population comprising OBCs and other </w:t>
      </w:r>
      <w:r w:rsidRPr="00E77D71">
        <w:rPr>
          <w:rFonts w:ascii="Times New Roman" w:hAnsi="Times New Roman" w:cs="Times New Roman"/>
          <w:sz w:val="24"/>
          <w:szCs w:val="24"/>
        </w:rPr>
        <w:lastRenderedPageBreak/>
        <w:t>communities. The major tribal groups inhabiting the area include Santhal, Munda, Oraon, Ho, Kharia, Bhuiya, Bhumij and Kurmi communities, each with distinct socio-cultural and livelihood characteristics.</w:t>
      </w:r>
    </w:p>
    <w:p w14:paraId="78643EB4" w14:textId="1C12DBB8"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Settlement patterns across the region are rural, scattered and low-density, with Arki Block alone comprising 16 Gram Panchayats and 128 revenue villages, inc</w:t>
      </w:r>
      <w:r>
        <w:rPr>
          <w:rFonts w:ascii="Times New Roman" w:hAnsi="Times New Roman" w:cs="Times New Roman"/>
          <w:sz w:val="24"/>
          <w:szCs w:val="24"/>
        </w:rPr>
        <w:t xml:space="preserve">luding </w:t>
      </w:r>
      <w:proofErr w:type="spellStart"/>
      <w:r w:rsidR="00DD5EFE">
        <w:rPr>
          <w:rFonts w:ascii="Times New Roman" w:hAnsi="Times New Roman" w:cs="Times New Roman"/>
          <w:sz w:val="24"/>
          <w:szCs w:val="24"/>
        </w:rPr>
        <w:t>Sinjani</w:t>
      </w:r>
      <w:proofErr w:type="spellEnd"/>
      <w:r w:rsidR="00DD5EFE">
        <w:rPr>
          <w:rFonts w:ascii="Times New Roman" w:hAnsi="Times New Roman" w:cs="Times New Roman"/>
          <w:sz w:val="24"/>
          <w:szCs w:val="24"/>
        </w:rPr>
        <w:t>, Badani.</w:t>
      </w:r>
      <w:r w:rsidRPr="00E77D71">
        <w:rPr>
          <w:rFonts w:ascii="Times New Roman" w:hAnsi="Times New Roman" w:cs="Times New Roman"/>
          <w:sz w:val="24"/>
          <w:szCs w:val="24"/>
        </w:rPr>
        <w:t xml:space="preserve"> Similar dispersed habitation is observed in Tamar</w:t>
      </w:r>
      <w:r w:rsidR="00DD5EFE">
        <w:rPr>
          <w:rFonts w:ascii="Times New Roman" w:hAnsi="Times New Roman" w:cs="Times New Roman"/>
          <w:sz w:val="24"/>
          <w:szCs w:val="24"/>
        </w:rPr>
        <w:t xml:space="preserve">’s </w:t>
      </w:r>
      <w:proofErr w:type="spellStart"/>
      <w:r w:rsidR="00DD5EFE">
        <w:rPr>
          <w:rFonts w:ascii="Times New Roman" w:hAnsi="Times New Roman" w:cs="Times New Roman"/>
          <w:sz w:val="24"/>
          <w:szCs w:val="24"/>
        </w:rPr>
        <w:t>Chatamsal</w:t>
      </w:r>
      <w:proofErr w:type="spellEnd"/>
      <w:r w:rsidR="00DD5EFE">
        <w:rPr>
          <w:rFonts w:ascii="Times New Roman" w:hAnsi="Times New Roman" w:cs="Times New Roman"/>
          <w:sz w:val="24"/>
          <w:szCs w:val="24"/>
        </w:rPr>
        <w:t>, Rabo,</w:t>
      </w:r>
      <w:r w:rsidR="00477AD2">
        <w:rPr>
          <w:rFonts w:ascii="Times New Roman" w:hAnsi="Times New Roman" w:cs="Times New Roman"/>
          <w:sz w:val="24"/>
          <w:szCs w:val="24"/>
        </w:rPr>
        <w:t xml:space="preserve"> </w:t>
      </w:r>
      <w:proofErr w:type="spellStart"/>
      <w:r w:rsidR="00DD5EFE">
        <w:rPr>
          <w:rFonts w:ascii="Times New Roman" w:hAnsi="Times New Roman" w:cs="Times New Roman"/>
          <w:sz w:val="24"/>
          <w:szCs w:val="24"/>
        </w:rPr>
        <w:t>Kitadih</w:t>
      </w:r>
      <w:proofErr w:type="spellEnd"/>
      <w:r w:rsidR="00DD5EFE">
        <w:rPr>
          <w:rFonts w:ascii="Times New Roman" w:hAnsi="Times New Roman" w:cs="Times New Roman"/>
          <w:sz w:val="24"/>
          <w:szCs w:val="24"/>
        </w:rPr>
        <w:t xml:space="preserve"> and </w:t>
      </w:r>
      <w:proofErr w:type="spellStart"/>
      <w:r w:rsidR="00DD5EFE">
        <w:rPr>
          <w:rFonts w:ascii="Times New Roman" w:hAnsi="Times New Roman" w:cs="Times New Roman"/>
          <w:sz w:val="24"/>
          <w:szCs w:val="24"/>
        </w:rPr>
        <w:t>Burudih</w:t>
      </w:r>
      <w:proofErr w:type="spellEnd"/>
      <w:r w:rsidR="00DD5EFE">
        <w:rPr>
          <w:rFonts w:ascii="Times New Roman" w:hAnsi="Times New Roman" w:cs="Times New Roman"/>
          <w:sz w:val="24"/>
          <w:szCs w:val="24"/>
        </w:rPr>
        <w:t xml:space="preserve"> village</w:t>
      </w:r>
      <w:r w:rsidRPr="00E77D71">
        <w:rPr>
          <w:rFonts w:ascii="Times New Roman" w:hAnsi="Times New Roman" w:cs="Times New Roman"/>
          <w:sz w:val="24"/>
          <w:szCs w:val="24"/>
        </w:rPr>
        <w:t xml:space="preserve"> and </w:t>
      </w:r>
      <w:r w:rsidR="00DD5EFE">
        <w:rPr>
          <w:rFonts w:ascii="Times New Roman" w:hAnsi="Times New Roman" w:cs="Times New Roman"/>
          <w:sz w:val="24"/>
          <w:szCs w:val="24"/>
        </w:rPr>
        <w:t xml:space="preserve">Atra village of </w:t>
      </w:r>
      <w:r w:rsidRPr="00E77D71">
        <w:rPr>
          <w:rFonts w:ascii="Times New Roman" w:hAnsi="Times New Roman" w:cs="Times New Roman"/>
          <w:sz w:val="24"/>
          <w:szCs w:val="24"/>
        </w:rPr>
        <w:t>Kuchai Blocks, often influenced by terrain, forest cover, and traditional land-use practices.</w:t>
      </w:r>
    </w:p>
    <w:p w14:paraId="38C67E18" w14:textId="416DFCB3"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The economic structure is predominantly agrarian and forest-based, with most households dependent on subsistence agriculture under rain-fed conditions. Major crops include paddy, maize, millets, pulses and oilseeds. Minor Forest Produce (MFP) forms a critical component of the local economy, including lac (</w:t>
      </w:r>
      <w:proofErr w:type="spellStart"/>
      <w:r w:rsidRPr="00E77D71">
        <w:rPr>
          <w:rFonts w:ascii="Times New Roman" w:hAnsi="Times New Roman" w:cs="Times New Roman"/>
          <w:sz w:val="24"/>
          <w:szCs w:val="24"/>
        </w:rPr>
        <w:t>lah</w:t>
      </w:r>
      <w:proofErr w:type="spellEnd"/>
      <w:r w:rsidRPr="00E77D71">
        <w:rPr>
          <w:rFonts w:ascii="Times New Roman" w:hAnsi="Times New Roman" w:cs="Times New Roman"/>
          <w:sz w:val="24"/>
          <w:szCs w:val="24"/>
        </w:rPr>
        <w:t xml:space="preserve">), mahua flowers, </w:t>
      </w:r>
      <w:proofErr w:type="spellStart"/>
      <w:r w:rsidRPr="00E77D71">
        <w:rPr>
          <w:rFonts w:ascii="Times New Roman" w:hAnsi="Times New Roman" w:cs="Times New Roman"/>
          <w:sz w:val="24"/>
          <w:szCs w:val="24"/>
        </w:rPr>
        <w:t>sal</w:t>
      </w:r>
      <w:proofErr w:type="spellEnd"/>
      <w:r w:rsidRPr="00E77D71">
        <w:rPr>
          <w:rFonts w:ascii="Times New Roman" w:hAnsi="Times New Roman" w:cs="Times New Roman"/>
          <w:sz w:val="24"/>
          <w:szCs w:val="24"/>
        </w:rPr>
        <w:t xml:space="preserve"> seeds, tendu leaves, bamboo, and fuelwood. The region, particularly </w:t>
      </w:r>
      <w:proofErr w:type="spellStart"/>
      <w:r w:rsidRPr="00E77D71">
        <w:rPr>
          <w:rFonts w:ascii="Times New Roman" w:hAnsi="Times New Roman" w:cs="Times New Roman"/>
          <w:sz w:val="24"/>
          <w:szCs w:val="24"/>
        </w:rPr>
        <w:t>Khunti</w:t>
      </w:r>
      <w:proofErr w:type="spellEnd"/>
      <w:r w:rsidRPr="00E77D71">
        <w:rPr>
          <w:rFonts w:ascii="Times New Roman" w:hAnsi="Times New Roman" w:cs="Times New Roman"/>
          <w:sz w:val="24"/>
          <w:szCs w:val="24"/>
        </w:rPr>
        <w:t xml:space="preserve"> District, is notable for lac production, contributing significantly to the state’s output. Non-agricultural employment opportunities are limited, resulting in dependence on seasonal labour and occasional migration, especially among younger population groups.</w:t>
      </w:r>
    </w:p>
    <w:p w14:paraId="31E03E8E" w14:textId="338444C8"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Despite the presence of substantial natural resources, the region faces developmental constraints such as low industrialization, inadequate irrigation facilities, and limited access to healthcare, sanitation, electricity and communication infrastructure. These factors influence livelihood patterns and socio-economic stability.</w:t>
      </w:r>
    </w:p>
    <w:p w14:paraId="02CC8D47" w14:textId="77777777" w:rsidR="00E77D71" w:rsidRPr="00E77D71" w:rsidRDefault="00E77D71" w:rsidP="00EF124D">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Socio-culturally, the area is characterized by a strong tribal heritage, with traditional governance systems, community cohesion, and deep-rooted dependence on land and forest resources. These aspects play a crucial role in land use, community interaction, and acceptance of developmental activities.</w:t>
      </w:r>
    </w:p>
    <w:p w14:paraId="63C09487" w14:textId="6E0EDA01" w:rsidR="00DD5EFE" w:rsidRPr="00E77D71" w:rsidRDefault="00E77D71" w:rsidP="00DD13B2">
      <w:pPr>
        <w:spacing w:line="360" w:lineRule="auto"/>
        <w:ind w:firstLine="720"/>
        <w:jc w:val="both"/>
        <w:rPr>
          <w:rFonts w:ascii="Times New Roman" w:hAnsi="Times New Roman" w:cs="Times New Roman"/>
          <w:sz w:val="24"/>
          <w:szCs w:val="24"/>
        </w:rPr>
      </w:pPr>
      <w:r w:rsidRPr="00E77D71">
        <w:rPr>
          <w:rFonts w:ascii="Times New Roman" w:hAnsi="Times New Roman" w:cs="Times New Roman"/>
          <w:sz w:val="24"/>
          <w:szCs w:val="24"/>
        </w:rPr>
        <w:t>Overall, the combined area of Arki, Tamar, and Kuchai Blocks represents a rural, tribal-dominated socio-economic environment with dispersed settlements, resource-dependent livelihoods, and limited infrastructure. These demographic and socio-economic conditions are important considerations for planning, manpower mobilization, community engagement, and logistical execution of mineral exploration activities in the region.</w:t>
      </w:r>
      <w:r w:rsidR="00DD13B2">
        <w:rPr>
          <w:rFonts w:ascii="Times New Roman" w:hAnsi="Times New Roman" w:cs="Times New Roman"/>
          <w:sz w:val="24"/>
          <w:szCs w:val="24"/>
        </w:rPr>
        <w:br w:type="page"/>
      </w:r>
    </w:p>
    <w:p w14:paraId="17159614" w14:textId="29CBF66D" w:rsidR="00DD5EFE" w:rsidRPr="00C57E4E" w:rsidRDefault="00EF124D" w:rsidP="00EF124D">
      <w:pPr>
        <w:pStyle w:val="NormalWeb"/>
        <w:rPr>
          <w:b/>
          <w:bCs/>
        </w:rPr>
      </w:pPr>
      <w:r w:rsidRPr="0072726A">
        <w:rPr>
          <w:rStyle w:val="Strong"/>
          <w:sz w:val="28"/>
          <w:szCs w:val="28"/>
        </w:rPr>
        <w:lastRenderedPageBreak/>
        <w:t>3.1</w:t>
      </w:r>
      <w:r>
        <w:rPr>
          <w:rStyle w:val="Strong"/>
          <w:sz w:val="28"/>
          <w:szCs w:val="28"/>
        </w:rPr>
        <w:t>4</w:t>
      </w:r>
      <w:r>
        <w:rPr>
          <w:rStyle w:val="Strong"/>
          <w:b w:val="0"/>
          <w:bCs w:val="0"/>
          <w:sz w:val="28"/>
          <w:szCs w:val="28"/>
        </w:rPr>
        <w:t xml:space="preserve"> </w:t>
      </w:r>
      <w:r w:rsidRPr="00EF124D">
        <w:rPr>
          <w:b/>
          <w:bCs/>
          <w:sz w:val="28"/>
          <w:szCs w:val="28"/>
        </w:rPr>
        <w:t xml:space="preserve">Archaeological / </w:t>
      </w:r>
      <w:r w:rsidR="00AA42C8">
        <w:rPr>
          <w:b/>
          <w:bCs/>
          <w:sz w:val="28"/>
          <w:szCs w:val="28"/>
        </w:rPr>
        <w:t>H</w:t>
      </w:r>
      <w:r w:rsidRPr="00EF124D">
        <w:rPr>
          <w:b/>
          <w:bCs/>
          <w:sz w:val="28"/>
          <w:szCs w:val="28"/>
        </w:rPr>
        <w:t>istorical sites</w:t>
      </w:r>
    </w:p>
    <w:p w14:paraId="322B30E4" w14:textId="0CAD06CA" w:rsidR="00DD5EFE" w:rsidRPr="00DD5EFE" w:rsidRDefault="00DD5EFE" w:rsidP="00B236B9">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 xml:space="preserve">The proposed exploration area covering Arki Block, Tamar Block and Kuchai Block, does not fall within any notified Archaeological Survey of India (ASI) protected monuments or officially recognized heritage sites of national importance. </w:t>
      </w:r>
    </w:p>
    <w:p w14:paraId="3DFF7A70" w14:textId="442253D3" w:rsidR="00DD5EFE" w:rsidRPr="00DD5EFE" w:rsidRDefault="00DD5EFE" w:rsidP="00EF124D">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However, the broader region of Jharkhand is known for its rich tribal cultural heritage and scattered traditional sites of local significance, including sacred groves (Sarna), burial grounds, and community worship places associated with indigenous tribes such as Munda, Ho and Santhal. These sites are generally not formally documented but hold socio-cultural importance and may occur in proximity to village settlements.</w:t>
      </w:r>
    </w:p>
    <w:p w14:paraId="0D08EBD7" w14:textId="77777777" w:rsidR="00DD5EFE" w:rsidRPr="00DD5EFE" w:rsidRDefault="00DD5EFE" w:rsidP="00EF124D">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With respect to wildlife and protected areas, the exploration block does not lie within any notified National Park or Wildlife Sanctuary. Nevertheless, parts of the wider region fall within the ecological influence zone of Dalma Wildlife Sanctuary, located in the adjoining district of East Singhbhum. The sanctuary is known for its forested terrain and elephant habitat, and occasional wildlife movement corridors may extend towards nearby forest tracts, particularly in the Kuchai region.</w:t>
      </w:r>
    </w:p>
    <w:p w14:paraId="2A4C3FB8" w14:textId="77777777" w:rsidR="00DD5EFE" w:rsidRPr="00DD5EFE" w:rsidRDefault="00DD5EFE" w:rsidP="00EF124D">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No Biosphere Reserves or Eco-Sensitive Zones of national significance are reported within the immediate project area. The forest cover within the block is primarily reserved and protected forest land, supporting local biodiversity but not falling under strictly protected conservation categories.</w:t>
      </w:r>
    </w:p>
    <w:p w14:paraId="771422B7" w14:textId="7247511E" w:rsidR="00B27970" w:rsidRDefault="00DD5EFE" w:rsidP="001C5646">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In conclusion, the area is free from major archaeological, historical or legally protected ecological constraints, though due consideration should be given to local tribal cultural sites and forest ecology during planning and execution of exploration activities.</w:t>
      </w:r>
    </w:p>
    <w:p w14:paraId="5A84AB1C" w14:textId="778DF2BD" w:rsidR="003A7A88" w:rsidRPr="006E5A55" w:rsidRDefault="00DD5EFE" w:rsidP="003A7A88">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3.1</w:t>
      </w:r>
      <w:r w:rsidR="00EF124D">
        <w:rPr>
          <w:rFonts w:ascii="Times New Roman" w:eastAsia="Times New Roman" w:hAnsi="Times New Roman" w:cs="Times New Roman"/>
          <w:b/>
          <w:bCs/>
          <w:color w:val="0D0D0D"/>
          <w:sz w:val="28"/>
        </w:rPr>
        <w:t xml:space="preserve">5 </w:t>
      </w:r>
      <w:r w:rsidR="003A7A88" w:rsidRPr="006E5A55">
        <w:rPr>
          <w:rFonts w:ascii="Times New Roman" w:eastAsia="Times New Roman" w:hAnsi="Times New Roman" w:cs="Times New Roman"/>
          <w:b/>
          <w:bCs/>
          <w:color w:val="0D0D0D"/>
          <w:sz w:val="28"/>
        </w:rPr>
        <w:t>Environment</w:t>
      </w:r>
    </w:p>
    <w:p w14:paraId="2EA528EA" w14:textId="22F7AAC2" w:rsidR="003A7A88" w:rsidRPr="00DD5EFE" w:rsidRDefault="00EA262C" w:rsidP="002F63B4">
      <w:pPr>
        <w:spacing w:line="360" w:lineRule="auto"/>
        <w:ind w:firstLine="720"/>
        <w:jc w:val="both"/>
        <w:rPr>
          <w:rFonts w:ascii="Times New Roman" w:hAnsi="Times New Roman" w:cs="Times New Roman"/>
          <w:sz w:val="24"/>
          <w:szCs w:val="24"/>
        </w:rPr>
      </w:pPr>
      <w:r w:rsidRPr="00DD5EFE">
        <w:rPr>
          <w:rFonts w:ascii="Times New Roman" w:hAnsi="Times New Roman" w:cs="Times New Roman"/>
          <w:sz w:val="24"/>
          <w:szCs w:val="24"/>
        </w:rPr>
        <w:t xml:space="preserve"> The </w:t>
      </w:r>
      <w:r w:rsidR="00A547CB">
        <w:rPr>
          <w:rFonts w:ascii="Times New Roman" w:hAnsi="Times New Roman" w:cs="Times New Roman"/>
          <w:sz w:val="24"/>
          <w:szCs w:val="24"/>
        </w:rPr>
        <w:t>e</w:t>
      </w:r>
      <w:r w:rsidRPr="00DD5EFE">
        <w:rPr>
          <w:rFonts w:ascii="Times New Roman" w:hAnsi="Times New Roman" w:cs="Times New Roman"/>
          <w:sz w:val="24"/>
          <w:szCs w:val="24"/>
        </w:rPr>
        <w:t xml:space="preserve">xploration area </w:t>
      </w:r>
      <w:r w:rsidR="00A547CB">
        <w:rPr>
          <w:rFonts w:ascii="Times New Roman" w:hAnsi="Times New Roman" w:cs="Times New Roman"/>
          <w:sz w:val="24"/>
          <w:szCs w:val="24"/>
        </w:rPr>
        <w:t>is</w:t>
      </w:r>
      <w:r w:rsidRPr="00DD5EFE">
        <w:rPr>
          <w:rFonts w:ascii="Times New Roman" w:hAnsi="Times New Roman" w:cs="Times New Roman"/>
          <w:sz w:val="24"/>
          <w:szCs w:val="24"/>
        </w:rPr>
        <w:t xml:space="preserve"> located in the </w:t>
      </w:r>
      <w:r w:rsidR="00EF124D" w:rsidRPr="00DD5EFE">
        <w:rPr>
          <w:rFonts w:ascii="Times New Roman" w:hAnsi="Times New Roman" w:cs="Times New Roman"/>
          <w:sz w:val="24"/>
          <w:szCs w:val="24"/>
        </w:rPr>
        <w:t>south-central</w:t>
      </w:r>
      <w:r w:rsidRPr="00DD5EFE">
        <w:rPr>
          <w:rFonts w:ascii="Times New Roman" w:hAnsi="Times New Roman" w:cs="Times New Roman"/>
          <w:sz w:val="24"/>
          <w:szCs w:val="24"/>
        </w:rPr>
        <w:t xml:space="preserve"> part of Jharkhand. </w:t>
      </w:r>
      <w:r w:rsidR="003A7A88" w:rsidRPr="00DD5EFE">
        <w:rPr>
          <w:rFonts w:ascii="Times New Roman" w:hAnsi="Times New Roman" w:cs="Times New Roman"/>
          <w:sz w:val="24"/>
          <w:szCs w:val="24"/>
        </w:rPr>
        <w:t>The physiography of the district</w:t>
      </w:r>
      <w:r w:rsidRPr="00DD5EFE">
        <w:rPr>
          <w:rFonts w:ascii="Times New Roman" w:hAnsi="Times New Roman" w:cs="Times New Roman"/>
          <w:sz w:val="24"/>
          <w:szCs w:val="24"/>
        </w:rPr>
        <w:t>s</w:t>
      </w:r>
      <w:r w:rsidR="003A7A88" w:rsidRPr="00DD5EFE">
        <w:rPr>
          <w:rFonts w:ascii="Times New Roman" w:hAnsi="Times New Roman" w:cs="Times New Roman"/>
          <w:sz w:val="24"/>
          <w:szCs w:val="24"/>
        </w:rPr>
        <w:t xml:space="preserve"> is largely undulating, characterized by hills, plateaus, river systems and extensive forest cover, which enrich its natural landscape.</w:t>
      </w:r>
    </w:p>
    <w:p w14:paraId="111F6763" w14:textId="49609167" w:rsidR="00D75C9D" w:rsidRPr="00D75C9D" w:rsidRDefault="00D75C9D" w:rsidP="002F63B4">
      <w:pPr>
        <w:spacing w:line="360" w:lineRule="auto"/>
        <w:ind w:firstLine="720"/>
        <w:jc w:val="both"/>
        <w:rPr>
          <w:rFonts w:ascii="Times New Roman" w:eastAsia="Times New Roman" w:hAnsi="Times New Roman" w:cs="Times New Roman"/>
          <w:sz w:val="24"/>
          <w:szCs w:val="24"/>
          <w:lang w:eastAsia="en-IN" w:bidi="hi-IN"/>
        </w:rPr>
      </w:pPr>
      <w:r w:rsidRPr="00DD5EFE">
        <w:rPr>
          <w:rFonts w:ascii="Times New Roman" w:hAnsi="Times New Roman" w:cs="Times New Roman"/>
          <w:sz w:val="24"/>
          <w:szCs w:val="24"/>
        </w:rPr>
        <w:t>The three districts</w:t>
      </w:r>
      <w:r w:rsidR="001C5646">
        <w:rPr>
          <w:rFonts w:ascii="Times New Roman" w:hAnsi="Times New Roman" w:cs="Times New Roman"/>
          <w:sz w:val="24"/>
          <w:szCs w:val="24"/>
        </w:rPr>
        <w:t xml:space="preserve"> </w:t>
      </w:r>
      <w:r w:rsidRPr="00DD5EFE">
        <w:rPr>
          <w:rFonts w:ascii="Times New Roman" w:hAnsi="Times New Roman" w:cs="Times New Roman"/>
          <w:sz w:val="24"/>
          <w:szCs w:val="24"/>
        </w:rPr>
        <w:t xml:space="preserve">Ranchi, </w:t>
      </w:r>
      <w:proofErr w:type="spellStart"/>
      <w:r w:rsidRPr="00DD5EFE">
        <w:rPr>
          <w:rFonts w:ascii="Times New Roman" w:hAnsi="Times New Roman" w:cs="Times New Roman"/>
          <w:sz w:val="24"/>
          <w:szCs w:val="24"/>
        </w:rPr>
        <w:t>Khunti</w:t>
      </w:r>
      <w:proofErr w:type="spellEnd"/>
      <w:r w:rsidRPr="00DD5EFE">
        <w:rPr>
          <w:rFonts w:ascii="Times New Roman" w:hAnsi="Times New Roman" w:cs="Times New Roman"/>
          <w:sz w:val="24"/>
          <w:szCs w:val="24"/>
        </w:rPr>
        <w:t xml:space="preserve"> and </w:t>
      </w:r>
      <w:proofErr w:type="spellStart"/>
      <w:r w:rsidRPr="00DD5EFE">
        <w:rPr>
          <w:rFonts w:ascii="Times New Roman" w:hAnsi="Times New Roman" w:cs="Times New Roman"/>
          <w:sz w:val="24"/>
          <w:szCs w:val="24"/>
        </w:rPr>
        <w:t>Saraikela</w:t>
      </w:r>
      <w:r w:rsidR="001C5646">
        <w:rPr>
          <w:rFonts w:ascii="Times New Roman" w:hAnsi="Times New Roman" w:cs="Times New Roman"/>
          <w:sz w:val="24"/>
          <w:szCs w:val="24"/>
        </w:rPr>
        <w:t>-</w:t>
      </w:r>
      <w:r w:rsidRPr="00DD5EFE">
        <w:rPr>
          <w:rFonts w:ascii="Times New Roman" w:hAnsi="Times New Roman" w:cs="Times New Roman"/>
          <w:sz w:val="24"/>
          <w:szCs w:val="24"/>
        </w:rPr>
        <w:t>Kharsawan</w:t>
      </w:r>
      <w:proofErr w:type="spellEnd"/>
      <w:r w:rsidR="001C5646">
        <w:rPr>
          <w:rFonts w:ascii="Times New Roman" w:hAnsi="Times New Roman" w:cs="Times New Roman"/>
          <w:sz w:val="24"/>
          <w:szCs w:val="24"/>
        </w:rPr>
        <w:t xml:space="preserve"> </w:t>
      </w:r>
      <w:r w:rsidRPr="00DD5EFE">
        <w:rPr>
          <w:rFonts w:ascii="Times New Roman" w:hAnsi="Times New Roman" w:cs="Times New Roman"/>
          <w:sz w:val="24"/>
          <w:szCs w:val="24"/>
        </w:rPr>
        <w:t xml:space="preserve">are part of the mineral-bearing Chotanagpur Plateau. While large-scale mining is limited in Ranchi and </w:t>
      </w:r>
      <w:proofErr w:type="spellStart"/>
      <w:r w:rsidRPr="00DD5EFE">
        <w:rPr>
          <w:rFonts w:ascii="Times New Roman" w:hAnsi="Times New Roman" w:cs="Times New Roman"/>
          <w:sz w:val="24"/>
          <w:szCs w:val="24"/>
        </w:rPr>
        <w:t>Khunti</w:t>
      </w:r>
      <w:proofErr w:type="spellEnd"/>
      <w:r w:rsidRPr="00DD5EFE">
        <w:rPr>
          <w:rFonts w:ascii="Times New Roman" w:hAnsi="Times New Roman" w:cs="Times New Roman"/>
          <w:sz w:val="24"/>
          <w:szCs w:val="24"/>
        </w:rPr>
        <w:t xml:space="preserve">, </w:t>
      </w:r>
      <w:proofErr w:type="spellStart"/>
      <w:r w:rsidRPr="00DD5EFE">
        <w:rPr>
          <w:rFonts w:ascii="Times New Roman" w:hAnsi="Times New Roman" w:cs="Times New Roman"/>
          <w:sz w:val="24"/>
          <w:szCs w:val="24"/>
        </w:rPr>
        <w:t>Saraikela</w:t>
      </w:r>
      <w:r w:rsidR="001C5646">
        <w:rPr>
          <w:rFonts w:ascii="Times New Roman" w:hAnsi="Times New Roman" w:cs="Times New Roman"/>
          <w:sz w:val="24"/>
          <w:szCs w:val="24"/>
        </w:rPr>
        <w:t>-</w:t>
      </w:r>
      <w:r w:rsidRPr="00DD5EFE">
        <w:rPr>
          <w:rFonts w:ascii="Times New Roman" w:hAnsi="Times New Roman" w:cs="Times New Roman"/>
          <w:sz w:val="24"/>
          <w:szCs w:val="24"/>
        </w:rPr>
        <w:t>Kharsawan</w:t>
      </w:r>
      <w:proofErr w:type="spellEnd"/>
      <w:r w:rsidRPr="00DD5EFE">
        <w:rPr>
          <w:rFonts w:ascii="Times New Roman" w:hAnsi="Times New Roman" w:cs="Times New Roman"/>
          <w:sz w:val="24"/>
          <w:szCs w:val="24"/>
        </w:rPr>
        <w:t xml:space="preserve"> shows relatively higher mineral potential due to its proximity to the </w:t>
      </w:r>
      <w:r w:rsidRPr="00DD5EFE">
        <w:rPr>
          <w:rFonts w:ascii="Times New Roman" w:hAnsi="Times New Roman" w:cs="Times New Roman"/>
          <w:sz w:val="24"/>
          <w:szCs w:val="24"/>
        </w:rPr>
        <w:lastRenderedPageBreak/>
        <w:t>Singhbhum mineralized belt. The region overall holds good potential for industrial</w:t>
      </w:r>
      <w:r w:rsidRPr="00D75C9D">
        <w:rPr>
          <w:rFonts w:ascii="Times New Roman" w:eastAsia="Times New Roman" w:hAnsi="Times New Roman" w:cs="Times New Roman"/>
          <w:sz w:val="24"/>
          <w:szCs w:val="24"/>
          <w:lang w:eastAsia="en-IN" w:bidi="hi-IN"/>
        </w:rPr>
        <w:t xml:space="preserve"> minerals and construction materials, with scope for further detailed exploration.</w:t>
      </w:r>
    </w:p>
    <w:p w14:paraId="7CCDF44A" w14:textId="77777777" w:rsidR="00767771" w:rsidRPr="00155162" w:rsidRDefault="00D75C9D" w:rsidP="002F63B4">
      <w:pPr>
        <w:spacing w:line="360" w:lineRule="auto"/>
        <w:ind w:firstLine="720"/>
        <w:jc w:val="both"/>
        <w:rPr>
          <w:rFonts w:ascii="Times New Roman" w:eastAsia="Times New Roman" w:hAnsi="Times New Roman" w:cs="Times New Roman"/>
          <w:sz w:val="24"/>
          <w:szCs w:val="24"/>
          <w:lang w:eastAsia="en-IN" w:bidi="hi-IN"/>
        </w:rPr>
      </w:pPr>
      <w:r w:rsidRPr="00DD5EFE">
        <w:rPr>
          <w:rFonts w:ascii="Times New Roman" w:hAnsi="Times New Roman" w:cs="Times New Roman"/>
          <w:sz w:val="24"/>
          <w:szCs w:val="24"/>
        </w:rPr>
        <w:t>The economic structure of the study area shows regional variation. Ranchi district has a diversified economy dominated by the service and industrial sectors</w:t>
      </w:r>
      <w:r w:rsidRPr="00D75C9D">
        <w:rPr>
          <w:rFonts w:ascii="Times New Roman" w:eastAsia="Times New Roman" w:hAnsi="Times New Roman" w:cs="Times New Roman"/>
          <w:sz w:val="24"/>
          <w:szCs w:val="24"/>
          <w:lang w:eastAsia="en-IN" w:bidi="hi-IN"/>
        </w:rPr>
        <w:t xml:space="preserve">. </w:t>
      </w:r>
      <w:proofErr w:type="spellStart"/>
      <w:r w:rsidRPr="00D75C9D">
        <w:rPr>
          <w:rFonts w:ascii="Times New Roman" w:eastAsia="Times New Roman" w:hAnsi="Times New Roman" w:cs="Times New Roman"/>
          <w:sz w:val="24"/>
          <w:szCs w:val="24"/>
          <w:lang w:eastAsia="en-IN" w:bidi="hi-IN"/>
        </w:rPr>
        <w:t>Khunti</w:t>
      </w:r>
      <w:proofErr w:type="spellEnd"/>
      <w:r w:rsidRPr="00D75C9D">
        <w:rPr>
          <w:rFonts w:ascii="Times New Roman" w:eastAsia="Times New Roman" w:hAnsi="Times New Roman" w:cs="Times New Roman"/>
          <w:sz w:val="24"/>
          <w:szCs w:val="24"/>
          <w:lang w:eastAsia="en-IN" w:bidi="hi-IN"/>
        </w:rPr>
        <w:t xml:space="preserve"> district is primarily agrarian with limited industrialization. </w:t>
      </w:r>
      <w:proofErr w:type="spellStart"/>
      <w:r w:rsidRPr="00D75C9D">
        <w:rPr>
          <w:rFonts w:ascii="Times New Roman" w:eastAsia="Times New Roman" w:hAnsi="Times New Roman" w:cs="Times New Roman"/>
          <w:sz w:val="24"/>
          <w:szCs w:val="24"/>
          <w:lang w:eastAsia="en-IN" w:bidi="hi-IN"/>
        </w:rPr>
        <w:t>Saraikela</w:t>
      </w:r>
      <w:proofErr w:type="spellEnd"/>
      <w:r w:rsidRPr="00D75C9D">
        <w:rPr>
          <w:rFonts w:ascii="Times New Roman" w:eastAsia="Times New Roman" w:hAnsi="Times New Roman" w:cs="Times New Roman"/>
          <w:sz w:val="24"/>
          <w:szCs w:val="24"/>
          <w:lang w:eastAsia="en-IN" w:bidi="hi-IN"/>
        </w:rPr>
        <w:t>–</w:t>
      </w:r>
      <w:proofErr w:type="spellStart"/>
      <w:r w:rsidRPr="00D75C9D">
        <w:rPr>
          <w:rFonts w:ascii="Times New Roman" w:eastAsia="Times New Roman" w:hAnsi="Times New Roman" w:cs="Times New Roman"/>
          <w:sz w:val="24"/>
          <w:szCs w:val="24"/>
          <w:lang w:eastAsia="en-IN" w:bidi="hi-IN"/>
        </w:rPr>
        <w:t>Kharsawan</w:t>
      </w:r>
      <w:proofErr w:type="spellEnd"/>
      <w:r w:rsidRPr="00D75C9D">
        <w:rPr>
          <w:rFonts w:ascii="Times New Roman" w:eastAsia="Times New Roman" w:hAnsi="Times New Roman" w:cs="Times New Roman"/>
          <w:sz w:val="24"/>
          <w:szCs w:val="24"/>
          <w:lang w:eastAsia="en-IN" w:bidi="hi-IN"/>
        </w:rPr>
        <w:t xml:space="preserve"> district exhibits a balanced economy with strong industrial growth supported by agriculture. Overall, the region demonstrates significant potential for economic development, particularly in mineral-based industries and allied sectors.</w:t>
      </w:r>
    </w:p>
    <w:p w14:paraId="19C312D1" w14:textId="20F08DCC" w:rsidR="00767771" w:rsidRPr="00BC3BB9" w:rsidRDefault="00DD5EFE" w:rsidP="00C70E56">
      <w:pPr>
        <w:widowControl w:val="0"/>
        <w:tabs>
          <w:tab w:val="left" w:pos="720"/>
        </w:tabs>
        <w:autoSpaceDE w:val="0"/>
        <w:autoSpaceDN w:val="0"/>
        <w:adjustRightInd w:val="0"/>
        <w:spacing w:line="360" w:lineRule="auto"/>
        <w:rPr>
          <w:b/>
          <w:bCs/>
          <w:sz w:val="28"/>
          <w:szCs w:val="28"/>
        </w:rPr>
      </w:pPr>
      <w:r>
        <w:rPr>
          <w:b/>
          <w:bCs/>
          <w:sz w:val="28"/>
          <w:szCs w:val="28"/>
        </w:rPr>
        <w:br w:type="page"/>
      </w:r>
    </w:p>
    <w:p w14:paraId="2BFE058A" w14:textId="77777777" w:rsidR="007E0B3C" w:rsidRDefault="007E0B3C" w:rsidP="007E0B3C">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014CB8">
        <w:rPr>
          <w:rFonts w:ascii="Times New Roman" w:hAnsi="Times New Roman" w:cs="Times New Roman"/>
          <w:b/>
          <w:bCs/>
          <w:sz w:val="28"/>
          <w:szCs w:val="28"/>
        </w:rPr>
        <w:lastRenderedPageBreak/>
        <w:t>CHAPTER-4: PREVIOUS WORK</w:t>
      </w:r>
    </w:p>
    <w:p w14:paraId="471A16D8" w14:textId="28CB033F" w:rsidR="00AA6FB6" w:rsidRPr="006870E5" w:rsidRDefault="00AA6FB6" w:rsidP="00AA6FB6">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 xml:space="preserve">In Jharkhand, commercial extraction of gold was carried out from </w:t>
      </w:r>
      <w:proofErr w:type="spellStart"/>
      <w:r w:rsidRPr="006870E5">
        <w:rPr>
          <w:rFonts w:ascii="Times New Roman" w:eastAsia="Times New Roman" w:hAnsi="Times New Roman" w:cs="Times New Roman"/>
          <w:sz w:val="24"/>
          <w:szCs w:val="24"/>
          <w:lang w:eastAsia="en-IN" w:bidi="hi-IN"/>
        </w:rPr>
        <w:t>Kunderkocha</w:t>
      </w:r>
      <w:proofErr w:type="spellEnd"/>
      <w:r w:rsidRPr="006870E5">
        <w:rPr>
          <w:rFonts w:ascii="Times New Roman" w:eastAsia="Times New Roman" w:hAnsi="Times New Roman" w:cs="Times New Roman"/>
          <w:sz w:val="24"/>
          <w:szCs w:val="24"/>
          <w:lang w:eastAsia="en-IN" w:bidi="hi-IN"/>
        </w:rPr>
        <w:t xml:space="preserve">, Lawa, </w:t>
      </w:r>
      <w:proofErr w:type="spellStart"/>
      <w:r w:rsidRPr="006870E5">
        <w:rPr>
          <w:rFonts w:ascii="Times New Roman" w:eastAsia="Times New Roman" w:hAnsi="Times New Roman" w:cs="Times New Roman"/>
          <w:sz w:val="24"/>
          <w:szCs w:val="24"/>
          <w:lang w:eastAsia="en-IN" w:bidi="hi-IN"/>
        </w:rPr>
        <w:t>Maysera</w:t>
      </w:r>
      <w:proofErr w:type="spellEnd"/>
      <w:r w:rsidRPr="006870E5">
        <w:rPr>
          <w:rFonts w:ascii="Times New Roman" w:eastAsia="Times New Roman" w:hAnsi="Times New Roman" w:cs="Times New Roman"/>
          <w:sz w:val="24"/>
          <w:szCs w:val="24"/>
          <w:lang w:eastAsia="en-IN" w:bidi="hi-IN"/>
        </w:rPr>
        <w:t xml:space="preserve">, </w:t>
      </w:r>
      <w:proofErr w:type="spellStart"/>
      <w:r w:rsidRPr="006870E5">
        <w:rPr>
          <w:rFonts w:ascii="Times New Roman" w:eastAsia="Times New Roman" w:hAnsi="Times New Roman" w:cs="Times New Roman"/>
          <w:sz w:val="24"/>
          <w:szCs w:val="24"/>
          <w:lang w:eastAsia="en-IN" w:bidi="hi-IN"/>
        </w:rPr>
        <w:t>Pahardia</w:t>
      </w:r>
      <w:proofErr w:type="spellEnd"/>
      <w:r w:rsidRPr="006870E5">
        <w:rPr>
          <w:rFonts w:ascii="Times New Roman" w:eastAsia="Times New Roman" w:hAnsi="Times New Roman" w:cs="Times New Roman"/>
          <w:sz w:val="24"/>
          <w:szCs w:val="24"/>
          <w:lang w:eastAsia="en-IN" w:bidi="hi-IN"/>
        </w:rPr>
        <w:t xml:space="preserve"> and </w:t>
      </w:r>
      <w:proofErr w:type="spellStart"/>
      <w:r w:rsidRPr="006870E5">
        <w:rPr>
          <w:rFonts w:ascii="Times New Roman" w:eastAsia="Times New Roman" w:hAnsi="Times New Roman" w:cs="Times New Roman"/>
          <w:sz w:val="24"/>
          <w:szCs w:val="24"/>
          <w:lang w:eastAsia="en-IN" w:bidi="hi-IN"/>
        </w:rPr>
        <w:t>Sonapet</w:t>
      </w:r>
      <w:proofErr w:type="spellEnd"/>
      <w:r w:rsidRPr="006870E5">
        <w:rPr>
          <w:rFonts w:ascii="Times New Roman" w:eastAsia="Times New Roman" w:hAnsi="Times New Roman" w:cs="Times New Roman"/>
          <w:sz w:val="24"/>
          <w:szCs w:val="24"/>
          <w:lang w:eastAsia="en-IN" w:bidi="hi-IN"/>
        </w:rPr>
        <w:t xml:space="preserve"> areas for long. These areas are also famous for having numerous gold panning sites from ancient times and the locals are engaged in panning activities, especially during the rainy seasons in the local river and nalas. </w:t>
      </w:r>
    </w:p>
    <w:p w14:paraId="4EEB29B8" w14:textId="336CCBC7" w:rsidR="00AA6FB6" w:rsidRPr="006870E5" w:rsidRDefault="00AA6FB6" w:rsidP="00AA6FB6">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 xml:space="preserve">As per available information, the </w:t>
      </w:r>
      <w:proofErr w:type="spellStart"/>
      <w:r w:rsidRPr="006870E5">
        <w:rPr>
          <w:rFonts w:ascii="Times New Roman" w:eastAsia="Times New Roman" w:hAnsi="Times New Roman" w:cs="Times New Roman"/>
          <w:sz w:val="24"/>
          <w:szCs w:val="24"/>
          <w:lang w:eastAsia="en-IN" w:bidi="hi-IN"/>
        </w:rPr>
        <w:t>Maysera</w:t>
      </w:r>
      <w:proofErr w:type="spellEnd"/>
      <w:r w:rsidRPr="006870E5">
        <w:rPr>
          <w:rFonts w:ascii="Times New Roman" w:eastAsia="Times New Roman" w:hAnsi="Times New Roman" w:cs="Times New Roman"/>
          <w:sz w:val="24"/>
          <w:szCs w:val="24"/>
          <w:lang w:eastAsia="en-IN" w:bidi="hi-IN"/>
        </w:rPr>
        <w:t xml:space="preserve"> area, </w:t>
      </w:r>
      <w:proofErr w:type="spellStart"/>
      <w:r w:rsidRPr="006870E5">
        <w:rPr>
          <w:rFonts w:ascii="Times New Roman" w:eastAsia="Times New Roman" w:hAnsi="Times New Roman" w:cs="Times New Roman"/>
          <w:sz w:val="24"/>
          <w:szCs w:val="24"/>
          <w:lang w:eastAsia="en-IN" w:bidi="hi-IN"/>
        </w:rPr>
        <w:t>Saraikela-Kharsawan</w:t>
      </w:r>
      <w:proofErr w:type="spellEnd"/>
      <w:r w:rsidRPr="006870E5">
        <w:rPr>
          <w:rFonts w:ascii="Times New Roman" w:eastAsia="Times New Roman" w:hAnsi="Times New Roman" w:cs="Times New Roman"/>
          <w:sz w:val="24"/>
          <w:szCs w:val="24"/>
          <w:lang w:eastAsia="en-IN" w:bidi="hi-IN"/>
        </w:rPr>
        <w:t xml:space="preserve"> district was under the leasehold of “Garadih Properties Development Limited” and “</w:t>
      </w:r>
      <w:proofErr w:type="spellStart"/>
      <w:r w:rsidRPr="006870E5">
        <w:rPr>
          <w:rFonts w:ascii="Times New Roman" w:eastAsia="Times New Roman" w:hAnsi="Times New Roman" w:cs="Times New Roman"/>
          <w:sz w:val="24"/>
          <w:szCs w:val="24"/>
          <w:lang w:eastAsia="en-IN" w:bidi="hi-IN"/>
        </w:rPr>
        <w:t>Maysera</w:t>
      </w:r>
      <w:proofErr w:type="spellEnd"/>
      <w:r w:rsidRPr="006870E5">
        <w:rPr>
          <w:rFonts w:ascii="Times New Roman" w:eastAsia="Times New Roman" w:hAnsi="Times New Roman" w:cs="Times New Roman"/>
          <w:sz w:val="24"/>
          <w:szCs w:val="24"/>
          <w:lang w:eastAsia="en-IN" w:bidi="hi-IN"/>
        </w:rPr>
        <w:t xml:space="preserve"> Mining and Development Limited” under British management in 1934. The property extended over 44 sq. km. It represents large old workings with a length of 243 m. The auriferous quartz </w:t>
      </w:r>
      <w:r w:rsidR="00AC4036">
        <w:rPr>
          <w:rFonts w:ascii="Times New Roman" w:eastAsia="Times New Roman" w:hAnsi="Times New Roman" w:cs="Times New Roman"/>
          <w:sz w:val="24"/>
          <w:szCs w:val="24"/>
          <w:lang w:eastAsia="en-IN" w:bidi="hi-IN"/>
        </w:rPr>
        <w:t xml:space="preserve">veins </w:t>
      </w:r>
      <w:r w:rsidRPr="006870E5">
        <w:rPr>
          <w:rFonts w:ascii="Times New Roman" w:eastAsia="Times New Roman" w:hAnsi="Times New Roman" w:cs="Times New Roman"/>
          <w:sz w:val="24"/>
          <w:szCs w:val="24"/>
          <w:lang w:eastAsia="en-IN" w:bidi="hi-IN"/>
        </w:rPr>
        <w:t>occur in the form of a lens over a length of 30 m down to a depth of 23 m.</w:t>
      </w:r>
    </w:p>
    <w:p w14:paraId="2EAC5C19" w14:textId="1ACC892F"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Dunn (192</w:t>
      </w:r>
      <w:r w:rsidR="00AF110B">
        <w:rPr>
          <w:rFonts w:ascii="Times New Roman" w:eastAsia="Times New Roman" w:hAnsi="Times New Roman" w:cs="Times New Roman"/>
          <w:sz w:val="24"/>
          <w:szCs w:val="24"/>
          <w:lang w:eastAsia="en-IN" w:bidi="hi-IN"/>
        </w:rPr>
        <w:t>4</w:t>
      </w:r>
      <w:r w:rsidRPr="006870E5">
        <w:rPr>
          <w:rFonts w:ascii="Times New Roman" w:eastAsia="Times New Roman" w:hAnsi="Times New Roman" w:cs="Times New Roman"/>
          <w:sz w:val="24"/>
          <w:szCs w:val="24"/>
          <w:lang w:eastAsia="en-IN" w:bidi="hi-IN"/>
        </w:rPr>
        <w:t xml:space="preserve">) cited some of the important gold occurrences in </w:t>
      </w:r>
      <w:proofErr w:type="spellStart"/>
      <w:r w:rsidRPr="006870E5">
        <w:rPr>
          <w:rFonts w:ascii="Times New Roman" w:eastAsia="Times New Roman" w:hAnsi="Times New Roman" w:cs="Times New Roman"/>
          <w:sz w:val="24"/>
          <w:szCs w:val="24"/>
          <w:lang w:eastAsia="en-IN" w:bidi="hi-IN"/>
        </w:rPr>
        <w:t>Manbhum</w:t>
      </w:r>
      <w:proofErr w:type="spellEnd"/>
      <w:r w:rsidRPr="006870E5">
        <w:rPr>
          <w:rFonts w:ascii="Times New Roman" w:eastAsia="Times New Roman" w:hAnsi="Times New Roman" w:cs="Times New Roman"/>
          <w:sz w:val="24"/>
          <w:szCs w:val="24"/>
          <w:lang w:eastAsia="en-IN" w:bidi="hi-IN"/>
        </w:rPr>
        <w:t xml:space="preserve"> and Singhbhum districts.</w:t>
      </w:r>
    </w:p>
    <w:p w14:paraId="703B6113" w14:textId="08851DDE" w:rsidR="00AA6FB6" w:rsidRPr="006870E5" w:rsidRDefault="00AA6FB6" w:rsidP="007B079F">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Previously, numerous geoscientists of GSI, as well as geologists from Singhbhum regions, have reported occurrences of gold in association with sulphide mineralization hosted with smoky quartz veins, brecciated quartzite, schist, and phyllite (Gupta and Basu, 1984; Bose and Prasad, 1986; Chandra and Mukherjee, 1993; Chandra and Nim, 1993; Chandra, 1993</w:t>
      </w:r>
      <w:r w:rsidR="005E35A8">
        <w:rPr>
          <w:rFonts w:ascii="Times New Roman" w:eastAsia="Times New Roman" w:hAnsi="Times New Roman" w:cs="Times New Roman"/>
          <w:sz w:val="24"/>
          <w:szCs w:val="24"/>
          <w:lang w:eastAsia="en-IN" w:bidi="hi-IN"/>
        </w:rPr>
        <w:t>.</w:t>
      </w:r>
    </w:p>
    <w:p w14:paraId="31081834" w14:textId="128E93C9" w:rsidR="00AA6FB6" w:rsidRPr="006870E5" w:rsidRDefault="00AA6FB6" w:rsidP="007D0286">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Mukherjee et al., 1969 reported that the mineralization in the Lawa area is confined to a shear zone of intense shearing along with the contact of intercalated bands of phyllite and schist with the quartzite. Gold is associated with grey to pale blue-</w:t>
      </w:r>
      <w:proofErr w:type="spellStart"/>
      <w:r w:rsidRPr="006870E5">
        <w:rPr>
          <w:rFonts w:ascii="Times New Roman" w:eastAsia="Times New Roman" w:hAnsi="Times New Roman" w:cs="Times New Roman"/>
          <w:sz w:val="24"/>
          <w:szCs w:val="24"/>
          <w:lang w:eastAsia="en-IN" w:bidi="hi-IN"/>
        </w:rPr>
        <w:t>colored</w:t>
      </w:r>
      <w:proofErr w:type="spellEnd"/>
      <w:r w:rsidRPr="006870E5">
        <w:rPr>
          <w:rFonts w:ascii="Times New Roman" w:eastAsia="Times New Roman" w:hAnsi="Times New Roman" w:cs="Times New Roman"/>
          <w:sz w:val="24"/>
          <w:szCs w:val="24"/>
          <w:lang w:eastAsia="en-IN" w:bidi="hi-IN"/>
        </w:rPr>
        <w:t xml:space="preserve"> quartz veins occurring mainly within the quartzite along the zone of </w:t>
      </w:r>
      <w:r w:rsidRPr="009C25F1">
        <w:rPr>
          <w:rFonts w:ascii="Times New Roman" w:eastAsia="Times New Roman" w:hAnsi="Times New Roman" w:cs="Times New Roman"/>
          <w:sz w:val="24"/>
          <w:szCs w:val="24"/>
          <w:lang w:eastAsia="en-IN" w:bidi="hi-IN"/>
        </w:rPr>
        <w:t xml:space="preserve">shearing. The total mineral resource estimate is 601673 </w:t>
      </w:r>
      <w:r w:rsidR="007D0286" w:rsidRPr="007D0286">
        <w:rPr>
          <w:rFonts w:ascii="Times New Roman" w:eastAsia="Times New Roman" w:hAnsi="Times New Roman" w:cs="Times New Roman"/>
          <w:sz w:val="24"/>
          <w:szCs w:val="24"/>
          <w:lang w:eastAsia="en-IN" w:bidi="hi-IN"/>
        </w:rPr>
        <w:t>tonnes</w:t>
      </w:r>
      <w:r w:rsidR="007D0286">
        <w:rPr>
          <w:rFonts w:ascii="Times New Roman" w:eastAsia="Times New Roman" w:hAnsi="Times New Roman" w:cs="Times New Roman"/>
          <w:sz w:val="24"/>
          <w:szCs w:val="24"/>
          <w:lang w:eastAsia="en-IN" w:bidi="hi-IN"/>
        </w:rPr>
        <w:t xml:space="preserve"> </w:t>
      </w:r>
      <w:r w:rsidRPr="009C25F1">
        <w:rPr>
          <w:rFonts w:ascii="Times New Roman" w:eastAsia="Times New Roman" w:hAnsi="Times New Roman" w:cs="Times New Roman"/>
          <w:sz w:val="24"/>
          <w:szCs w:val="24"/>
          <w:lang w:eastAsia="en-IN" w:bidi="hi-IN"/>
        </w:rPr>
        <w:t>@ 3.2 g/t of gold.</w:t>
      </w:r>
    </w:p>
    <w:p w14:paraId="1E9557F0" w14:textId="77777777" w:rsidR="00AA6FB6" w:rsidRPr="006870E5" w:rsidRDefault="00AA6FB6" w:rsidP="00AA6FB6">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 xml:space="preserve"> Ziauddin and Narayanaswamy (1974) described gold occurrences in parts of </w:t>
      </w:r>
      <w:proofErr w:type="spellStart"/>
      <w:r w:rsidRPr="006870E5">
        <w:rPr>
          <w:rFonts w:ascii="Times New Roman" w:eastAsia="Times New Roman" w:hAnsi="Times New Roman" w:cs="Times New Roman"/>
          <w:sz w:val="24"/>
          <w:szCs w:val="24"/>
          <w:lang w:eastAsia="en-IN" w:bidi="hi-IN"/>
        </w:rPr>
        <w:t>Chhotanagpur</w:t>
      </w:r>
      <w:proofErr w:type="spellEnd"/>
      <w:r w:rsidRPr="006870E5">
        <w:rPr>
          <w:rFonts w:ascii="Times New Roman" w:eastAsia="Times New Roman" w:hAnsi="Times New Roman" w:cs="Times New Roman"/>
          <w:sz w:val="24"/>
          <w:szCs w:val="24"/>
          <w:lang w:eastAsia="en-IN" w:bidi="hi-IN"/>
        </w:rPr>
        <w:t xml:space="preserve">. </w:t>
      </w:r>
    </w:p>
    <w:p w14:paraId="625B4BE1" w14:textId="77777777" w:rsidR="00AA6FB6" w:rsidRPr="006870E5" w:rsidRDefault="00AA6FB6" w:rsidP="00AA6FB6">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 xml:space="preserve"> Gupta and Basu (1984) mapped the areas in and around </w:t>
      </w:r>
      <w:proofErr w:type="spellStart"/>
      <w:r w:rsidRPr="006870E5">
        <w:rPr>
          <w:rFonts w:ascii="Times New Roman" w:eastAsia="Times New Roman" w:hAnsi="Times New Roman" w:cs="Times New Roman"/>
          <w:sz w:val="24"/>
          <w:szCs w:val="24"/>
          <w:lang w:eastAsia="en-IN" w:bidi="hi-IN"/>
        </w:rPr>
        <w:t>Sonapet</w:t>
      </w:r>
      <w:proofErr w:type="spellEnd"/>
      <w:r w:rsidRPr="006870E5">
        <w:rPr>
          <w:rFonts w:ascii="Times New Roman" w:eastAsia="Times New Roman" w:hAnsi="Times New Roman" w:cs="Times New Roman"/>
          <w:sz w:val="24"/>
          <w:szCs w:val="24"/>
          <w:lang w:eastAsia="en-IN" w:bidi="hi-IN"/>
        </w:rPr>
        <w:t xml:space="preserve"> valley and brought out the stratigraphy, petrography and structural details in view of gold and associated sulphide mineralization.</w:t>
      </w:r>
    </w:p>
    <w:p w14:paraId="637AF1B2" w14:textId="48F24E55"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Preliminary search for gold by Chandra </w:t>
      </w:r>
      <w:r w:rsidR="004B7986">
        <w:rPr>
          <w:rFonts w:ascii="Times New Roman" w:eastAsia="Times New Roman" w:hAnsi="Times New Roman" w:cs="Times New Roman"/>
          <w:sz w:val="24"/>
          <w:szCs w:val="24"/>
          <w:lang w:eastAsia="en-IN" w:bidi="hi-IN"/>
        </w:rPr>
        <w:t>and Sharan</w:t>
      </w:r>
      <w:r w:rsidRPr="006870E5">
        <w:rPr>
          <w:rFonts w:ascii="Times New Roman" w:eastAsia="Times New Roman" w:hAnsi="Times New Roman" w:cs="Times New Roman"/>
          <w:sz w:val="24"/>
          <w:szCs w:val="24"/>
          <w:lang w:eastAsia="en-IN" w:bidi="hi-IN"/>
        </w:rPr>
        <w:t xml:space="preserve"> (199</w:t>
      </w:r>
      <w:r w:rsidR="00AF110B">
        <w:rPr>
          <w:rFonts w:ascii="Times New Roman" w:eastAsia="Times New Roman" w:hAnsi="Times New Roman" w:cs="Times New Roman"/>
          <w:sz w:val="24"/>
          <w:szCs w:val="24"/>
          <w:lang w:eastAsia="en-IN" w:bidi="hi-IN"/>
        </w:rPr>
        <w:t>8</w:t>
      </w:r>
      <w:r w:rsidRPr="006870E5">
        <w:rPr>
          <w:rFonts w:ascii="Times New Roman" w:eastAsia="Times New Roman" w:hAnsi="Times New Roman" w:cs="Times New Roman"/>
          <w:sz w:val="24"/>
          <w:szCs w:val="24"/>
          <w:lang w:eastAsia="en-IN" w:bidi="hi-IN"/>
        </w:rPr>
        <w:t xml:space="preserve">) followed by the search for gold to the north of </w:t>
      </w:r>
      <w:proofErr w:type="spellStart"/>
      <w:r w:rsidRPr="006870E5">
        <w:rPr>
          <w:rFonts w:ascii="Times New Roman" w:eastAsia="Times New Roman" w:hAnsi="Times New Roman" w:cs="Times New Roman"/>
          <w:sz w:val="24"/>
          <w:szCs w:val="24"/>
          <w:lang w:eastAsia="en-IN" w:bidi="hi-IN"/>
        </w:rPr>
        <w:t>Sonapet</w:t>
      </w:r>
      <w:proofErr w:type="spellEnd"/>
      <w:r w:rsidRPr="006870E5">
        <w:rPr>
          <w:rFonts w:ascii="Times New Roman" w:eastAsia="Times New Roman" w:hAnsi="Times New Roman" w:cs="Times New Roman"/>
          <w:sz w:val="24"/>
          <w:szCs w:val="24"/>
          <w:lang w:eastAsia="en-IN" w:bidi="hi-IN"/>
        </w:rPr>
        <w:t xml:space="preserve"> valley by Sharan et al., (2000) led to the identification of phyllite intercalated with quartzite and associated quartz reef around </w:t>
      </w:r>
      <w:proofErr w:type="spellStart"/>
      <w:r w:rsidRPr="006870E5">
        <w:rPr>
          <w:rFonts w:ascii="Times New Roman" w:eastAsia="Times New Roman" w:hAnsi="Times New Roman" w:cs="Times New Roman"/>
          <w:sz w:val="24"/>
          <w:szCs w:val="24"/>
          <w:lang w:eastAsia="en-IN" w:bidi="hi-IN"/>
        </w:rPr>
        <w:t>Parasi</w:t>
      </w:r>
      <w:proofErr w:type="spellEnd"/>
      <w:r w:rsidRPr="006870E5">
        <w:rPr>
          <w:rFonts w:ascii="Times New Roman" w:eastAsia="Times New Roman" w:hAnsi="Times New Roman" w:cs="Times New Roman"/>
          <w:sz w:val="24"/>
          <w:szCs w:val="24"/>
          <w:lang w:eastAsia="en-IN" w:bidi="hi-IN"/>
        </w:rPr>
        <w:t>.</w:t>
      </w:r>
    </w:p>
    <w:p w14:paraId="7E971646" w14:textId="1E52ABF5"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sidRPr="006870E5">
        <w:rPr>
          <w:rFonts w:ascii="Times New Roman" w:eastAsia="Times New Roman" w:hAnsi="Times New Roman" w:cs="Times New Roman"/>
          <w:sz w:val="24"/>
          <w:szCs w:val="24"/>
          <w:lang w:eastAsia="en-IN" w:bidi="hi-IN"/>
        </w:rPr>
        <w:t xml:space="preserve"> </w:t>
      </w:r>
      <w:r w:rsidR="00634B90">
        <w:rPr>
          <w:rFonts w:ascii="Times New Roman" w:eastAsia="Times New Roman" w:hAnsi="Times New Roman" w:cs="Times New Roman"/>
          <w:sz w:val="24"/>
          <w:szCs w:val="24"/>
          <w:lang w:eastAsia="en-IN" w:bidi="hi-IN"/>
        </w:rPr>
        <w:tab/>
        <w:t xml:space="preserve"> </w:t>
      </w:r>
      <w:r w:rsidRPr="006870E5">
        <w:rPr>
          <w:rFonts w:ascii="Times New Roman" w:eastAsia="Times New Roman" w:hAnsi="Times New Roman" w:cs="Times New Roman"/>
          <w:sz w:val="24"/>
          <w:szCs w:val="24"/>
          <w:lang w:eastAsia="en-IN" w:bidi="hi-IN"/>
        </w:rPr>
        <w:t xml:space="preserve">GSI has explored for gold in Lawa area (Lahiri et al., 1971). </w:t>
      </w:r>
    </w:p>
    <w:p w14:paraId="053E68C1" w14:textId="7286EFDA" w:rsidR="00AA6FB6" w:rsidRPr="006870E5" w:rsidRDefault="00AA6FB6" w:rsidP="00E005A2">
      <w:pPr>
        <w:ind w:firstLine="720"/>
        <w:jc w:val="both"/>
        <w:rPr>
          <w:rFonts w:ascii="Times New Roman" w:eastAsia="Times New Roman" w:hAnsi="Times New Roman" w:cs="Times New Roman"/>
          <w:sz w:val="24"/>
          <w:szCs w:val="24"/>
          <w:lang w:eastAsia="en-IN" w:bidi="hi-IN"/>
        </w:rPr>
      </w:pPr>
      <w:r w:rsidRPr="006870E5">
        <w:rPr>
          <w:rFonts w:ascii="Times New Roman" w:eastAsia="Times New Roman" w:hAnsi="Times New Roman" w:cs="Times New Roman"/>
          <w:sz w:val="24"/>
          <w:szCs w:val="24"/>
          <w:lang w:eastAsia="en-IN" w:bidi="hi-IN"/>
        </w:rPr>
        <w:t xml:space="preserve"> Also, investigations for gold in parts of </w:t>
      </w:r>
      <w:proofErr w:type="spellStart"/>
      <w:r w:rsidRPr="006870E5">
        <w:rPr>
          <w:rFonts w:ascii="Times New Roman" w:eastAsia="Times New Roman" w:hAnsi="Times New Roman" w:cs="Times New Roman"/>
          <w:sz w:val="24"/>
          <w:szCs w:val="24"/>
          <w:lang w:eastAsia="en-IN" w:bidi="hi-IN"/>
        </w:rPr>
        <w:t>Sonapet</w:t>
      </w:r>
      <w:proofErr w:type="spellEnd"/>
      <w:r w:rsidRPr="006870E5">
        <w:rPr>
          <w:rFonts w:ascii="Times New Roman" w:eastAsia="Times New Roman" w:hAnsi="Times New Roman" w:cs="Times New Roman"/>
          <w:sz w:val="24"/>
          <w:szCs w:val="24"/>
          <w:lang w:eastAsia="en-IN" w:bidi="hi-IN"/>
        </w:rPr>
        <w:t xml:space="preserve"> valley, erstwhile </w:t>
      </w:r>
      <w:proofErr w:type="spellStart"/>
      <w:r w:rsidRPr="006870E5">
        <w:rPr>
          <w:rFonts w:ascii="Times New Roman" w:eastAsia="Times New Roman" w:hAnsi="Times New Roman" w:cs="Times New Roman"/>
          <w:sz w:val="24"/>
          <w:szCs w:val="24"/>
          <w:lang w:eastAsia="en-IN" w:bidi="hi-IN"/>
        </w:rPr>
        <w:t>Paschimi</w:t>
      </w:r>
      <w:proofErr w:type="spellEnd"/>
      <w:r w:rsidRPr="006870E5">
        <w:rPr>
          <w:rFonts w:ascii="Times New Roman" w:eastAsia="Times New Roman" w:hAnsi="Times New Roman" w:cs="Times New Roman"/>
          <w:sz w:val="24"/>
          <w:szCs w:val="24"/>
          <w:lang w:eastAsia="en-IN" w:bidi="hi-IN"/>
        </w:rPr>
        <w:t xml:space="preserve"> Singhbhum and Ranchi districts, Jharkhand </w:t>
      </w:r>
      <w:r w:rsidR="00E005A2" w:rsidRPr="00E005A2">
        <w:rPr>
          <w:rFonts w:ascii="Times New Roman" w:eastAsia="Times New Roman" w:hAnsi="Times New Roman" w:cs="Times New Roman"/>
          <w:sz w:val="24"/>
          <w:szCs w:val="24"/>
          <w:lang w:eastAsia="en-IN" w:bidi="hi-IN"/>
        </w:rPr>
        <w:t>were carried out during the field season (F.S.) 1999</w:t>
      </w:r>
      <w:r w:rsidR="00E005A2">
        <w:rPr>
          <w:rFonts w:ascii="Times New Roman" w:eastAsia="Times New Roman" w:hAnsi="Times New Roman" w:cs="Times New Roman"/>
          <w:sz w:val="24"/>
          <w:szCs w:val="24"/>
          <w:lang w:eastAsia="en-IN" w:bidi="hi-IN"/>
        </w:rPr>
        <w:t>-</w:t>
      </w:r>
      <w:r w:rsidR="00E005A2" w:rsidRPr="00E005A2">
        <w:rPr>
          <w:rFonts w:ascii="Times New Roman" w:eastAsia="Times New Roman" w:hAnsi="Times New Roman" w:cs="Times New Roman"/>
          <w:sz w:val="24"/>
          <w:szCs w:val="24"/>
          <w:lang w:eastAsia="en-IN" w:bidi="hi-IN"/>
        </w:rPr>
        <w:t>2000 by Sharan and during F.S. 2000</w:t>
      </w:r>
      <w:r w:rsidR="00E005A2">
        <w:rPr>
          <w:rFonts w:ascii="Times New Roman" w:eastAsia="Times New Roman" w:hAnsi="Times New Roman" w:cs="Times New Roman"/>
          <w:sz w:val="24"/>
          <w:szCs w:val="24"/>
          <w:lang w:eastAsia="en-IN" w:bidi="hi-IN"/>
        </w:rPr>
        <w:t>-</w:t>
      </w:r>
      <w:r w:rsidR="00E005A2" w:rsidRPr="00E005A2">
        <w:rPr>
          <w:rFonts w:ascii="Times New Roman" w:eastAsia="Times New Roman" w:hAnsi="Times New Roman" w:cs="Times New Roman"/>
          <w:sz w:val="24"/>
          <w:szCs w:val="24"/>
          <w:lang w:eastAsia="en-IN" w:bidi="hi-IN"/>
        </w:rPr>
        <w:t>2001 by Sharan and Kurien</w:t>
      </w:r>
      <w:r w:rsidRPr="006870E5">
        <w:rPr>
          <w:rFonts w:ascii="Times New Roman" w:eastAsia="Times New Roman" w:hAnsi="Times New Roman" w:cs="Times New Roman"/>
          <w:sz w:val="24"/>
          <w:szCs w:val="24"/>
          <w:lang w:eastAsia="en-IN" w:bidi="hi-IN"/>
        </w:rPr>
        <w:t xml:space="preserve">. This led to identification of ferruginous quartzite, </w:t>
      </w:r>
      <w:proofErr w:type="spellStart"/>
      <w:r w:rsidRPr="006870E5">
        <w:rPr>
          <w:rFonts w:ascii="Times New Roman" w:eastAsia="Times New Roman" w:hAnsi="Times New Roman" w:cs="Times New Roman"/>
          <w:sz w:val="24"/>
          <w:szCs w:val="24"/>
          <w:lang w:eastAsia="en-IN" w:bidi="hi-IN"/>
        </w:rPr>
        <w:t>phyllitic</w:t>
      </w:r>
      <w:proofErr w:type="spellEnd"/>
      <w:r w:rsidRPr="006870E5">
        <w:rPr>
          <w:rFonts w:ascii="Times New Roman" w:eastAsia="Times New Roman" w:hAnsi="Times New Roman" w:cs="Times New Roman"/>
          <w:sz w:val="24"/>
          <w:szCs w:val="24"/>
          <w:lang w:eastAsia="en-IN" w:bidi="hi-IN"/>
        </w:rPr>
        <w:t xml:space="preserve"> quartzite, tuff and associated pyritiferous quartz veins as the prospective host rocks for gold mineralization in the areas around </w:t>
      </w:r>
      <w:proofErr w:type="spellStart"/>
      <w:r w:rsidRPr="006870E5">
        <w:rPr>
          <w:rFonts w:ascii="Times New Roman" w:eastAsia="Times New Roman" w:hAnsi="Times New Roman" w:cs="Times New Roman"/>
          <w:sz w:val="24"/>
          <w:szCs w:val="24"/>
          <w:lang w:eastAsia="en-IN" w:bidi="hi-IN"/>
        </w:rPr>
        <w:t>Parasi</w:t>
      </w:r>
      <w:proofErr w:type="spellEnd"/>
      <w:r w:rsidRPr="006870E5">
        <w:rPr>
          <w:rFonts w:ascii="Times New Roman" w:eastAsia="Times New Roman" w:hAnsi="Times New Roman" w:cs="Times New Roman"/>
          <w:sz w:val="24"/>
          <w:szCs w:val="24"/>
          <w:lang w:eastAsia="en-IN" w:bidi="hi-IN"/>
        </w:rPr>
        <w:t xml:space="preserve">. </w:t>
      </w:r>
      <w:r w:rsidRPr="006870E5">
        <w:rPr>
          <w:rFonts w:ascii="Times New Roman" w:eastAsia="Times New Roman" w:hAnsi="Times New Roman" w:cs="Times New Roman"/>
          <w:sz w:val="24"/>
          <w:szCs w:val="24"/>
          <w:lang w:eastAsia="en-IN" w:bidi="hi-IN"/>
        </w:rPr>
        <w:lastRenderedPageBreak/>
        <w:t xml:space="preserve">Analysis of geochemical samples showed anomalous gold values (1.66 ppm to 10.27 ppm). This investigation also brought out a shear zone (120 m to 150 m in width and about 700 m in length near </w:t>
      </w:r>
      <w:proofErr w:type="spellStart"/>
      <w:r w:rsidRPr="006870E5">
        <w:rPr>
          <w:rFonts w:ascii="Times New Roman" w:eastAsia="Times New Roman" w:hAnsi="Times New Roman" w:cs="Times New Roman"/>
          <w:sz w:val="24"/>
          <w:szCs w:val="24"/>
          <w:lang w:eastAsia="en-IN" w:bidi="hi-IN"/>
        </w:rPr>
        <w:t>Parasi</w:t>
      </w:r>
      <w:proofErr w:type="spellEnd"/>
      <w:r w:rsidRPr="006870E5">
        <w:rPr>
          <w:rFonts w:ascii="Times New Roman" w:eastAsia="Times New Roman" w:hAnsi="Times New Roman" w:cs="Times New Roman"/>
          <w:sz w:val="24"/>
          <w:szCs w:val="24"/>
          <w:lang w:eastAsia="en-IN" w:bidi="hi-IN"/>
        </w:rPr>
        <w:t>) having some positive indications of gold mineralization in the area.</w:t>
      </w:r>
    </w:p>
    <w:p w14:paraId="46456830" w14:textId="5FE5A7D7"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Similarly, anomalous gold content was also found in the Singhbhum Group of meta-sedimentary rocks/volcano </w:t>
      </w:r>
      <w:proofErr w:type="spellStart"/>
      <w:r w:rsidRPr="006870E5">
        <w:rPr>
          <w:rFonts w:ascii="Times New Roman" w:eastAsia="Times New Roman" w:hAnsi="Times New Roman" w:cs="Times New Roman"/>
          <w:sz w:val="24"/>
          <w:szCs w:val="24"/>
          <w:lang w:eastAsia="en-IN" w:bidi="hi-IN"/>
        </w:rPr>
        <w:t>sedimentaries</w:t>
      </w:r>
      <w:proofErr w:type="spellEnd"/>
      <w:r w:rsidRPr="006870E5">
        <w:rPr>
          <w:rFonts w:ascii="Times New Roman" w:eastAsia="Times New Roman" w:hAnsi="Times New Roman" w:cs="Times New Roman"/>
          <w:sz w:val="24"/>
          <w:szCs w:val="24"/>
          <w:lang w:eastAsia="en-IN" w:bidi="hi-IN"/>
        </w:rPr>
        <w:t xml:space="preserve"> and associated quartz/quartz carbonate veins in </w:t>
      </w:r>
      <w:proofErr w:type="spellStart"/>
      <w:r w:rsidRPr="006870E5">
        <w:rPr>
          <w:rFonts w:ascii="Times New Roman" w:eastAsia="Times New Roman" w:hAnsi="Times New Roman" w:cs="Times New Roman"/>
          <w:sz w:val="24"/>
          <w:szCs w:val="24"/>
          <w:lang w:eastAsia="en-IN" w:bidi="hi-IN"/>
        </w:rPr>
        <w:t>Sinduari</w:t>
      </w:r>
      <w:proofErr w:type="spellEnd"/>
      <w:r w:rsidRPr="006870E5">
        <w:rPr>
          <w:rFonts w:ascii="Times New Roman" w:eastAsia="Times New Roman" w:hAnsi="Times New Roman" w:cs="Times New Roman"/>
          <w:sz w:val="24"/>
          <w:szCs w:val="24"/>
          <w:lang w:eastAsia="en-IN" w:bidi="hi-IN"/>
        </w:rPr>
        <w:t xml:space="preserve"> (975 ppb Au) and </w:t>
      </w:r>
      <w:proofErr w:type="spellStart"/>
      <w:r w:rsidRPr="006870E5">
        <w:rPr>
          <w:rFonts w:ascii="Times New Roman" w:eastAsia="Times New Roman" w:hAnsi="Times New Roman" w:cs="Times New Roman"/>
          <w:sz w:val="24"/>
          <w:szCs w:val="24"/>
          <w:lang w:eastAsia="en-IN" w:bidi="hi-IN"/>
        </w:rPr>
        <w:t>Lungtu</w:t>
      </w:r>
      <w:proofErr w:type="spellEnd"/>
      <w:r w:rsidRPr="006870E5">
        <w:rPr>
          <w:rFonts w:ascii="Times New Roman" w:eastAsia="Times New Roman" w:hAnsi="Times New Roman" w:cs="Times New Roman"/>
          <w:sz w:val="24"/>
          <w:szCs w:val="24"/>
          <w:lang w:eastAsia="en-IN" w:bidi="hi-IN"/>
        </w:rPr>
        <w:t xml:space="preserve"> (100 ppb to 340 ppb Au) areas. During FSP: 2008-10, the exploration work was done by Shashi Ranjan and Das, in which anomalous values of Au, ranging from 50 ppb to 612 ppb, were recorded in mica schist, quartz-chlorite schist, ferruginous-phyllite, banded magnetite quartzite and vein quartz.</w:t>
      </w:r>
    </w:p>
    <w:p w14:paraId="6FBADC7D" w14:textId="77777777"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Significant gold values were recorded during the investigation for gold carried out at the </w:t>
      </w:r>
      <w:proofErr w:type="spellStart"/>
      <w:r w:rsidRPr="006870E5">
        <w:rPr>
          <w:rFonts w:ascii="Times New Roman" w:eastAsia="Times New Roman" w:hAnsi="Times New Roman" w:cs="Times New Roman"/>
          <w:sz w:val="24"/>
          <w:szCs w:val="24"/>
          <w:lang w:eastAsia="en-IN" w:bidi="hi-IN"/>
        </w:rPr>
        <w:t>Parasi</w:t>
      </w:r>
      <w:proofErr w:type="spellEnd"/>
      <w:r w:rsidRPr="006870E5">
        <w:rPr>
          <w:rFonts w:ascii="Times New Roman" w:eastAsia="Times New Roman" w:hAnsi="Times New Roman" w:cs="Times New Roman"/>
          <w:sz w:val="24"/>
          <w:szCs w:val="24"/>
          <w:lang w:eastAsia="en-IN" w:bidi="hi-IN"/>
        </w:rPr>
        <w:t xml:space="preserve"> area by M/s. MECL in the field season 2007-2009 &amp; 2013 - 2014. Surface manifestations of mineralization can be observed in the form of sulphides (arsenopyrite, pyri</w:t>
      </w:r>
      <w:r w:rsidR="009C25F1">
        <w:rPr>
          <w:rFonts w:ascii="Times New Roman" w:eastAsia="Times New Roman" w:hAnsi="Times New Roman" w:cs="Times New Roman"/>
          <w:sz w:val="24"/>
          <w:szCs w:val="24"/>
          <w:lang w:eastAsia="en-IN" w:bidi="hi-IN"/>
        </w:rPr>
        <w:t xml:space="preserve">te and </w:t>
      </w:r>
      <w:proofErr w:type="spellStart"/>
      <w:r w:rsidR="009C25F1">
        <w:rPr>
          <w:rFonts w:ascii="Times New Roman" w:eastAsia="Times New Roman" w:hAnsi="Times New Roman" w:cs="Times New Roman"/>
          <w:sz w:val="24"/>
          <w:szCs w:val="24"/>
          <w:lang w:eastAsia="en-IN" w:bidi="hi-IN"/>
        </w:rPr>
        <w:t>pyro</w:t>
      </w:r>
      <w:r w:rsidRPr="006870E5">
        <w:rPr>
          <w:rFonts w:ascii="Times New Roman" w:eastAsia="Times New Roman" w:hAnsi="Times New Roman" w:cs="Times New Roman"/>
          <w:sz w:val="24"/>
          <w:szCs w:val="24"/>
          <w:lang w:eastAsia="en-IN" w:bidi="hi-IN"/>
        </w:rPr>
        <w:t>hotite</w:t>
      </w:r>
      <w:proofErr w:type="spellEnd"/>
      <w:r w:rsidRPr="006870E5">
        <w:rPr>
          <w:rFonts w:ascii="Times New Roman" w:eastAsia="Times New Roman" w:hAnsi="Times New Roman" w:cs="Times New Roman"/>
          <w:sz w:val="24"/>
          <w:szCs w:val="24"/>
          <w:lang w:eastAsia="en-IN" w:bidi="hi-IN"/>
        </w:rPr>
        <w:t>) disseminated in quartzite and quartz veins.</w:t>
      </w:r>
    </w:p>
    <w:p w14:paraId="6EA9AC8E" w14:textId="77777777" w:rsidR="00AA6FB6" w:rsidRPr="006870E5" w:rsidRDefault="00AA6FB6" w:rsidP="00AA6FB6">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During STM mapping in the Field Season: 2012-14, in “</w:t>
      </w:r>
      <w:proofErr w:type="spellStart"/>
      <w:r w:rsidRPr="006870E5">
        <w:rPr>
          <w:rFonts w:ascii="Times New Roman" w:eastAsia="Times New Roman" w:hAnsi="Times New Roman" w:cs="Times New Roman"/>
          <w:sz w:val="24"/>
          <w:szCs w:val="24"/>
          <w:lang w:eastAsia="en-IN" w:bidi="hi-IN"/>
        </w:rPr>
        <w:t>Nauhri-Rasuri</w:t>
      </w:r>
      <w:proofErr w:type="spellEnd"/>
      <w:r w:rsidRPr="006870E5">
        <w:rPr>
          <w:rFonts w:ascii="Times New Roman" w:eastAsia="Times New Roman" w:hAnsi="Times New Roman" w:cs="Times New Roman"/>
          <w:sz w:val="24"/>
          <w:szCs w:val="24"/>
          <w:lang w:eastAsia="en-IN" w:bidi="hi-IN"/>
        </w:rPr>
        <w:t xml:space="preserve"> </w:t>
      </w:r>
      <w:proofErr w:type="spellStart"/>
      <w:r w:rsidRPr="006870E5">
        <w:rPr>
          <w:rFonts w:ascii="Times New Roman" w:eastAsia="Times New Roman" w:hAnsi="Times New Roman" w:cs="Times New Roman"/>
          <w:sz w:val="24"/>
          <w:szCs w:val="24"/>
          <w:lang w:eastAsia="en-IN" w:bidi="hi-IN"/>
        </w:rPr>
        <w:t>Sereng</w:t>
      </w:r>
      <w:proofErr w:type="spellEnd"/>
      <w:r w:rsidRPr="006870E5">
        <w:rPr>
          <w:rFonts w:ascii="Times New Roman" w:eastAsia="Times New Roman" w:hAnsi="Times New Roman" w:cs="Times New Roman"/>
          <w:sz w:val="24"/>
          <w:szCs w:val="24"/>
          <w:lang w:eastAsia="en-IN" w:bidi="hi-IN"/>
        </w:rPr>
        <w:t xml:space="preserve"> areas” by GSI, gold values of 60 ppb to 1.85 ppm have been reported from 5 samples of quartz veins and brecciated quartzite.</w:t>
      </w:r>
    </w:p>
    <w:p w14:paraId="5C737131" w14:textId="4D657969" w:rsidR="00DD5EFE" w:rsidRDefault="00AA6FB6" w:rsidP="004C3B7D">
      <w:pPr>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ab/>
      </w:r>
      <w:r w:rsidRPr="006870E5">
        <w:rPr>
          <w:rFonts w:ascii="Times New Roman" w:eastAsia="Times New Roman" w:hAnsi="Times New Roman" w:cs="Times New Roman"/>
          <w:sz w:val="24"/>
          <w:szCs w:val="24"/>
          <w:lang w:eastAsia="en-IN" w:bidi="hi-IN"/>
        </w:rPr>
        <w:t xml:space="preserve"> Further, based on findings of the previous investigation works, a multidisciplinary approach (G4 level exploration) has been attempted during FS: 2015-16 by GSI in and around </w:t>
      </w:r>
      <w:proofErr w:type="spellStart"/>
      <w:r w:rsidRPr="006870E5">
        <w:rPr>
          <w:rFonts w:ascii="Times New Roman" w:eastAsia="Times New Roman" w:hAnsi="Times New Roman" w:cs="Times New Roman"/>
          <w:sz w:val="24"/>
          <w:szCs w:val="24"/>
          <w:lang w:eastAsia="en-IN" w:bidi="hi-IN"/>
        </w:rPr>
        <w:t>Pundidiri</w:t>
      </w:r>
      <w:proofErr w:type="spellEnd"/>
      <w:r w:rsidRPr="006870E5">
        <w:rPr>
          <w:rFonts w:ascii="Times New Roman" w:eastAsia="Times New Roman" w:hAnsi="Times New Roman" w:cs="Times New Roman"/>
          <w:sz w:val="24"/>
          <w:szCs w:val="24"/>
          <w:lang w:eastAsia="en-IN" w:bidi="hi-IN"/>
        </w:rPr>
        <w:t xml:space="preserve"> village and the chemical analysis data of </w:t>
      </w:r>
      <w:proofErr w:type="spellStart"/>
      <w:r w:rsidRPr="006870E5">
        <w:rPr>
          <w:rFonts w:ascii="Times New Roman" w:eastAsia="Times New Roman" w:hAnsi="Times New Roman" w:cs="Times New Roman"/>
          <w:sz w:val="24"/>
          <w:szCs w:val="24"/>
          <w:lang w:eastAsia="en-IN" w:bidi="hi-IN"/>
        </w:rPr>
        <w:t>analyzed</w:t>
      </w:r>
      <w:proofErr w:type="spellEnd"/>
      <w:r w:rsidRPr="006870E5">
        <w:rPr>
          <w:rFonts w:ascii="Times New Roman" w:eastAsia="Times New Roman" w:hAnsi="Times New Roman" w:cs="Times New Roman"/>
          <w:sz w:val="24"/>
          <w:szCs w:val="24"/>
          <w:lang w:eastAsia="en-IN" w:bidi="hi-IN"/>
        </w:rPr>
        <w:t xml:space="preserve"> samples collected from th</w:t>
      </w:r>
      <w:r w:rsidR="009977AC">
        <w:rPr>
          <w:rFonts w:ascii="Times New Roman" w:eastAsia="Times New Roman" w:hAnsi="Times New Roman" w:cs="Times New Roman"/>
          <w:sz w:val="24"/>
          <w:szCs w:val="24"/>
          <w:lang w:eastAsia="en-IN" w:bidi="hi-IN"/>
        </w:rPr>
        <w:t>e</w:t>
      </w:r>
      <w:r w:rsidRPr="006870E5">
        <w:rPr>
          <w:rFonts w:ascii="Times New Roman" w:eastAsia="Times New Roman" w:hAnsi="Times New Roman" w:cs="Times New Roman"/>
          <w:sz w:val="24"/>
          <w:szCs w:val="24"/>
          <w:lang w:eastAsia="en-IN" w:bidi="hi-IN"/>
        </w:rPr>
        <w:t xml:space="preserve"> area shows gold values ranging from 0.05 ppm to 1.84 ppm. </w:t>
      </w:r>
    </w:p>
    <w:p w14:paraId="5FCD35E9" w14:textId="068AE30A" w:rsidR="00033852" w:rsidRPr="001E2468" w:rsidRDefault="001E2468" w:rsidP="001E2468">
      <w:pPr>
        <w:widowControl w:val="0"/>
        <w:tabs>
          <w:tab w:val="left" w:pos="720"/>
        </w:tabs>
        <w:autoSpaceDE w:val="0"/>
        <w:autoSpaceDN w:val="0"/>
        <w:adjustRightInd w:val="0"/>
        <w:spacing w:line="360" w:lineRule="auto"/>
        <w:jc w:val="both"/>
        <w:rPr>
          <w:rFonts w:ascii="Times New Roman" w:eastAsia="Times New Roman" w:hAnsi="Times New Roman" w:cs="Times New Roman"/>
          <w:color w:val="0D0D0D"/>
          <w:szCs w:val="20"/>
        </w:rPr>
      </w:pPr>
      <w:r>
        <w:rPr>
          <w:rFonts w:ascii="Times New Roman" w:eastAsia="Times New Roman" w:hAnsi="Times New Roman" w:cs="Times New Roman"/>
          <w:color w:val="0D0D0D"/>
          <w:szCs w:val="20"/>
        </w:rPr>
        <w:br w:type="page"/>
      </w:r>
    </w:p>
    <w:p w14:paraId="0DDD680D" w14:textId="77777777" w:rsidR="00AA6FB6" w:rsidRPr="00AA6FB6" w:rsidRDefault="00AA6FB6" w:rsidP="00AA6FB6">
      <w:pPr>
        <w:pBdr>
          <w:bottom w:val="single" w:sz="8" w:space="11" w:color="4472C4"/>
        </w:pBdr>
        <w:tabs>
          <w:tab w:val="center" w:pos="4513"/>
          <w:tab w:val="left" w:pos="7107"/>
        </w:tabs>
        <w:spacing w:after="80" w:line="240" w:lineRule="auto"/>
        <w:ind w:right="-288"/>
        <w:contextualSpacing/>
        <w:jc w:val="center"/>
        <w:rPr>
          <w:rFonts w:ascii="Times New Roman" w:eastAsia="Times New Roman" w:hAnsi="Times New Roman" w:cs="Times New Roman"/>
          <w:b/>
          <w:bCs/>
          <w:color w:val="323E4F"/>
          <w:spacing w:val="-10"/>
          <w:kern w:val="28"/>
          <w:sz w:val="28"/>
          <w:szCs w:val="28"/>
          <w:lang w:val="en-US"/>
          <w14:ligatures w14:val="standardContextual"/>
        </w:rPr>
      </w:pPr>
      <w:r w:rsidRPr="00AA6FB6">
        <w:rPr>
          <w:rFonts w:ascii="Times New Roman" w:eastAsia="Times New Roman" w:hAnsi="Times New Roman" w:cs="Times New Roman"/>
          <w:b/>
          <w:bCs/>
          <w:color w:val="323E4F"/>
          <w:spacing w:val="-10"/>
          <w:kern w:val="28"/>
          <w:sz w:val="28"/>
          <w:szCs w:val="28"/>
          <w:lang w:val="en-US"/>
          <w14:ligatures w14:val="standardContextual"/>
        </w:rPr>
        <w:lastRenderedPageBreak/>
        <w:t>CHAPTER-5: GEOLOGY OF THE AREA</w:t>
      </w:r>
    </w:p>
    <w:p w14:paraId="72268619" w14:textId="77777777" w:rsidR="005810DD" w:rsidRDefault="005810DD" w:rsidP="005810DD">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26398092" w14:textId="432F5124" w:rsidR="005810DD" w:rsidRPr="005810DD" w:rsidRDefault="005810DD" w:rsidP="005810DD">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421313">
        <w:rPr>
          <w:rFonts w:ascii="Times New Roman" w:eastAsia="Times New Roman" w:hAnsi="Times New Roman" w:cs="Times New Roman"/>
          <w:b/>
          <w:bCs/>
          <w:color w:val="0D0D0D"/>
          <w:sz w:val="28"/>
        </w:rPr>
        <w:t xml:space="preserve">5.1 Regional Geology </w:t>
      </w:r>
    </w:p>
    <w:p w14:paraId="614AFD5C" w14:textId="1D4685AA" w:rsidR="00867737" w:rsidRPr="00867737" w:rsidRDefault="00867737" w:rsidP="00867737">
      <w:pPr>
        <w:pStyle w:val="NormalWeb"/>
        <w:spacing w:line="360" w:lineRule="auto"/>
        <w:ind w:firstLine="720"/>
        <w:jc w:val="both"/>
        <w:rPr>
          <w:lang w:val="en-US"/>
        </w:rPr>
      </w:pPr>
      <w:r w:rsidRPr="00867737">
        <w:rPr>
          <w:lang w:val="en-US"/>
        </w:rPr>
        <w:t xml:space="preserve">The investigation area forms a part of the North Singhbhum Mobile Belt (NSMB), which represents a major curvilinear volcano meta-sedimentary belt of </w:t>
      </w:r>
      <w:proofErr w:type="spellStart"/>
      <w:r w:rsidRPr="00867737">
        <w:rPr>
          <w:lang w:val="en-US"/>
        </w:rPr>
        <w:t>Palaeo</w:t>
      </w:r>
      <w:proofErr w:type="spellEnd"/>
      <w:r w:rsidRPr="00867737">
        <w:rPr>
          <w:lang w:val="en-US"/>
        </w:rPr>
        <w:t xml:space="preserve">- to Mesoproterozoic age developed between the Singhbhum Craton in the south and the </w:t>
      </w:r>
      <w:proofErr w:type="spellStart"/>
      <w:r w:rsidRPr="00867737">
        <w:rPr>
          <w:lang w:val="en-US"/>
        </w:rPr>
        <w:t>Chhotanagpur</w:t>
      </w:r>
      <w:proofErr w:type="spellEnd"/>
      <w:r w:rsidRPr="00867737">
        <w:rPr>
          <w:lang w:val="en-US"/>
        </w:rPr>
        <w:t xml:space="preserve"> Gneissic Complex (CGC) in the north. The NSMB is approximately 50 km wide and nearly 200 km long, exhibiting an overall E–W trend with a convexity towards the north. The belt ha</w:t>
      </w:r>
      <w:r w:rsidR="004A0336">
        <w:rPr>
          <w:lang w:val="en-US"/>
        </w:rPr>
        <w:t>s</w:t>
      </w:r>
      <w:r w:rsidRPr="00867737">
        <w:rPr>
          <w:lang w:val="en-US"/>
        </w:rPr>
        <w:t xml:space="preserve"> undergone low- to medium-grade metamorphism and multiple phases of tectonic deformation. </w:t>
      </w:r>
    </w:p>
    <w:p w14:paraId="14E6A644" w14:textId="65903ABF" w:rsidR="00867737" w:rsidRPr="00867737" w:rsidRDefault="00867737" w:rsidP="00867737">
      <w:pPr>
        <w:pStyle w:val="NormalWeb"/>
        <w:spacing w:line="360" w:lineRule="auto"/>
        <w:ind w:firstLine="720"/>
        <w:jc w:val="both"/>
        <w:rPr>
          <w:lang w:val="en-US"/>
        </w:rPr>
      </w:pPr>
      <w:r w:rsidRPr="00867737">
        <w:rPr>
          <w:lang w:val="en-US"/>
        </w:rPr>
        <w:t>The northern contact of the volcano-sedimentary sequence of the Singhbhum Group with the CGC is marked by the Tamar–</w:t>
      </w:r>
      <w:proofErr w:type="spellStart"/>
      <w:r w:rsidRPr="00867737">
        <w:rPr>
          <w:lang w:val="en-US"/>
        </w:rPr>
        <w:t>Porapahar</w:t>
      </w:r>
      <w:proofErr w:type="spellEnd"/>
      <w:r w:rsidRPr="00867737">
        <w:rPr>
          <w:lang w:val="en-US"/>
        </w:rPr>
        <w:t xml:space="preserve"> Shear Zone (TPSZ), while the southern boundary is defined by the Singhbhum Shear Zone (SSZ). The TPSZ extends from Tamar in Ranchi district of Jharkhand to </w:t>
      </w:r>
      <w:proofErr w:type="spellStart"/>
      <w:r w:rsidRPr="00867737">
        <w:rPr>
          <w:lang w:val="en-US"/>
        </w:rPr>
        <w:t>Porapahar</w:t>
      </w:r>
      <w:proofErr w:type="spellEnd"/>
      <w:r w:rsidRPr="00867737">
        <w:rPr>
          <w:lang w:val="en-US"/>
        </w:rPr>
        <w:t xml:space="preserve"> in Bankura district of West Bengal through </w:t>
      </w:r>
      <w:proofErr w:type="spellStart"/>
      <w:r w:rsidRPr="00867737">
        <w:rPr>
          <w:lang w:val="en-US"/>
        </w:rPr>
        <w:t>Saraikela-Kharsawan</w:t>
      </w:r>
      <w:proofErr w:type="spellEnd"/>
      <w:r w:rsidRPr="00867737">
        <w:rPr>
          <w:lang w:val="en-US"/>
        </w:rPr>
        <w:t xml:space="preserve"> and Purulia districts, maintaining an overall E–W trend. The TPSZ occurs approximately 40 km north of the Singhbhum Shear Zone and, at places, traverses either through the rocks of the Singhbhum Group or the CGC. These shear zones represent major tectonic discontinuities and played a significant role in the structural and metamorphic evolution of the belt. </w:t>
      </w:r>
    </w:p>
    <w:p w14:paraId="18B016FA" w14:textId="644E67C9" w:rsidR="00297384" w:rsidRDefault="00867737" w:rsidP="00867737">
      <w:pPr>
        <w:pStyle w:val="NormalWeb"/>
        <w:spacing w:line="360" w:lineRule="auto"/>
        <w:ind w:firstLine="720"/>
        <w:jc w:val="both"/>
        <w:rPr>
          <w:lang w:val="en-US"/>
        </w:rPr>
      </w:pPr>
      <w:r w:rsidRPr="00867737">
        <w:rPr>
          <w:lang w:val="en-US"/>
        </w:rPr>
        <w:t xml:space="preserve">Regionally, the Singhbhum crustal province has been divided into five litho-stratigraphic domains comprising volcano-sedimentary formations, shear zone rocks and metamorphic assemblages. </w:t>
      </w:r>
      <w:r w:rsidR="00A21F5A" w:rsidRPr="00867737">
        <w:rPr>
          <w:lang w:val="en-US"/>
        </w:rPr>
        <w:t>Domain,</w:t>
      </w:r>
      <w:r w:rsidRPr="00867737">
        <w:rPr>
          <w:lang w:val="en-US"/>
        </w:rPr>
        <w:t xml:space="preserve"> I </w:t>
      </w:r>
      <w:r w:rsidR="00A21F5A" w:rsidRPr="00867737">
        <w:rPr>
          <w:lang w:val="en-US"/>
        </w:rPr>
        <w:t>include</w:t>
      </w:r>
      <w:r w:rsidRPr="00867737">
        <w:rPr>
          <w:lang w:val="en-US"/>
        </w:rPr>
        <w:t xml:space="preserve"> low-grade volcano-sedimentary formations such as </w:t>
      </w:r>
      <w:proofErr w:type="spellStart"/>
      <w:r w:rsidRPr="00867737">
        <w:rPr>
          <w:lang w:val="en-US"/>
        </w:rPr>
        <w:t>Dhanjori</w:t>
      </w:r>
      <w:proofErr w:type="spellEnd"/>
      <w:r w:rsidRPr="00867737">
        <w:rPr>
          <w:lang w:val="en-US"/>
        </w:rPr>
        <w:t xml:space="preserve"> and Iron Ore Group rocks fringing the northern margin of the craton. Domain II comprises the </w:t>
      </w:r>
      <w:proofErr w:type="spellStart"/>
      <w:r w:rsidRPr="00867737">
        <w:rPr>
          <w:lang w:val="en-US"/>
        </w:rPr>
        <w:t>tectonised</w:t>
      </w:r>
      <w:proofErr w:type="spellEnd"/>
      <w:r w:rsidRPr="00867737">
        <w:rPr>
          <w:lang w:val="en-US"/>
        </w:rPr>
        <w:t xml:space="preserve"> rocks of the Singhbhum Shear Zone. Domain III includes the schistose metasedimentary rocks of the Chaibasa and </w:t>
      </w:r>
      <w:proofErr w:type="spellStart"/>
      <w:r w:rsidRPr="00867737">
        <w:rPr>
          <w:lang w:val="en-US"/>
        </w:rPr>
        <w:t>Dhalbhum</w:t>
      </w:r>
      <w:proofErr w:type="spellEnd"/>
      <w:r w:rsidRPr="00867737">
        <w:rPr>
          <w:lang w:val="en-US"/>
        </w:rPr>
        <w:t xml:space="preserve"> Formations, whereas Domain IV consists of the Dalma volcano-sedimentary belt composed predominantly of basic and ultrabasic volcanic rocks with associated pyroclastics and sediments. Domain V includes low- to medium-grade volcano-sedimentary sequences between the Dalma Belt and CGC. The lithological assemblage mainly comprises </w:t>
      </w:r>
      <w:proofErr w:type="spellStart"/>
      <w:r w:rsidRPr="00867737">
        <w:rPr>
          <w:lang w:val="en-US"/>
        </w:rPr>
        <w:t>garnetiferous</w:t>
      </w:r>
      <w:proofErr w:type="spellEnd"/>
      <w:r w:rsidRPr="00867737">
        <w:rPr>
          <w:lang w:val="en-US"/>
        </w:rPr>
        <w:t xml:space="preserve"> mica schist, quartzite, phyllite, carbonaceous phyllite, tuffaceous rocks, pyroclastics, agglomerates and pillowed </w:t>
      </w:r>
      <w:proofErr w:type="spellStart"/>
      <w:r w:rsidRPr="00867737">
        <w:rPr>
          <w:lang w:val="en-US"/>
        </w:rPr>
        <w:t>metabasalts</w:t>
      </w:r>
      <w:proofErr w:type="spellEnd"/>
      <w:r w:rsidRPr="00867737">
        <w:rPr>
          <w:lang w:val="en-US"/>
        </w:rPr>
        <w:t xml:space="preserve">. </w:t>
      </w:r>
      <w:r w:rsidRPr="00867737">
        <w:rPr>
          <w:lang w:val="en-US"/>
        </w:rPr>
        <w:lastRenderedPageBreak/>
        <w:t>The Dalma volcanic suite includes tholeiitic, alkali basaltic, andesitic and komatiitic lava flows, indicating extensive volcanic activity, while the presence of pillow structures suggests subaqueous volcanism.</w:t>
      </w:r>
    </w:p>
    <w:p w14:paraId="334A28E8" w14:textId="2EF077DE" w:rsidR="00B04BED" w:rsidRDefault="000531B1" w:rsidP="00867737">
      <w:pPr>
        <w:pStyle w:val="NormalWeb"/>
        <w:spacing w:line="360" w:lineRule="auto"/>
        <w:ind w:firstLine="720"/>
        <w:jc w:val="both"/>
      </w:pPr>
      <w:r>
        <w:rPr>
          <w:noProof/>
        </w:rPr>
        <mc:AlternateContent>
          <mc:Choice Requires="wpg">
            <w:drawing>
              <wp:anchor distT="0" distB="0" distL="114300" distR="114300" simplePos="0" relativeHeight="251660800" behindDoc="0" locked="0" layoutInCell="1" allowOverlap="1" wp14:anchorId="5A333E10" wp14:editId="7BBF6E5F">
                <wp:simplePos x="0" y="0"/>
                <wp:positionH relativeFrom="column">
                  <wp:posOffset>6927</wp:posOffset>
                </wp:positionH>
                <wp:positionV relativeFrom="paragraph">
                  <wp:posOffset>108527</wp:posOffset>
                </wp:positionV>
                <wp:extent cx="5801591" cy="5324302"/>
                <wp:effectExtent l="0" t="0" r="8890" b="10160"/>
                <wp:wrapNone/>
                <wp:docPr id="1545788918" name="Group 20"/>
                <wp:cNvGraphicFramePr/>
                <a:graphic xmlns:a="http://schemas.openxmlformats.org/drawingml/2006/main">
                  <a:graphicData uri="http://schemas.microsoft.com/office/word/2010/wordprocessingGroup">
                    <wpg:wgp>
                      <wpg:cNvGrpSpPr/>
                      <wpg:grpSpPr>
                        <a:xfrm>
                          <a:off x="0" y="0"/>
                          <a:ext cx="5801591" cy="5324302"/>
                          <a:chOff x="0" y="0"/>
                          <a:chExt cx="5801591" cy="5324302"/>
                        </a:xfrm>
                      </wpg:grpSpPr>
                      <wps:wsp>
                        <wps:cNvPr id="1247907383" name="Text Box 1247907383"/>
                        <wps:cNvSpPr txBox="1"/>
                        <wps:spPr>
                          <a:xfrm>
                            <a:off x="200891" y="4897582"/>
                            <a:ext cx="5600700" cy="426720"/>
                          </a:xfrm>
                          <a:prstGeom prst="rect">
                            <a:avLst/>
                          </a:prstGeom>
                          <a:noFill/>
                          <a:ln>
                            <a:noFill/>
                          </a:ln>
                          <a:effectLst/>
                        </wps:spPr>
                        <wps:txbx>
                          <w:txbxContent>
                            <w:p w14:paraId="7700A8C8" w14:textId="404F1F84" w:rsidR="00775EF7" w:rsidRDefault="00775EF7" w:rsidP="00DD13B2">
                              <w:pPr>
                                <w:pStyle w:val="Caption"/>
                                <w:ind w:left="1276" w:hanging="1276"/>
                                <w:jc w:val="left"/>
                                <w:rPr>
                                  <w:color w:val="000000" w:themeColor="text1"/>
                                  <w:sz w:val="24"/>
                                  <w:szCs w:val="24"/>
                                  <w:lang w:val="en-IN"/>
                                </w:rPr>
                              </w:pPr>
                              <w:r w:rsidRPr="00D43722">
                                <w:rPr>
                                  <w:color w:val="000000" w:themeColor="text1"/>
                                  <w:sz w:val="24"/>
                                  <w:szCs w:val="24"/>
                                </w:rPr>
                                <w:t>Figure</w:t>
                              </w:r>
                              <w:r w:rsidR="00D05E87" w:rsidRPr="00D05E87">
                                <w:rPr>
                                  <w:b w:val="0"/>
                                  <w:bCs w:val="0"/>
                                  <w:color w:val="000000" w:themeColor="text1"/>
                                  <w:sz w:val="24"/>
                                  <w:szCs w:val="24"/>
                                </w:rPr>
                                <w:t>-</w:t>
                              </w:r>
                              <w:r w:rsidR="00D05E87">
                                <w:rPr>
                                  <w:color w:val="000000" w:themeColor="text1"/>
                                  <w:sz w:val="24"/>
                                  <w:szCs w:val="24"/>
                                </w:rPr>
                                <w:t xml:space="preserve"> </w:t>
                              </w:r>
                              <w:r>
                                <w:rPr>
                                  <w:color w:val="000000" w:themeColor="text1"/>
                                  <w:sz w:val="24"/>
                                  <w:szCs w:val="24"/>
                                </w:rPr>
                                <w:t>5.1</w:t>
                              </w:r>
                              <w:r w:rsidRPr="00D43722">
                                <w:rPr>
                                  <w:color w:val="000000" w:themeColor="text1"/>
                                  <w:sz w:val="24"/>
                                  <w:szCs w:val="24"/>
                                </w:rPr>
                                <w:t xml:space="preserve">: </w:t>
                              </w:r>
                              <w:r w:rsidRPr="00775EF7">
                                <w:rPr>
                                  <w:color w:val="000000" w:themeColor="text1"/>
                                  <w:sz w:val="24"/>
                                  <w:szCs w:val="24"/>
                                  <w:lang w:val="en-IN"/>
                                </w:rPr>
                                <w:t>Regional Geological Map of North Singhbhum Mobile Belt (Mahadevan, 2002)</w:t>
                              </w:r>
                            </w:p>
                            <w:p w14:paraId="6154FDDA" w14:textId="77777777" w:rsidR="00775EF7" w:rsidRPr="00775EF7" w:rsidRDefault="00775EF7" w:rsidP="00775EF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803267679" name="Group 7"/>
                        <wpg:cNvGrpSpPr/>
                        <wpg:grpSpPr>
                          <a:xfrm>
                            <a:off x="0" y="0"/>
                            <a:ext cx="5731510" cy="4860925"/>
                            <a:chOff x="0" y="0"/>
                            <a:chExt cx="5731510" cy="4860925"/>
                          </a:xfrm>
                        </wpg:grpSpPr>
                        <pic:pic xmlns:pic="http://schemas.openxmlformats.org/drawingml/2006/picture">
                          <pic:nvPicPr>
                            <pic:cNvPr id="1033356239" name="Picture 6"/>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4860925"/>
                            </a:xfrm>
                            <a:prstGeom prst="rect">
                              <a:avLst/>
                            </a:prstGeom>
                            <a:noFill/>
                            <a:ln>
                              <a:noFill/>
                            </a:ln>
                          </pic:spPr>
                        </pic:pic>
                        <wps:wsp>
                          <wps:cNvPr id="1793814766" name="Text Box 2"/>
                          <wps:cNvSpPr txBox="1">
                            <a:spLocks noChangeArrowheads="1"/>
                          </wps:cNvSpPr>
                          <wps:spPr bwMode="auto">
                            <a:xfrm>
                              <a:off x="106680" y="3749040"/>
                              <a:ext cx="494030" cy="263525"/>
                            </a:xfrm>
                            <a:prstGeom prst="rect">
                              <a:avLst/>
                            </a:prstGeom>
                            <a:solidFill>
                              <a:srgbClr val="FFFFFF"/>
                            </a:solidFill>
                            <a:ln w="9525">
                              <a:noFill/>
                              <a:miter lim="800000"/>
                              <a:headEnd/>
                              <a:tailEnd/>
                            </a:ln>
                          </wps:spPr>
                          <wps:txbx>
                            <w:txbxContent>
                              <w:p w14:paraId="38587C33" w14:textId="3E2F6461" w:rsidR="00B04BED" w:rsidRDefault="00B04BED"/>
                            </w:txbxContent>
                          </wps:txbx>
                          <wps:bodyPr rot="0" vert="horz" wrap="square" lIns="91440" tIns="45720" rIns="91440" bIns="45720" anchor="t" anchorCtr="0">
                            <a:noAutofit/>
                          </wps:bodyPr>
                        </wps:wsp>
                      </wpg:grpSp>
                    </wpg:wgp>
                  </a:graphicData>
                </a:graphic>
              </wp:anchor>
            </w:drawing>
          </mc:Choice>
          <mc:Fallback>
            <w:pict>
              <v:group w14:anchorId="5A333E10" id="Group 20" o:spid="_x0000_s1035" style="position:absolute;left:0;text-align:left;margin-left:.55pt;margin-top:8.55pt;width:456.8pt;height:419.25pt;z-index:251660800" coordsize="58015,532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">
                <v:shape id="Text Box 1247907383" o:spid="_x0000_s1036" type="#_x0000_t202" style="position:absolute;left:2008;top:48975;width:56007;height:4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" filled="f" stroked="f">
                  <v:textbox inset="0,0,0,0">
                    <w:txbxContent>
                      <w:p w14:paraId="7700A8C8" w14:textId="404F1F84" w:rsidR="00775EF7" w:rsidRDefault="00775EF7" w:rsidP="00DD13B2">
                        <w:pPr>
                          <w:pStyle w:val="Caption"/>
                          <w:ind w:left="1276" w:hanging="1276"/>
                          <w:jc w:val="left"/>
                          <w:rPr>
                            <w:color w:val="000000" w:themeColor="text1"/>
                            <w:sz w:val="24"/>
                            <w:szCs w:val="24"/>
                            <w:lang w:val="en-IN"/>
                          </w:rPr>
                        </w:pPr>
                        <w:r w:rsidRPr="00D43722">
                          <w:rPr>
                            <w:color w:val="000000" w:themeColor="text1"/>
                            <w:sz w:val="24"/>
                            <w:szCs w:val="24"/>
                          </w:rPr>
                          <w:t>Figure</w:t>
                        </w:r>
                        <w:r w:rsidR="00D05E87" w:rsidRPr="00D05E87">
                          <w:rPr>
                            <w:b w:val="0"/>
                            <w:bCs w:val="0"/>
                            <w:color w:val="000000" w:themeColor="text1"/>
                            <w:sz w:val="24"/>
                            <w:szCs w:val="24"/>
                          </w:rPr>
                          <w:t>-</w:t>
                        </w:r>
                        <w:r w:rsidR="00D05E87">
                          <w:rPr>
                            <w:color w:val="000000" w:themeColor="text1"/>
                            <w:sz w:val="24"/>
                            <w:szCs w:val="24"/>
                          </w:rPr>
                          <w:t xml:space="preserve"> </w:t>
                        </w:r>
                        <w:r>
                          <w:rPr>
                            <w:color w:val="000000" w:themeColor="text1"/>
                            <w:sz w:val="24"/>
                            <w:szCs w:val="24"/>
                          </w:rPr>
                          <w:t>5.1</w:t>
                        </w:r>
                        <w:r w:rsidRPr="00D43722">
                          <w:rPr>
                            <w:color w:val="000000" w:themeColor="text1"/>
                            <w:sz w:val="24"/>
                            <w:szCs w:val="24"/>
                          </w:rPr>
                          <w:t xml:space="preserve">: </w:t>
                        </w:r>
                        <w:r w:rsidRPr="00775EF7">
                          <w:rPr>
                            <w:color w:val="000000" w:themeColor="text1"/>
                            <w:sz w:val="24"/>
                            <w:szCs w:val="24"/>
                            <w:lang w:val="en-IN"/>
                          </w:rPr>
                          <w:t>Regional Geological Map of North Singhbhum Mobile Belt (Mahadevan, 2002)</w:t>
                        </w:r>
                      </w:p>
                      <w:p w14:paraId="6154FDDA" w14:textId="77777777" w:rsidR="00775EF7" w:rsidRPr="00775EF7" w:rsidRDefault="00775EF7" w:rsidP="00775EF7"/>
                    </w:txbxContent>
                  </v:textbox>
                </v:shape>
                <v:group id="Group 7" o:spid="_x0000_s1037" style="position:absolute;width:57315;height:48609" coordsize="57315,48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">
                  <v:shape id="Picture 6" o:spid="_x0000_s1038" type="#_x0000_t75" style="position:absolute;width:57315;height:48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">
                    <v:imagedata r:id="rId19" o:title=""/>
                  </v:shape>
                  <v:shape id="Text Box 2" o:spid="_x0000_s1039" type="#_x0000_t202" style="position:absolute;left:1066;top:37490;width:4941;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" stroked="f">
                    <v:textbox>
                      <w:txbxContent>
                        <w:p w14:paraId="38587C33" w14:textId="3E2F6461" w:rsidR="00B04BED" w:rsidRDefault="00B04BED"/>
                      </w:txbxContent>
                    </v:textbox>
                  </v:shape>
                </v:group>
              </v:group>
            </w:pict>
          </mc:Fallback>
        </mc:AlternateContent>
      </w:r>
    </w:p>
    <w:p w14:paraId="68401431" w14:textId="53EAAC69" w:rsidR="00B04BED" w:rsidRDefault="00B04BED" w:rsidP="00867737">
      <w:pPr>
        <w:pStyle w:val="NormalWeb"/>
        <w:spacing w:line="360" w:lineRule="auto"/>
        <w:ind w:firstLine="720"/>
        <w:jc w:val="both"/>
      </w:pPr>
    </w:p>
    <w:p w14:paraId="09A63A48" w14:textId="53E6CBD0" w:rsidR="00B04BED" w:rsidRDefault="00B04BED" w:rsidP="00867737">
      <w:pPr>
        <w:pStyle w:val="NormalWeb"/>
        <w:spacing w:line="360" w:lineRule="auto"/>
        <w:ind w:firstLine="720"/>
        <w:jc w:val="both"/>
      </w:pPr>
    </w:p>
    <w:p w14:paraId="0442EC7D" w14:textId="66D84283" w:rsidR="00B04BED" w:rsidRDefault="00B04BED" w:rsidP="00867737">
      <w:pPr>
        <w:pStyle w:val="NormalWeb"/>
        <w:spacing w:line="360" w:lineRule="auto"/>
        <w:ind w:firstLine="720"/>
        <w:jc w:val="both"/>
      </w:pPr>
    </w:p>
    <w:p w14:paraId="75E5CA6D" w14:textId="7F022518" w:rsidR="00B04BED" w:rsidRDefault="00B04BED" w:rsidP="00867737">
      <w:pPr>
        <w:pStyle w:val="NormalWeb"/>
        <w:spacing w:line="360" w:lineRule="auto"/>
        <w:ind w:firstLine="720"/>
        <w:jc w:val="both"/>
      </w:pPr>
    </w:p>
    <w:p w14:paraId="3AB49F9A" w14:textId="32BCE910" w:rsidR="00B04BED" w:rsidRDefault="00B04BED" w:rsidP="00867737">
      <w:pPr>
        <w:pStyle w:val="NormalWeb"/>
        <w:spacing w:line="360" w:lineRule="auto"/>
        <w:ind w:firstLine="720"/>
        <w:jc w:val="both"/>
      </w:pPr>
    </w:p>
    <w:p w14:paraId="5F157B21" w14:textId="39136BB5" w:rsidR="00B04BED" w:rsidRDefault="00B04BED" w:rsidP="00867737">
      <w:pPr>
        <w:pStyle w:val="NormalWeb"/>
        <w:spacing w:line="360" w:lineRule="auto"/>
        <w:ind w:firstLine="720"/>
        <w:jc w:val="both"/>
      </w:pPr>
    </w:p>
    <w:p w14:paraId="5F91303E" w14:textId="5C6110E8" w:rsidR="00B04BED" w:rsidRDefault="00B04BED" w:rsidP="00867737">
      <w:pPr>
        <w:pStyle w:val="NormalWeb"/>
        <w:spacing w:line="360" w:lineRule="auto"/>
        <w:ind w:firstLine="720"/>
        <w:jc w:val="both"/>
      </w:pPr>
    </w:p>
    <w:p w14:paraId="48DD7810" w14:textId="659F09A3" w:rsidR="00B04BED" w:rsidRDefault="00B04BED" w:rsidP="00867737">
      <w:pPr>
        <w:pStyle w:val="NormalWeb"/>
        <w:spacing w:line="360" w:lineRule="auto"/>
        <w:ind w:firstLine="720"/>
        <w:jc w:val="both"/>
      </w:pPr>
    </w:p>
    <w:p w14:paraId="7425C096" w14:textId="6D6EC217" w:rsidR="00B04BED" w:rsidRDefault="00B04BED" w:rsidP="00867737">
      <w:pPr>
        <w:pStyle w:val="NormalWeb"/>
        <w:spacing w:line="360" w:lineRule="auto"/>
        <w:ind w:firstLine="720"/>
        <w:jc w:val="both"/>
      </w:pPr>
    </w:p>
    <w:p w14:paraId="082C3736" w14:textId="60E0278E" w:rsidR="00B04BED" w:rsidRDefault="00B04BED" w:rsidP="00867737">
      <w:pPr>
        <w:pStyle w:val="NormalWeb"/>
        <w:spacing w:line="360" w:lineRule="auto"/>
        <w:ind w:firstLine="720"/>
        <w:jc w:val="both"/>
      </w:pPr>
    </w:p>
    <w:p w14:paraId="7B1676AB" w14:textId="29587055" w:rsidR="00B04BED" w:rsidRDefault="00B04BED" w:rsidP="00867737">
      <w:pPr>
        <w:pStyle w:val="NormalWeb"/>
        <w:spacing w:line="360" w:lineRule="auto"/>
        <w:ind w:firstLine="720"/>
        <w:jc w:val="both"/>
      </w:pPr>
    </w:p>
    <w:p w14:paraId="5071F938" w14:textId="77777777" w:rsidR="00775EF7" w:rsidRDefault="00775EF7" w:rsidP="00B04BED">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p>
    <w:p w14:paraId="1B9C976B" w14:textId="32D9085B" w:rsidR="00775EF7" w:rsidRDefault="000531B1" w:rsidP="000531B1">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br w:type="page"/>
      </w:r>
    </w:p>
    <w:p w14:paraId="7027CD60" w14:textId="24F9BB8B" w:rsidR="00C5614E" w:rsidRPr="00B04BED" w:rsidRDefault="00B04BED" w:rsidP="00B04BED">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B2135B">
        <w:rPr>
          <w:rFonts w:ascii="Times New Roman" w:eastAsia="Times New Roman" w:hAnsi="Times New Roman" w:cs="Times New Roman"/>
          <w:b/>
          <w:bCs/>
          <w:color w:val="0D0D0D"/>
          <w:sz w:val="28"/>
        </w:rPr>
        <w:lastRenderedPageBreak/>
        <w:t>5.2 Stratigraphic Column</w:t>
      </w:r>
    </w:p>
    <w:tbl>
      <w:tblPr>
        <w:tblStyle w:val="TableGrid"/>
        <w:tblW w:w="0" w:type="auto"/>
        <w:tblLook w:val="04A0" w:firstRow="1" w:lastRow="0" w:firstColumn="1" w:lastColumn="0" w:noHBand="0" w:noVBand="1"/>
      </w:tblPr>
      <w:tblGrid>
        <w:gridCol w:w="2157"/>
        <w:gridCol w:w="2519"/>
        <w:gridCol w:w="1763"/>
        <w:gridCol w:w="2803"/>
      </w:tblGrid>
      <w:tr w:rsidR="00B04BED" w:rsidRPr="00732F3F" w14:paraId="5154869B" w14:textId="77777777" w:rsidTr="00B04BED">
        <w:trPr>
          <w:trHeight w:val="637"/>
        </w:trPr>
        <w:tc>
          <w:tcPr>
            <w:tcW w:w="0" w:type="auto"/>
            <w:gridSpan w:val="4"/>
          </w:tcPr>
          <w:p w14:paraId="6F52AA19" w14:textId="5B59F56D" w:rsidR="00B04BED" w:rsidRPr="00732F3F" w:rsidRDefault="00B04BED" w:rsidP="00DB5740">
            <w:pPr>
              <w:jc w:val="center"/>
              <w:rPr>
                <w:rFonts w:ascii="Times New Roman" w:eastAsia="Times New Roman" w:hAnsi="Times New Roman" w:cs="Times New Roman"/>
                <w:b/>
                <w:bCs/>
                <w:sz w:val="24"/>
                <w:szCs w:val="24"/>
                <w:lang w:eastAsia="en-IN" w:bidi="hi-IN"/>
              </w:rPr>
            </w:pPr>
            <w:r w:rsidRPr="004C6E13">
              <w:rPr>
                <w:rFonts w:ascii="Times New Roman" w:hAnsi="Times New Roman" w:cs="Times New Roman"/>
                <w:b/>
                <w:bCs/>
                <w:sz w:val="24"/>
                <w:szCs w:val="24"/>
              </w:rPr>
              <w:t>TABLE</w:t>
            </w:r>
            <w:r w:rsidRPr="0095268B">
              <w:rPr>
                <w:rFonts w:ascii="Times New Roman" w:hAnsi="Times New Roman" w:cs="Times New Roman"/>
                <w:sz w:val="24"/>
                <w:szCs w:val="24"/>
              </w:rPr>
              <w:t>-</w:t>
            </w:r>
            <w:r w:rsidR="0095268B">
              <w:rPr>
                <w:rFonts w:ascii="Times New Roman" w:hAnsi="Times New Roman" w:cs="Times New Roman"/>
                <w:b/>
                <w:bCs/>
                <w:sz w:val="24"/>
                <w:szCs w:val="24"/>
              </w:rPr>
              <w:t>4</w:t>
            </w:r>
            <w:r w:rsidRPr="004C6E13">
              <w:rPr>
                <w:rFonts w:ascii="Times New Roman" w:hAnsi="Times New Roman" w:cs="Times New Roman"/>
                <w:b/>
                <w:bCs/>
                <w:sz w:val="24"/>
                <w:szCs w:val="24"/>
              </w:rPr>
              <w:t>:</w:t>
            </w:r>
            <w:r>
              <w:rPr>
                <w:rFonts w:ascii="Times New Roman" w:hAnsi="Times New Roman" w:cs="Times New Roman"/>
                <w:b/>
                <w:bCs/>
                <w:sz w:val="24"/>
                <w:szCs w:val="24"/>
              </w:rPr>
              <w:t xml:space="preserve"> </w:t>
            </w:r>
            <w:r w:rsidRPr="00732F3F">
              <w:rPr>
                <w:rFonts w:ascii="Times New Roman" w:eastAsia="Times New Roman" w:hAnsi="Times New Roman" w:cs="Times New Roman"/>
                <w:b/>
                <w:bCs/>
                <w:sz w:val="24"/>
                <w:szCs w:val="24"/>
                <w:lang w:eastAsia="en-IN" w:bidi="hi-IN"/>
              </w:rPr>
              <w:t>Generalized Regional Stratigraphic Succession of the Area</w:t>
            </w:r>
            <w:r w:rsidRPr="00732F3F">
              <w:rPr>
                <w:rFonts w:ascii="Times New Roman" w:eastAsia="Times New Roman" w:hAnsi="Times New Roman" w:cs="Times New Roman"/>
                <w:sz w:val="24"/>
                <w:szCs w:val="24"/>
                <w:lang w:eastAsia="en-IN" w:bidi="hi-IN"/>
              </w:rPr>
              <w:br/>
            </w:r>
            <w:r w:rsidRPr="00732F3F">
              <w:rPr>
                <w:rFonts w:ascii="Times New Roman" w:eastAsia="Times New Roman" w:hAnsi="Times New Roman" w:cs="Times New Roman"/>
                <w:i/>
                <w:iCs/>
                <w:sz w:val="24"/>
                <w:szCs w:val="24"/>
                <w:lang w:eastAsia="en-IN" w:bidi="hi-IN"/>
              </w:rPr>
              <w:t>(After Gupta et al., 1980)</w:t>
            </w:r>
            <w:r w:rsidR="00551616">
              <w:rPr>
                <w:rFonts w:ascii="Times New Roman" w:eastAsia="Times New Roman" w:hAnsi="Times New Roman" w:cs="Times New Roman"/>
                <w:i/>
                <w:iCs/>
                <w:sz w:val="24"/>
                <w:szCs w:val="24"/>
                <w:lang w:eastAsia="en-IN" w:bidi="hi-IN"/>
              </w:rPr>
              <w:t>.</w:t>
            </w:r>
          </w:p>
        </w:tc>
      </w:tr>
      <w:tr w:rsidR="00B04BED" w:rsidRPr="00732F3F" w14:paraId="55BED9AD" w14:textId="77777777" w:rsidTr="00B04BED">
        <w:trPr>
          <w:trHeight w:val="405"/>
        </w:trPr>
        <w:tc>
          <w:tcPr>
            <w:tcW w:w="0" w:type="auto"/>
          </w:tcPr>
          <w:p w14:paraId="76CAECE1" w14:textId="24E3C1A0" w:rsidR="00B04BED" w:rsidRPr="00732F3F" w:rsidRDefault="00B04BED" w:rsidP="00B04BED">
            <w:pPr>
              <w:jc w:val="center"/>
              <w:rPr>
                <w:rFonts w:ascii="Times New Roman" w:eastAsia="Times New Roman" w:hAnsi="Times New Roman" w:cs="Times New Roman"/>
                <w:b/>
                <w:bCs/>
                <w:sz w:val="24"/>
                <w:szCs w:val="24"/>
                <w:lang w:eastAsia="en-IN" w:bidi="hi-IN"/>
              </w:rPr>
            </w:pPr>
            <w:r w:rsidRPr="00732F3F">
              <w:rPr>
                <w:rFonts w:ascii="Times New Roman" w:eastAsia="Times New Roman" w:hAnsi="Times New Roman" w:cs="Times New Roman"/>
                <w:b/>
                <w:bCs/>
                <w:sz w:val="24"/>
                <w:szCs w:val="24"/>
                <w:lang w:eastAsia="en-IN" w:bidi="hi-IN"/>
              </w:rPr>
              <w:t>Stratigraphic Unit</w:t>
            </w:r>
          </w:p>
        </w:tc>
        <w:tc>
          <w:tcPr>
            <w:tcW w:w="0" w:type="auto"/>
          </w:tcPr>
          <w:p w14:paraId="61EE6B3F" w14:textId="5087E653" w:rsidR="00B04BED" w:rsidRPr="00732F3F" w:rsidRDefault="00B04BED" w:rsidP="00B04BED">
            <w:pPr>
              <w:jc w:val="center"/>
              <w:rPr>
                <w:rFonts w:ascii="Times New Roman" w:eastAsia="Times New Roman" w:hAnsi="Times New Roman" w:cs="Times New Roman"/>
                <w:b/>
                <w:bCs/>
                <w:sz w:val="24"/>
                <w:szCs w:val="24"/>
                <w:lang w:eastAsia="en-IN" w:bidi="hi-IN"/>
              </w:rPr>
            </w:pPr>
            <w:r w:rsidRPr="00732F3F">
              <w:rPr>
                <w:rFonts w:ascii="Times New Roman" w:eastAsia="Times New Roman" w:hAnsi="Times New Roman" w:cs="Times New Roman"/>
                <w:b/>
                <w:bCs/>
                <w:sz w:val="24"/>
                <w:szCs w:val="24"/>
                <w:lang w:eastAsia="en-IN" w:bidi="hi-IN"/>
              </w:rPr>
              <w:t>Tectonic Domain</w:t>
            </w:r>
          </w:p>
        </w:tc>
        <w:tc>
          <w:tcPr>
            <w:tcW w:w="0" w:type="auto"/>
          </w:tcPr>
          <w:p w14:paraId="1295454D" w14:textId="089BD7C5" w:rsidR="00B04BED" w:rsidRPr="00732F3F" w:rsidRDefault="00B04BED" w:rsidP="00B04BED">
            <w:pPr>
              <w:jc w:val="center"/>
              <w:rPr>
                <w:rFonts w:ascii="Times New Roman" w:eastAsia="Times New Roman" w:hAnsi="Times New Roman" w:cs="Times New Roman"/>
                <w:b/>
                <w:bCs/>
                <w:sz w:val="24"/>
                <w:szCs w:val="24"/>
                <w:lang w:eastAsia="en-IN" w:bidi="hi-IN"/>
              </w:rPr>
            </w:pPr>
            <w:r w:rsidRPr="00732F3F">
              <w:rPr>
                <w:rFonts w:ascii="Times New Roman" w:eastAsia="Times New Roman" w:hAnsi="Times New Roman" w:cs="Times New Roman"/>
                <w:b/>
                <w:bCs/>
                <w:sz w:val="24"/>
                <w:szCs w:val="24"/>
                <w:lang w:eastAsia="en-IN" w:bidi="hi-IN"/>
              </w:rPr>
              <w:t>Age</w:t>
            </w:r>
          </w:p>
        </w:tc>
        <w:tc>
          <w:tcPr>
            <w:tcW w:w="0" w:type="auto"/>
          </w:tcPr>
          <w:p w14:paraId="039066A7" w14:textId="5DB15D55" w:rsidR="00B04BED" w:rsidRPr="00732F3F" w:rsidRDefault="00B04BED" w:rsidP="00B04BED">
            <w:pPr>
              <w:jc w:val="center"/>
              <w:rPr>
                <w:rFonts w:ascii="Times New Roman" w:eastAsia="Times New Roman" w:hAnsi="Times New Roman" w:cs="Times New Roman"/>
                <w:b/>
                <w:bCs/>
                <w:sz w:val="24"/>
                <w:szCs w:val="24"/>
                <w:lang w:eastAsia="en-IN" w:bidi="hi-IN"/>
              </w:rPr>
            </w:pPr>
            <w:r w:rsidRPr="00732F3F">
              <w:rPr>
                <w:rFonts w:ascii="Times New Roman" w:eastAsia="Times New Roman" w:hAnsi="Times New Roman" w:cs="Times New Roman"/>
                <w:b/>
                <w:bCs/>
                <w:sz w:val="24"/>
                <w:szCs w:val="24"/>
                <w:lang w:eastAsia="en-IN" w:bidi="hi-IN"/>
              </w:rPr>
              <w:t>Lithology / Rock Types</w:t>
            </w:r>
          </w:p>
        </w:tc>
      </w:tr>
      <w:tr w:rsidR="00B04BED" w:rsidRPr="00732F3F" w14:paraId="41C57EAF" w14:textId="77777777" w:rsidTr="00B04BED">
        <w:trPr>
          <w:trHeight w:val="1544"/>
        </w:trPr>
        <w:tc>
          <w:tcPr>
            <w:tcW w:w="0" w:type="auto"/>
            <w:hideMark/>
          </w:tcPr>
          <w:p w14:paraId="32BCB629"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b/>
                <w:bCs/>
                <w:sz w:val="24"/>
                <w:szCs w:val="24"/>
                <w:lang w:eastAsia="en-IN" w:bidi="hi-IN"/>
              </w:rPr>
              <w:t>Upper Dalma Formation</w:t>
            </w:r>
          </w:p>
        </w:tc>
        <w:tc>
          <w:tcPr>
            <w:tcW w:w="0" w:type="auto"/>
            <w:hideMark/>
          </w:tcPr>
          <w:p w14:paraId="0CA5122C"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North Singhbhum Mobile Belt (Paleoproterozoic–Mesoproterozoic)</w:t>
            </w:r>
          </w:p>
        </w:tc>
        <w:tc>
          <w:tcPr>
            <w:tcW w:w="0" w:type="auto"/>
            <w:hideMark/>
          </w:tcPr>
          <w:p w14:paraId="33B6DC34"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Dalma Group Volcanics (~1.6 Ga; Sarkar &amp; Saha, 1962)</w:t>
            </w:r>
          </w:p>
        </w:tc>
        <w:tc>
          <w:tcPr>
            <w:tcW w:w="0" w:type="auto"/>
            <w:hideMark/>
          </w:tcPr>
          <w:p w14:paraId="092A95E7"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 xml:space="preserve">Gabbro (intrusive), volcanic agglomerate, pillow </w:t>
            </w:r>
            <w:proofErr w:type="spellStart"/>
            <w:r w:rsidRPr="00732F3F">
              <w:rPr>
                <w:rFonts w:ascii="Times New Roman" w:eastAsia="Times New Roman" w:hAnsi="Times New Roman" w:cs="Times New Roman"/>
                <w:sz w:val="24"/>
                <w:szCs w:val="24"/>
                <w:lang w:eastAsia="en-IN" w:bidi="hi-IN"/>
              </w:rPr>
              <w:t>metabasalts</w:t>
            </w:r>
            <w:proofErr w:type="spellEnd"/>
            <w:r w:rsidRPr="00732F3F">
              <w:rPr>
                <w:rFonts w:ascii="Times New Roman" w:eastAsia="Times New Roman" w:hAnsi="Times New Roman" w:cs="Times New Roman"/>
                <w:sz w:val="24"/>
                <w:szCs w:val="24"/>
                <w:lang w:eastAsia="en-IN" w:bidi="hi-IN"/>
              </w:rPr>
              <w:t>, brecciated quartz veins (intrusive)</w:t>
            </w:r>
          </w:p>
        </w:tc>
      </w:tr>
      <w:tr w:rsidR="00B04BED" w:rsidRPr="00732F3F" w14:paraId="0851E52C" w14:textId="77777777" w:rsidTr="00B04BED">
        <w:trPr>
          <w:trHeight w:val="1850"/>
        </w:trPr>
        <w:tc>
          <w:tcPr>
            <w:tcW w:w="0" w:type="auto"/>
            <w:hideMark/>
          </w:tcPr>
          <w:p w14:paraId="5099C927"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b/>
                <w:bCs/>
                <w:sz w:val="24"/>
                <w:szCs w:val="24"/>
                <w:lang w:eastAsia="en-IN" w:bidi="hi-IN"/>
              </w:rPr>
              <w:t>Lower Dalma Formation</w:t>
            </w:r>
          </w:p>
        </w:tc>
        <w:tc>
          <w:tcPr>
            <w:tcW w:w="0" w:type="auto"/>
            <w:hideMark/>
          </w:tcPr>
          <w:p w14:paraId="36C6C53F"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North Singhbhum Mobile Belt</w:t>
            </w:r>
          </w:p>
        </w:tc>
        <w:tc>
          <w:tcPr>
            <w:tcW w:w="0" w:type="auto"/>
            <w:hideMark/>
          </w:tcPr>
          <w:p w14:paraId="0289C0D5"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Dalma Group Volcanics (~1.6 Ga; Sarkar &amp; Saha, 1962)</w:t>
            </w:r>
          </w:p>
        </w:tc>
        <w:tc>
          <w:tcPr>
            <w:tcW w:w="0" w:type="auto"/>
            <w:hideMark/>
          </w:tcPr>
          <w:p w14:paraId="79B74EAB" w14:textId="77777777" w:rsidR="00B04BED" w:rsidRPr="00732F3F" w:rsidRDefault="00B04BED" w:rsidP="00B04BED">
            <w:pPr>
              <w:rPr>
                <w:rFonts w:ascii="Times New Roman" w:eastAsia="Times New Roman" w:hAnsi="Times New Roman" w:cs="Times New Roman"/>
                <w:sz w:val="24"/>
                <w:szCs w:val="24"/>
                <w:lang w:eastAsia="en-IN" w:bidi="hi-IN"/>
              </w:rPr>
            </w:pPr>
            <w:proofErr w:type="spellStart"/>
            <w:r w:rsidRPr="00732F3F">
              <w:rPr>
                <w:rFonts w:ascii="Times New Roman" w:eastAsia="Times New Roman" w:hAnsi="Times New Roman" w:cs="Times New Roman"/>
                <w:sz w:val="24"/>
                <w:szCs w:val="24"/>
                <w:lang w:eastAsia="en-IN" w:bidi="hi-IN"/>
              </w:rPr>
              <w:t>Metabasalt</w:t>
            </w:r>
            <w:proofErr w:type="spellEnd"/>
            <w:r w:rsidRPr="00732F3F">
              <w:rPr>
                <w:rFonts w:ascii="Times New Roman" w:eastAsia="Times New Roman" w:hAnsi="Times New Roman" w:cs="Times New Roman"/>
                <w:sz w:val="24"/>
                <w:szCs w:val="24"/>
                <w:lang w:eastAsia="en-IN" w:bidi="hi-IN"/>
              </w:rPr>
              <w:t>, gabbro, peridotite, tuffaceous tremolite schist, siliceous tuff, carbonaceous phyllite, mafic–ultramafic volcanic rocks</w:t>
            </w:r>
          </w:p>
        </w:tc>
      </w:tr>
      <w:tr w:rsidR="00B04BED" w:rsidRPr="00732F3F" w14:paraId="779537EB" w14:textId="77777777" w:rsidTr="00B04BED">
        <w:trPr>
          <w:trHeight w:val="1267"/>
        </w:trPr>
        <w:tc>
          <w:tcPr>
            <w:tcW w:w="0" w:type="auto"/>
            <w:hideMark/>
          </w:tcPr>
          <w:p w14:paraId="48D17484" w14:textId="77777777" w:rsidR="00B04BED" w:rsidRPr="00732F3F" w:rsidRDefault="00B04BED" w:rsidP="00B04BED">
            <w:pPr>
              <w:rPr>
                <w:rFonts w:ascii="Times New Roman" w:eastAsia="Times New Roman" w:hAnsi="Times New Roman" w:cs="Times New Roman"/>
                <w:sz w:val="24"/>
                <w:szCs w:val="24"/>
                <w:lang w:eastAsia="en-IN" w:bidi="hi-IN"/>
              </w:rPr>
            </w:pPr>
            <w:proofErr w:type="spellStart"/>
            <w:r w:rsidRPr="00732F3F">
              <w:rPr>
                <w:rFonts w:ascii="Times New Roman" w:eastAsia="Times New Roman" w:hAnsi="Times New Roman" w:cs="Times New Roman"/>
                <w:b/>
                <w:bCs/>
                <w:sz w:val="24"/>
                <w:szCs w:val="24"/>
                <w:lang w:eastAsia="en-IN" w:bidi="hi-IN"/>
              </w:rPr>
              <w:t>Dhalbhum</w:t>
            </w:r>
            <w:proofErr w:type="spellEnd"/>
            <w:r w:rsidRPr="00732F3F">
              <w:rPr>
                <w:rFonts w:ascii="Times New Roman" w:eastAsia="Times New Roman" w:hAnsi="Times New Roman" w:cs="Times New Roman"/>
                <w:b/>
                <w:bCs/>
                <w:sz w:val="24"/>
                <w:szCs w:val="24"/>
                <w:lang w:eastAsia="en-IN" w:bidi="hi-IN"/>
              </w:rPr>
              <w:t xml:space="preserve"> Formation (Upper Singhbhum Group / </w:t>
            </w:r>
            <w:proofErr w:type="spellStart"/>
            <w:r w:rsidRPr="00732F3F">
              <w:rPr>
                <w:rFonts w:ascii="Times New Roman" w:eastAsia="Times New Roman" w:hAnsi="Times New Roman" w:cs="Times New Roman"/>
                <w:b/>
                <w:bCs/>
                <w:sz w:val="24"/>
                <w:szCs w:val="24"/>
                <w:lang w:eastAsia="en-IN" w:bidi="hi-IN"/>
              </w:rPr>
              <w:t>Dhanjori</w:t>
            </w:r>
            <w:proofErr w:type="spellEnd"/>
            <w:r w:rsidRPr="00732F3F">
              <w:rPr>
                <w:rFonts w:ascii="Times New Roman" w:eastAsia="Times New Roman" w:hAnsi="Times New Roman" w:cs="Times New Roman"/>
                <w:b/>
                <w:bCs/>
                <w:sz w:val="24"/>
                <w:szCs w:val="24"/>
                <w:lang w:eastAsia="en-IN" w:bidi="hi-IN"/>
              </w:rPr>
              <w:t xml:space="preserve"> Group)</w:t>
            </w:r>
          </w:p>
        </w:tc>
        <w:tc>
          <w:tcPr>
            <w:tcW w:w="0" w:type="auto"/>
            <w:hideMark/>
          </w:tcPr>
          <w:p w14:paraId="266FDA40"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Singhbhum Group</w:t>
            </w:r>
          </w:p>
        </w:tc>
        <w:tc>
          <w:tcPr>
            <w:tcW w:w="0" w:type="auto"/>
            <w:hideMark/>
          </w:tcPr>
          <w:p w14:paraId="2C148B1D"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Proterozoic</w:t>
            </w:r>
          </w:p>
        </w:tc>
        <w:tc>
          <w:tcPr>
            <w:tcW w:w="0" w:type="auto"/>
            <w:hideMark/>
          </w:tcPr>
          <w:p w14:paraId="2B29A46A"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Quartzite, purple phyllite, chlorite phyllite</w:t>
            </w:r>
          </w:p>
        </w:tc>
      </w:tr>
      <w:tr w:rsidR="00B04BED" w:rsidRPr="00732F3F" w14:paraId="3CDD7FE6" w14:textId="77777777" w:rsidTr="00B04BED">
        <w:trPr>
          <w:trHeight w:val="1555"/>
        </w:trPr>
        <w:tc>
          <w:tcPr>
            <w:tcW w:w="0" w:type="auto"/>
            <w:hideMark/>
          </w:tcPr>
          <w:p w14:paraId="328F222A"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b/>
                <w:bCs/>
                <w:sz w:val="24"/>
                <w:szCs w:val="24"/>
                <w:lang w:eastAsia="en-IN" w:bidi="hi-IN"/>
              </w:rPr>
              <w:t>Chaibasa Formation (Lower Singhbhum Group)</w:t>
            </w:r>
          </w:p>
        </w:tc>
        <w:tc>
          <w:tcPr>
            <w:tcW w:w="0" w:type="auto"/>
            <w:hideMark/>
          </w:tcPr>
          <w:p w14:paraId="381E7F66"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Singhbhum Group</w:t>
            </w:r>
          </w:p>
        </w:tc>
        <w:tc>
          <w:tcPr>
            <w:tcW w:w="0" w:type="auto"/>
            <w:hideMark/>
          </w:tcPr>
          <w:p w14:paraId="050A333E"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Proterozoic</w:t>
            </w:r>
          </w:p>
        </w:tc>
        <w:tc>
          <w:tcPr>
            <w:tcW w:w="0" w:type="auto"/>
            <w:hideMark/>
          </w:tcPr>
          <w:p w14:paraId="735C7410" w14:textId="77777777" w:rsidR="00B04BED" w:rsidRPr="00732F3F" w:rsidRDefault="00B04BED" w:rsidP="00B04BED">
            <w:pPr>
              <w:rPr>
                <w:rFonts w:ascii="Times New Roman" w:eastAsia="Times New Roman" w:hAnsi="Times New Roman" w:cs="Times New Roman"/>
                <w:sz w:val="24"/>
                <w:szCs w:val="24"/>
                <w:lang w:eastAsia="en-IN" w:bidi="hi-IN"/>
              </w:rPr>
            </w:pPr>
            <w:r w:rsidRPr="00732F3F">
              <w:rPr>
                <w:rFonts w:ascii="Times New Roman" w:eastAsia="Times New Roman" w:hAnsi="Times New Roman" w:cs="Times New Roman"/>
                <w:sz w:val="24"/>
                <w:szCs w:val="24"/>
                <w:lang w:eastAsia="en-IN" w:bidi="hi-IN"/>
              </w:rPr>
              <w:t>Quartz–mica schist (</w:t>
            </w:r>
            <w:proofErr w:type="spellStart"/>
            <w:r w:rsidRPr="00732F3F">
              <w:rPr>
                <w:rFonts w:ascii="Times New Roman" w:eastAsia="Times New Roman" w:hAnsi="Times New Roman" w:cs="Times New Roman"/>
                <w:sz w:val="24"/>
                <w:szCs w:val="24"/>
                <w:lang w:eastAsia="en-IN" w:bidi="hi-IN"/>
              </w:rPr>
              <w:t>garnetiferous</w:t>
            </w:r>
            <w:proofErr w:type="spellEnd"/>
            <w:r w:rsidRPr="00732F3F">
              <w:rPr>
                <w:rFonts w:ascii="Times New Roman" w:eastAsia="Times New Roman" w:hAnsi="Times New Roman" w:cs="Times New Roman"/>
                <w:sz w:val="24"/>
                <w:szCs w:val="24"/>
                <w:lang w:eastAsia="en-IN" w:bidi="hi-IN"/>
              </w:rPr>
              <w:t>), quartzite, calc-arenite, amphibolite / hornblende schist, chert bands</w:t>
            </w:r>
          </w:p>
        </w:tc>
      </w:tr>
    </w:tbl>
    <w:p w14:paraId="18807E96" w14:textId="77777777" w:rsidR="00C5614E" w:rsidRDefault="00C5614E" w:rsidP="00732F3F">
      <w:pPr>
        <w:jc w:val="both"/>
        <w:rPr>
          <w:rFonts w:ascii="Times New Roman" w:eastAsia="Times New Roman" w:hAnsi="Times New Roman" w:cs="Times New Roman"/>
          <w:sz w:val="24"/>
          <w:szCs w:val="24"/>
          <w:lang w:eastAsia="en-IN" w:bidi="hi-IN"/>
        </w:rPr>
      </w:pPr>
    </w:p>
    <w:p w14:paraId="33993588" w14:textId="1072D1D9" w:rsidR="00775EF7" w:rsidRPr="006341A4" w:rsidRDefault="00775EF7" w:rsidP="00775EF7">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6341A4">
        <w:rPr>
          <w:rFonts w:ascii="Times New Roman" w:eastAsia="Times New Roman" w:hAnsi="Times New Roman" w:cs="Times New Roman"/>
          <w:b/>
          <w:bCs/>
          <w:color w:val="0D0D0D"/>
          <w:sz w:val="28"/>
        </w:rPr>
        <w:t>5.3 Structure</w:t>
      </w:r>
    </w:p>
    <w:p w14:paraId="328BD94A" w14:textId="09BB01D7" w:rsidR="00CC417D" w:rsidRPr="00CC417D" w:rsidRDefault="00CC417D" w:rsidP="00CC417D">
      <w:pPr>
        <w:spacing w:after="0" w:line="360" w:lineRule="auto"/>
        <w:ind w:firstLine="720"/>
        <w:jc w:val="both"/>
        <w:rPr>
          <w:rFonts w:ascii="Times New Roman" w:eastAsia="Times New Roman" w:hAnsi="Times New Roman" w:cs="Times New Roman"/>
          <w:sz w:val="24"/>
          <w:szCs w:val="24"/>
          <w:lang w:val="en-US" w:eastAsia="en-IN" w:bidi="hi-IN"/>
        </w:rPr>
      </w:pPr>
      <w:r w:rsidRPr="00CC417D">
        <w:rPr>
          <w:rFonts w:ascii="Times New Roman" w:eastAsia="Times New Roman" w:hAnsi="Times New Roman" w:cs="Times New Roman"/>
          <w:sz w:val="24"/>
          <w:szCs w:val="24"/>
          <w:lang w:val="en-US" w:eastAsia="en-IN" w:bidi="hi-IN"/>
        </w:rPr>
        <w:t>The regional structural framework of the North Singhbhum Mobile Belt is highly complex and is characterized by major E–W trending tectonic units formed due to repeated compressional and deformational events. The belt broadly consists of three major structural units, namely: (</w:t>
      </w:r>
      <w:proofErr w:type="spellStart"/>
      <w:r w:rsidRPr="00CC417D">
        <w:rPr>
          <w:rFonts w:ascii="Times New Roman" w:eastAsia="Times New Roman" w:hAnsi="Times New Roman" w:cs="Times New Roman"/>
          <w:sz w:val="24"/>
          <w:szCs w:val="24"/>
          <w:lang w:val="en-US" w:eastAsia="en-IN" w:bidi="hi-IN"/>
        </w:rPr>
        <w:t>i</w:t>
      </w:r>
      <w:proofErr w:type="spellEnd"/>
      <w:r w:rsidRPr="00CC417D">
        <w:rPr>
          <w:rFonts w:ascii="Times New Roman" w:eastAsia="Times New Roman" w:hAnsi="Times New Roman" w:cs="Times New Roman"/>
          <w:sz w:val="24"/>
          <w:szCs w:val="24"/>
          <w:lang w:val="en-US" w:eastAsia="en-IN" w:bidi="hi-IN"/>
        </w:rPr>
        <w:t xml:space="preserve">) a central geo-anticline with an overturned and thrusted southern limb adjoining the Singhbhum Shear Zone, (ii) the Dalma syncline associated with thrusting along its northern limb, and (iii) a northern geo-anticline abutting against the </w:t>
      </w:r>
      <w:proofErr w:type="spellStart"/>
      <w:r w:rsidRPr="00CC417D">
        <w:rPr>
          <w:rFonts w:ascii="Times New Roman" w:eastAsia="Times New Roman" w:hAnsi="Times New Roman" w:cs="Times New Roman"/>
          <w:sz w:val="24"/>
          <w:szCs w:val="24"/>
          <w:lang w:val="en-US" w:eastAsia="en-IN" w:bidi="hi-IN"/>
        </w:rPr>
        <w:t>Chhotanagpur</w:t>
      </w:r>
      <w:proofErr w:type="spellEnd"/>
      <w:r w:rsidRPr="00CC417D">
        <w:rPr>
          <w:rFonts w:ascii="Times New Roman" w:eastAsia="Times New Roman" w:hAnsi="Times New Roman" w:cs="Times New Roman"/>
          <w:sz w:val="24"/>
          <w:szCs w:val="24"/>
          <w:lang w:val="en-US" w:eastAsia="en-IN" w:bidi="hi-IN"/>
        </w:rPr>
        <w:t xml:space="preserve"> Gneissic Complex. The Singhbhum Shear Zone and Tamar–</w:t>
      </w:r>
      <w:proofErr w:type="spellStart"/>
      <w:r w:rsidRPr="00CC417D">
        <w:rPr>
          <w:rFonts w:ascii="Times New Roman" w:eastAsia="Times New Roman" w:hAnsi="Times New Roman" w:cs="Times New Roman"/>
          <w:sz w:val="24"/>
          <w:szCs w:val="24"/>
          <w:lang w:val="en-US" w:eastAsia="en-IN" w:bidi="hi-IN"/>
        </w:rPr>
        <w:t>Porapahar</w:t>
      </w:r>
      <w:proofErr w:type="spellEnd"/>
      <w:r w:rsidRPr="00CC417D">
        <w:rPr>
          <w:rFonts w:ascii="Times New Roman" w:eastAsia="Times New Roman" w:hAnsi="Times New Roman" w:cs="Times New Roman"/>
          <w:sz w:val="24"/>
          <w:szCs w:val="24"/>
          <w:lang w:val="en-US" w:eastAsia="en-IN" w:bidi="hi-IN"/>
        </w:rPr>
        <w:t xml:space="preserve"> Shear Zone constitute the major tectonic discontinuities controlling the structural disposition of the supracrustal sequences. </w:t>
      </w:r>
    </w:p>
    <w:p w14:paraId="3A1BB803" w14:textId="060D2A4A" w:rsidR="00CC417D" w:rsidRPr="00CC417D" w:rsidRDefault="00CC417D" w:rsidP="00CC417D">
      <w:pPr>
        <w:spacing w:after="0" w:line="360" w:lineRule="auto"/>
        <w:ind w:firstLine="720"/>
        <w:jc w:val="both"/>
        <w:rPr>
          <w:rFonts w:ascii="Times New Roman" w:eastAsia="Times New Roman" w:hAnsi="Times New Roman" w:cs="Times New Roman"/>
          <w:sz w:val="24"/>
          <w:szCs w:val="24"/>
          <w:lang w:val="en-US" w:eastAsia="en-IN" w:bidi="hi-IN"/>
        </w:rPr>
      </w:pPr>
      <w:r w:rsidRPr="00CC417D">
        <w:rPr>
          <w:rFonts w:ascii="Times New Roman" w:eastAsia="Times New Roman" w:hAnsi="Times New Roman" w:cs="Times New Roman"/>
          <w:sz w:val="24"/>
          <w:szCs w:val="24"/>
          <w:lang w:val="en-US" w:eastAsia="en-IN" w:bidi="hi-IN"/>
        </w:rPr>
        <w:t xml:space="preserve">Structural studies carried out in different parts of the NSMB indicate that the area has undergone at least three phases of deformation. The first phase (F1) produced tight to </w:t>
      </w:r>
      <w:r w:rsidRPr="00CC417D">
        <w:rPr>
          <w:rFonts w:ascii="Times New Roman" w:eastAsia="Times New Roman" w:hAnsi="Times New Roman" w:cs="Times New Roman"/>
          <w:sz w:val="24"/>
          <w:szCs w:val="24"/>
          <w:lang w:val="en-US" w:eastAsia="en-IN" w:bidi="hi-IN"/>
        </w:rPr>
        <w:lastRenderedPageBreak/>
        <w:t xml:space="preserve">isoclinal and rootless folds with axial traces trending N70°W–S70°E to N80°W–S80°E. This deformation phase also generated a penetrative axial plane schistosity (S1) striking WNW–ESE with steep to sub-vertical dips. Owing to later superimposed deformation phases, the F1 structures are only locally preserved. </w:t>
      </w:r>
    </w:p>
    <w:p w14:paraId="466F8B1D" w14:textId="331B2D2A" w:rsidR="008B4168" w:rsidRDefault="00CC417D" w:rsidP="00CC417D">
      <w:pPr>
        <w:spacing w:after="0" w:line="360" w:lineRule="auto"/>
        <w:ind w:firstLine="720"/>
        <w:jc w:val="both"/>
        <w:rPr>
          <w:rFonts w:ascii="Times New Roman" w:eastAsia="Times New Roman" w:hAnsi="Times New Roman" w:cs="Times New Roman"/>
          <w:sz w:val="24"/>
          <w:szCs w:val="24"/>
          <w:lang w:eastAsia="en-IN" w:bidi="hi-IN"/>
        </w:rPr>
      </w:pPr>
      <w:r w:rsidRPr="00CC417D">
        <w:rPr>
          <w:rFonts w:ascii="Times New Roman" w:eastAsia="Times New Roman" w:hAnsi="Times New Roman" w:cs="Times New Roman"/>
          <w:sz w:val="24"/>
          <w:szCs w:val="24"/>
          <w:lang w:val="en-US" w:eastAsia="en-IN" w:bidi="hi-IN"/>
        </w:rPr>
        <w:t>The second phase of deformation (F2) is the most dominant and widespread structural event in the area and produced open to tight symmetrical as well as asymmetrical folds with variable inter-limb angles and wavelength-to-amplitude ratios. Limb thinning and hinge thickening are common structural features associated with F2 deformation. The F2 phase also resulted in the development of axial plane schistosity (S2), especially within the Dalma Volcanics and associated metasedimentary rocks. The third phase of deformation (F3) generated broad open warps with comparatively gentle folding and vertical axial planes. In addition to folding, multiple joint sets are also developed and represent the principal non-penetrative structural features within the belt.</w:t>
      </w:r>
    </w:p>
    <w:p w14:paraId="5C804472" w14:textId="77777777" w:rsidR="008B4168" w:rsidRDefault="008B4168" w:rsidP="00CC417D">
      <w:pPr>
        <w:spacing w:after="0" w:line="360" w:lineRule="auto"/>
        <w:jc w:val="both"/>
        <w:rPr>
          <w:rFonts w:ascii="Times New Roman" w:eastAsia="Times New Roman" w:hAnsi="Times New Roman" w:cs="Times New Roman"/>
          <w:sz w:val="24"/>
          <w:szCs w:val="24"/>
          <w:lang w:eastAsia="en-IN" w:bidi="hi-IN"/>
        </w:rPr>
      </w:pPr>
    </w:p>
    <w:p w14:paraId="74402AE4" w14:textId="77777777" w:rsidR="00CC417D" w:rsidRPr="006341A4" w:rsidRDefault="00CC417D" w:rsidP="00CC417D">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sidRPr="006341A4">
        <w:rPr>
          <w:rFonts w:ascii="Times New Roman" w:eastAsia="Times New Roman" w:hAnsi="Times New Roman" w:cs="Times New Roman"/>
          <w:b/>
          <w:bCs/>
          <w:color w:val="0D0D0D"/>
          <w:sz w:val="28"/>
        </w:rPr>
        <w:t xml:space="preserve">5.4 Metamorphism </w:t>
      </w:r>
    </w:p>
    <w:p w14:paraId="1DDC420E" w14:textId="1C7AE9E0" w:rsidR="00CC417D" w:rsidRPr="00CC417D" w:rsidRDefault="00CC417D" w:rsidP="00CC417D">
      <w:pPr>
        <w:spacing w:after="0" w:line="360" w:lineRule="auto"/>
        <w:ind w:firstLine="720"/>
        <w:jc w:val="both"/>
        <w:rPr>
          <w:rFonts w:ascii="Times New Roman" w:eastAsia="Times New Roman" w:hAnsi="Times New Roman" w:cs="Times New Roman"/>
          <w:sz w:val="24"/>
          <w:szCs w:val="24"/>
          <w:lang w:val="en-US" w:eastAsia="en-IN" w:bidi="hi-IN"/>
        </w:rPr>
      </w:pPr>
      <w:r w:rsidRPr="00CC417D">
        <w:rPr>
          <w:rFonts w:ascii="Times New Roman" w:eastAsia="Times New Roman" w:hAnsi="Times New Roman" w:cs="Times New Roman"/>
          <w:sz w:val="24"/>
          <w:szCs w:val="24"/>
          <w:lang w:val="en-US" w:eastAsia="en-IN" w:bidi="hi-IN"/>
        </w:rPr>
        <w:t xml:space="preserve">The rocks of the North Singhbhum Mobile Belt have undergone complex polycyclic metamorphism associated with repeated tectonic deformation, crustal reactivation and regional metamorphic events. The metamorphism affected both the metasedimentary and metavolcanic sequences and resulted in widespread recrystallization, foliation development and mineralogical transformation of the rocks. </w:t>
      </w:r>
    </w:p>
    <w:p w14:paraId="25DEDFF7" w14:textId="6B55693A" w:rsidR="00CC417D" w:rsidRPr="00CC417D" w:rsidRDefault="00CC417D" w:rsidP="00CC417D">
      <w:pPr>
        <w:spacing w:after="0" w:line="360" w:lineRule="auto"/>
        <w:ind w:firstLine="720"/>
        <w:jc w:val="both"/>
        <w:rPr>
          <w:rFonts w:ascii="Times New Roman" w:eastAsia="Times New Roman" w:hAnsi="Times New Roman" w:cs="Times New Roman"/>
          <w:sz w:val="24"/>
          <w:szCs w:val="24"/>
          <w:lang w:val="en-US" w:eastAsia="en-IN" w:bidi="hi-IN"/>
        </w:rPr>
      </w:pPr>
      <w:r w:rsidRPr="00CC417D">
        <w:rPr>
          <w:rFonts w:ascii="Times New Roman" w:eastAsia="Times New Roman" w:hAnsi="Times New Roman" w:cs="Times New Roman"/>
          <w:sz w:val="24"/>
          <w:szCs w:val="24"/>
          <w:lang w:val="en-US" w:eastAsia="en-IN" w:bidi="hi-IN"/>
        </w:rPr>
        <w:t xml:space="preserve">Metamorphism within the NSMB ranges from low to medium grade, as indicated by the mineral assemblages and metamorphic textures observed in the supracrustal rocks. The Chaibasa metasediments contain garnet, staurolite, kyanite and andalusite-bearing mica schists, indicating progressive regional metamorphism under varying pressure-temperature conditions. The </w:t>
      </w:r>
      <w:proofErr w:type="spellStart"/>
      <w:r w:rsidRPr="00CC417D">
        <w:rPr>
          <w:rFonts w:ascii="Times New Roman" w:eastAsia="Times New Roman" w:hAnsi="Times New Roman" w:cs="Times New Roman"/>
          <w:sz w:val="24"/>
          <w:szCs w:val="24"/>
          <w:lang w:val="en-US" w:eastAsia="en-IN" w:bidi="hi-IN"/>
        </w:rPr>
        <w:t>Dhalbhum</w:t>
      </w:r>
      <w:proofErr w:type="spellEnd"/>
      <w:r w:rsidRPr="00CC417D">
        <w:rPr>
          <w:rFonts w:ascii="Times New Roman" w:eastAsia="Times New Roman" w:hAnsi="Times New Roman" w:cs="Times New Roman"/>
          <w:sz w:val="24"/>
          <w:szCs w:val="24"/>
          <w:lang w:val="en-US" w:eastAsia="en-IN" w:bidi="hi-IN"/>
        </w:rPr>
        <w:t xml:space="preserve"> phyllite represent</w:t>
      </w:r>
      <w:r w:rsidR="007A5728">
        <w:rPr>
          <w:rFonts w:ascii="Times New Roman" w:eastAsia="Times New Roman" w:hAnsi="Times New Roman" w:cs="Times New Roman"/>
          <w:sz w:val="24"/>
          <w:szCs w:val="24"/>
          <w:lang w:val="en-US" w:eastAsia="en-IN" w:bidi="hi-IN"/>
        </w:rPr>
        <w:t>s</w:t>
      </w:r>
      <w:r w:rsidRPr="00CC417D">
        <w:rPr>
          <w:rFonts w:ascii="Times New Roman" w:eastAsia="Times New Roman" w:hAnsi="Times New Roman" w:cs="Times New Roman"/>
          <w:sz w:val="24"/>
          <w:szCs w:val="24"/>
          <w:lang w:val="en-US" w:eastAsia="en-IN" w:bidi="hi-IN"/>
        </w:rPr>
        <w:t xml:space="preserve"> comparatively lower-grade metamorphic conditions. The </w:t>
      </w:r>
      <w:proofErr w:type="spellStart"/>
      <w:r w:rsidRPr="00CC417D">
        <w:rPr>
          <w:rFonts w:ascii="Times New Roman" w:eastAsia="Times New Roman" w:hAnsi="Times New Roman" w:cs="Times New Roman"/>
          <w:sz w:val="24"/>
          <w:szCs w:val="24"/>
          <w:lang w:val="en-US" w:eastAsia="en-IN" w:bidi="hi-IN"/>
        </w:rPr>
        <w:t>metabasic</w:t>
      </w:r>
      <w:proofErr w:type="spellEnd"/>
      <w:r w:rsidRPr="00CC417D">
        <w:rPr>
          <w:rFonts w:ascii="Times New Roman" w:eastAsia="Times New Roman" w:hAnsi="Times New Roman" w:cs="Times New Roman"/>
          <w:sz w:val="24"/>
          <w:szCs w:val="24"/>
          <w:lang w:val="en-US" w:eastAsia="en-IN" w:bidi="hi-IN"/>
        </w:rPr>
        <w:t xml:space="preserve"> volcanic rocks have largely been transformed into amphibolite, while high magnesian volcanic tuffs are represented by tremolitic schist. Meta-ultramafic rocks occur as concordant bands and lenses within the metasedimentary sequences. </w:t>
      </w:r>
    </w:p>
    <w:p w14:paraId="3FCEC2A6" w14:textId="28DC9F4C" w:rsidR="000228C6" w:rsidRDefault="00CC417D" w:rsidP="00CC417D">
      <w:pPr>
        <w:spacing w:after="0" w:line="360" w:lineRule="auto"/>
        <w:ind w:firstLine="720"/>
        <w:jc w:val="both"/>
        <w:rPr>
          <w:rFonts w:ascii="Times New Roman" w:eastAsia="Times New Roman" w:hAnsi="Times New Roman" w:cs="Times New Roman"/>
          <w:sz w:val="24"/>
          <w:szCs w:val="24"/>
          <w:lang w:eastAsia="en-IN" w:bidi="hi-IN"/>
        </w:rPr>
      </w:pPr>
      <w:r w:rsidRPr="00CC417D">
        <w:rPr>
          <w:rFonts w:ascii="Times New Roman" w:eastAsia="Times New Roman" w:hAnsi="Times New Roman" w:cs="Times New Roman"/>
          <w:sz w:val="24"/>
          <w:szCs w:val="24"/>
          <w:lang w:val="en-US" w:eastAsia="en-IN" w:bidi="hi-IN"/>
        </w:rPr>
        <w:t xml:space="preserve">Metamorphic mineral assemblages and paragenetic relationships indicate that the rocks were subjected to low- to medium-pressure regional metamorphism under pressure-temperature conditions ranging approximately between 3–6 kbar and 415°C–600°C. The metamorphism was closely associated with multiple phases of deformation, resulting in the development of schistosity, foliation, mineral lineation and recrystallization textures. The </w:t>
      </w:r>
      <w:r w:rsidRPr="00CC417D">
        <w:rPr>
          <w:rFonts w:ascii="Times New Roman" w:eastAsia="Times New Roman" w:hAnsi="Times New Roman" w:cs="Times New Roman"/>
          <w:sz w:val="24"/>
          <w:szCs w:val="24"/>
          <w:lang w:val="en-US" w:eastAsia="en-IN" w:bidi="hi-IN"/>
        </w:rPr>
        <w:lastRenderedPageBreak/>
        <w:t>combined effects of volcanism, sedimentation, tectonism and metamorphism have produced the present complex tectono-metamorphic framework of the North Singhbhum Mobile Belt.</w:t>
      </w:r>
    </w:p>
    <w:p w14:paraId="2193A241" w14:textId="235A8C56" w:rsidR="004C3537" w:rsidRPr="008A1C7A" w:rsidRDefault="004C3537" w:rsidP="008A1C7A">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br w:type="page"/>
      </w:r>
    </w:p>
    <w:p w14:paraId="37C46730" w14:textId="77777777" w:rsidR="00292582" w:rsidRPr="00292582" w:rsidRDefault="00DB5740" w:rsidP="00D87CD7">
      <w:pPr>
        <w:pBdr>
          <w:bottom w:val="single" w:sz="8" w:space="11" w:color="4472C4"/>
        </w:pBdr>
        <w:tabs>
          <w:tab w:val="center" w:pos="4513"/>
          <w:tab w:val="left" w:pos="7107"/>
        </w:tabs>
        <w:spacing w:after="80" w:line="240" w:lineRule="auto"/>
        <w:ind w:right="-288"/>
        <w:contextualSpacing/>
        <w:rPr>
          <w:rFonts w:ascii="Times New Roman" w:eastAsia="Times New Roman" w:hAnsi="Times New Roman" w:cs="Times New Roman"/>
          <w:b/>
          <w:bCs/>
          <w:color w:val="323E4F"/>
          <w:spacing w:val="-10"/>
          <w:kern w:val="28"/>
          <w:sz w:val="28"/>
          <w:szCs w:val="28"/>
          <w:lang w:val="en-US"/>
          <w14:ligatures w14:val="standardContextual"/>
        </w:rPr>
      </w:pPr>
      <w:r>
        <w:rPr>
          <w:rFonts w:ascii="Times New Roman" w:eastAsia="Times New Roman" w:hAnsi="Times New Roman" w:cs="Times New Roman"/>
          <w:b/>
          <w:bCs/>
          <w:color w:val="323E4F"/>
          <w:spacing w:val="-10"/>
          <w:kern w:val="28"/>
          <w:sz w:val="28"/>
          <w:szCs w:val="28"/>
          <w:lang w:val="en-US"/>
          <w14:ligatures w14:val="standardContextual"/>
        </w:rPr>
        <w:lastRenderedPageBreak/>
        <w:tab/>
      </w:r>
      <w:r w:rsidR="004C3537">
        <w:rPr>
          <w:rFonts w:ascii="Times New Roman" w:eastAsia="Times New Roman" w:hAnsi="Times New Roman" w:cs="Times New Roman"/>
          <w:b/>
          <w:bCs/>
          <w:color w:val="323E4F"/>
          <w:spacing w:val="-10"/>
          <w:kern w:val="28"/>
          <w:sz w:val="28"/>
          <w:szCs w:val="28"/>
          <w:lang w:val="en-US"/>
          <w14:ligatures w14:val="standardContextual"/>
        </w:rPr>
        <w:t>C</w:t>
      </w:r>
      <w:r w:rsidR="00292582" w:rsidRPr="00292582">
        <w:rPr>
          <w:rFonts w:ascii="Times New Roman" w:eastAsia="Times New Roman" w:hAnsi="Times New Roman" w:cs="Times New Roman"/>
          <w:b/>
          <w:bCs/>
          <w:color w:val="323E4F"/>
          <w:spacing w:val="-10"/>
          <w:kern w:val="28"/>
          <w:sz w:val="28"/>
          <w:szCs w:val="28"/>
          <w:lang w:val="en-US"/>
          <w14:ligatures w14:val="standardContextual"/>
        </w:rPr>
        <w:t>APTER-6: GEOSCIENCE INVESTIGATION</w:t>
      </w:r>
    </w:p>
    <w:p w14:paraId="04B77289" w14:textId="77777777" w:rsidR="0044712A" w:rsidRDefault="0044712A" w:rsidP="0044712A">
      <w:pPr>
        <w:rPr>
          <w:rStyle w:val="bzpyqfadein"/>
          <w:rFonts w:ascii="Times New Roman" w:hAnsi="Times New Roman" w:cs="Times New Roman"/>
          <w:sz w:val="28"/>
          <w:szCs w:val="28"/>
        </w:rPr>
      </w:pPr>
    </w:p>
    <w:p w14:paraId="52E88315" w14:textId="1FE92C0E" w:rsidR="00292582" w:rsidRPr="0078602C" w:rsidRDefault="00292582" w:rsidP="0078602C">
      <w:pPr>
        <w:pStyle w:val="NormalWeb"/>
        <w:spacing w:before="0" w:beforeAutospacing="0"/>
        <w:jc w:val="both"/>
        <w:rPr>
          <w:rStyle w:val="Strong"/>
          <w:sz w:val="28"/>
          <w:szCs w:val="32"/>
        </w:rPr>
      </w:pPr>
      <w:r w:rsidRPr="0078602C">
        <w:rPr>
          <w:rStyle w:val="Strong"/>
          <w:sz w:val="28"/>
          <w:szCs w:val="32"/>
        </w:rPr>
        <w:t xml:space="preserve">6.1 Geological mapping </w:t>
      </w:r>
    </w:p>
    <w:p w14:paraId="3CF99F4F" w14:textId="3FD70BE6" w:rsidR="00790505" w:rsidRPr="0078602C" w:rsidRDefault="00BB5D82" w:rsidP="007860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78602C">
        <w:rPr>
          <w:rFonts w:ascii="Times New Roman" w:eastAsia="Times New Roman" w:hAnsi="Times New Roman" w:cs="Times New Roman"/>
          <w:sz w:val="24"/>
          <w:szCs w:val="24"/>
          <w:lang w:eastAsia="en-IN" w:bidi="hi-IN"/>
        </w:rPr>
        <w:t>An area of 2.31 sq. km out of 16.57 Sq.km was covered through Large Scale Mapping on 1:12,500</w:t>
      </w:r>
      <w:r w:rsidR="00371433" w:rsidRPr="0078602C">
        <w:rPr>
          <w:rFonts w:ascii="Times New Roman" w:eastAsia="Times New Roman" w:hAnsi="Times New Roman" w:cs="Times New Roman"/>
          <w:sz w:val="24"/>
          <w:szCs w:val="24"/>
          <w:lang w:eastAsia="en-IN" w:bidi="hi-IN"/>
        </w:rPr>
        <w:t xml:space="preserve"> scale in and around Badani valley </w:t>
      </w:r>
      <w:r w:rsidR="00441740">
        <w:rPr>
          <w:rFonts w:ascii="Times New Roman" w:eastAsia="Times New Roman" w:hAnsi="Times New Roman" w:cs="Times New Roman"/>
          <w:sz w:val="24"/>
          <w:szCs w:val="24"/>
          <w:lang w:eastAsia="en-IN" w:bidi="hi-IN"/>
        </w:rPr>
        <w:t>situated in southern and southwestern parts</w:t>
      </w:r>
      <w:r w:rsidR="00371433" w:rsidRPr="0078602C">
        <w:rPr>
          <w:rFonts w:ascii="Times New Roman" w:eastAsia="Times New Roman" w:hAnsi="Times New Roman" w:cs="Times New Roman"/>
          <w:sz w:val="24"/>
          <w:szCs w:val="24"/>
          <w:lang w:eastAsia="en-IN" w:bidi="hi-IN"/>
        </w:rPr>
        <w:t xml:space="preserve"> of </w:t>
      </w:r>
      <w:proofErr w:type="spellStart"/>
      <w:r w:rsidR="00371433" w:rsidRPr="0078602C">
        <w:rPr>
          <w:rFonts w:ascii="Times New Roman" w:eastAsia="Times New Roman" w:hAnsi="Times New Roman" w:cs="Times New Roman"/>
          <w:sz w:val="24"/>
          <w:szCs w:val="24"/>
          <w:lang w:eastAsia="en-IN" w:bidi="hi-IN"/>
        </w:rPr>
        <w:t>Huru</w:t>
      </w:r>
      <w:r w:rsidR="00DB5740" w:rsidRPr="0078602C">
        <w:rPr>
          <w:rFonts w:ascii="Times New Roman" w:eastAsia="Times New Roman" w:hAnsi="Times New Roman" w:cs="Times New Roman"/>
          <w:sz w:val="24"/>
          <w:szCs w:val="24"/>
          <w:lang w:eastAsia="en-IN" w:bidi="hi-IN"/>
        </w:rPr>
        <w:t>n</w:t>
      </w:r>
      <w:r w:rsidR="00371433" w:rsidRPr="0078602C">
        <w:rPr>
          <w:rFonts w:ascii="Times New Roman" w:eastAsia="Times New Roman" w:hAnsi="Times New Roman" w:cs="Times New Roman"/>
          <w:sz w:val="24"/>
          <w:szCs w:val="24"/>
          <w:lang w:eastAsia="en-IN" w:bidi="hi-IN"/>
        </w:rPr>
        <w:t>gdah</w:t>
      </w:r>
      <w:proofErr w:type="spellEnd"/>
      <w:r w:rsidR="00371433" w:rsidRPr="0078602C">
        <w:rPr>
          <w:rFonts w:ascii="Times New Roman" w:eastAsia="Times New Roman" w:hAnsi="Times New Roman" w:cs="Times New Roman"/>
          <w:sz w:val="24"/>
          <w:szCs w:val="24"/>
          <w:lang w:eastAsia="en-IN" w:bidi="hi-IN"/>
        </w:rPr>
        <w:t xml:space="preserve"> Gold Block </w:t>
      </w:r>
      <w:r w:rsidRPr="0078602C">
        <w:rPr>
          <w:rFonts w:ascii="Times New Roman" w:eastAsia="Times New Roman" w:hAnsi="Times New Roman" w:cs="Times New Roman"/>
          <w:sz w:val="24"/>
          <w:szCs w:val="24"/>
          <w:lang w:eastAsia="en-IN" w:bidi="hi-IN"/>
        </w:rPr>
        <w:t xml:space="preserve">for the investigation of </w:t>
      </w:r>
      <w:r w:rsidR="00371433" w:rsidRPr="0078602C">
        <w:rPr>
          <w:rFonts w:ascii="Times New Roman" w:eastAsia="Times New Roman" w:hAnsi="Times New Roman" w:cs="Times New Roman"/>
          <w:sz w:val="24"/>
          <w:szCs w:val="24"/>
          <w:lang w:eastAsia="en-IN" w:bidi="hi-IN"/>
        </w:rPr>
        <w:t>Gold</w:t>
      </w:r>
      <w:r w:rsidRPr="0078602C">
        <w:rPr>
          <w:rFonts w:ascii="Times New Roman" w:eastAsia="Times New Roman" w:hAnsi="Times New Roman" w:cs="Times New Roman"/>
          <w:sz w:val="24"/>
          <w:szCs w:val="24"/>
          <w:lang w:eastAsia="en-IN" w:bidi="hi-IN"/>
        </w:rPr>
        <w:t>. The area o</w:t>
      </w:r>
      <w:r w:rsidR="00371433" w:rsidRPr="0078602C">
        <w:rPr>
          <w:rFonts w:ascii="Times New Roman" w:eastAsia="Times New Roman" w:hAnsi="Times New Roman" w:cs="Times New Roman"/>
          <w:sz w:val="24"/>
          <w:szCs w:val="24"/>
          <w:lang w:eastAsia="en-IN" w:bidi="hi-IN"/>
        </w:rPr>
        <w:t>f present investigation falls on</w:t>
      </w:r>
      <w:r w:rsidRPr="0078602C">
        <w:rPr>
          <w:rFonts w:ascii="Times New Roman" w:eastAsia="Times New Roman" w:hAnsi="Times New Roman" w:cs="Times New Roman"/>
          <w:sz w:val="24"/>
          <w:szCs w:val="24"/>
          <w:lang w:eastAsia="en-IN" w:bidi="hi-IN"/>
        </w:rPr>
        <w:t xml:space="preserve"> the </w:t>
      </w:r>
      <w:r w:rsidR="003B2B21" w:rsidRPr="0078602C">
        <w:rPr>
          <w:rFonts w:ascii="Times New Roman" w:eastAsia="Times New Roman" w:hAnsi="Times New Roman" w:cs="Times New Roman"/>
          <w:sz w:val="24"/>
          <w:szCs w:val="24"/>
          <w:lang w:eastAsia="en-IN" w:bidi="hi-IN"/>
        </w:rPr>
        <w:t>north western</w:t>
      </w:r>
      <w:r w:rsidRPr="0078602C">
        <w:rPr>
          <w:rFonts w:ascii="Times New Roman" w:eastAsia="Times New Roman" w:hAnsi="Times New Roman" w:cs="Times New Roman"/>
          <w:sz w:val="24"/>
          <w:szCs w:val="24"/>
          <w:lang w:eastAsia="en-IN" w:bidi="hi-IN"/>
        </w:rPr>
        <w:t xml:space="preserve"> part of Survey of India toposheet </w:t>
      </w:r>
      <w:r w:rsidR="00DB5740" w:rsidRPr="0078602C">
        <w:rPr>
          <w:rFonts w:ascii="Times New Roman" w:eastAsia="Times New Roman" w:hAnsi="Times New Roman" w:cs="Times New Roman"/>
          <w:sz w:val="24"/>
          <w:szCs w:val="24"/>
          <w:lang w:eastAsia="en-IN" w:bidi="hi-IN"/>
        </w:rPr>
        <w:t>number 73</w:t>
      </w:r>
      <w:r w:rsidR="00371433" w:rsidRPr="0078602C">
        <w:rPr>
          <w:rFonts w:ascii="Times New Roman" w:eastAsia="Times New Roman" w:hAnsi="Times New Roman" w:cs="Times New Roman"/>
          <w:sz w:val="24"/>
          <w:szCs w:val="24"/>
          <w:lang w:eastAsia="en-IN" w:bidi="hi-IN"/>
        </w:rPr>
        <w:t>F/9 and Open Series Map number F45H9</w:t>
      </w:r>
      <w:r w:rsidR="005358AA" w:rsidRPr="0078602C">
        <w:rPr>
          <w:rFonts w:ascii="Times New Roman" w:eastAsia="Times New Roman" w:hAnsi="Times New Roman" w:cs="Times New Roman"/>
          <w:sz w:val="24"/>
          <w:szCs w:val="24"/>
          <w:lang w:eastAsia="en-IN" w:bidi="hi-IN"/>
        </w:rPr>
        <w:t xml:space="preserve"> </w:t>
      </w:r>
      <w:r w:rsidRPr="0078602C">
        <w:rPr>
          <w:rFonts w:ascii="Times New Roman" w:eastAsia="Times New Roman" w:hAnsi="Times New Roman" w:cs="Times New Roman"/>
          <w:sz w:val="24"/>
          <w:szCs w:val="24"/>
          <w:lang w:eastAsia="en-IN" w:bidi="hi-IN"/>
        </w:rPr>
        <w:t>(</w:t>
      </w:r>
      <w:r w:rsidR="002D486C">
        <w:rPr>
          <w:rFonts w:ascii="Times New Roman" w:eastAsia="Times New Roman" w:hAnsi="Times New Roman" w:cs="Times New Roman"/>
          <w:sz w:val="24"/>
          <w:szCs w:val="24"/>
          <w:lang w:eastAsia="en-IN" w:bidi="hi-IN"/>
        </w:rPr>
        <w:t>Figure</w:t>
      </w:r>
      <w:r w:rsidR="002D4912">
        <w:rPr>
          <w:rFonts w:ascii="Times New Roman" w:eastAsia="Times New Roman" w:hAnsi="Times New Roman" w:cs="Times New Roman"/>
          <w:sz w:val="24"/>
          <w:szCs w:val="24"/>
          <w:lang w:eastAsia="en-IN" w:bidi="hi-IN"/>
        </w:rPr>
        <w:t>-</w:t>
      </w:r>
      <w:r w:rsidRPr="0078602C">
        <w:rPr>
          <w:rFonts w:ascii="Times New Roman" w:eastAsia="Times New Roman" w:hAnsi="Times New Roman" w:cs="Times New Roman"/>
          <w:sz w:val="24"/>
          <w:szCs w:val="24"/>
          <w:lang w:eastAsia="en-IN" w:bidi="hi-IN"/>
        </w:rPr>
        <w:t xml:space="preserve">3.3) bounded by </w:t>
      </w:r>
      <w:r w:rsidR="00371433" w:rsidRPr="0078602C">
        <w:rPr>
          <w:rFonts w:ascii="Times New Roman" w:eastAsia="Times New Roman" w:hAnsi="Times New Roman" w:cs="Times New Roman"/>
          <w:noProof/>
          <w:sz w:val="24"/>
          <w:szCs w:val="24"/>
          <w:lang w:eastAsia="en-IN" w:bidi="hi-IN"/>
        </w:rPr>
        <w:drawing>
          <wp:anchor distT="0" distB="0" distL="0" distR="0" simplePos="0" relativeHeight="251656704" behindDoc="0" locked="0" layoutInCell="1" allowOverlap="1" wp14:anchorId="758161CC" wp14:editId="36AFEBFD">
            <wp:simplePos x="0" y="0"/>
            <wp:positionH relativeFrom="page">
              <wp:posOffset>9060873</wp:posOffset>
            </wp:positionH>
            <wp:positionV relativeFrom="paragraph">
              <wp:posOffset>220246</wp:posOffset>
            </wp:positionV>
            <wp:extent cx="4615029" cy="3823855"/>
            <wp:effectExtent l="0" t="0" r="0" b="5715"/>
            <wp:wrapNone/>
            <wp:docPr id="9"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0" cstate="print"/>
                    <a:stretch>
                      <a:fillRect/>
                    </a:stretch>
                  </pic:blipFill>
                  <pic:spPr>
                    <a:xfrm>
                      <a:off x="0" y="0"/>
                      <a:ext cx="4619480" cy="3827543"/>
                    </a:xfrm>
                    <a:prstGeom prst="rect">
                      <a:avLst/>
                    </a:prstGeom>
                  </pic:spPr>
                </pic:pic>
              </a:graphicData>
            </a:graphic>
            <wp14:sizeRelH relativeFrom="margin">
              <wp14:pctWidth>0</wp14:pctWidth>
            </wp14:sizeRelH>
            <wp14:sizeRelV relativeFrom="margin">
              <wp14:pctHeight>0</wp14:pctHeight>
            </wp14:sizeRelV>
          </wp:anchor>
        </w:drawing>
      </w:r>
      <w:r w:rsidR="00371433" w:rsidRPr="0078602C">
        <w:rPr>
          <w:rFonts w:ascii="Times New Roman" w:eastAsia="Times New Roman" w:hAnsi="Times New Roman" w:cs="Times New Roman"/>
          <w:sz w:val="24"/>
          <w:szCs w:val="24"/>
          <w:lang w:eastAsia="en-IN" w:bidi="hi-IN"/>
        </w:rPr>
        <w:t>Latitude: 22° 52</w:t>
      </w:r>
      <w:r w:rsidR="005358AA"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50.30</w:t>
      </w:r>
      <w:r w:rsidR="0030447D"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N to 22° 56</w:t>
      </w:r>
      <w:r w:rsidR="005358AA"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43.28</w:t>
      </w:r>
      <w:r w:rsidR="0030447D"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N &amp; longitude:85° 33</w:t>
      </w:r>
      <w:r w:rsidR="005358AA"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34.47</w:t>
      </w:r>
      <w:r w:rsidR="0030447D"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E to 85° 35</w:t>
      </w:r>
      <w:r w:rsidR="005358AA"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39.14</w:t>
      </w:r>
      <w:r w:rsidR="0030447D"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 xml:space="preserve"> E </w:t>
      </w:r>
      <w:r w:rsidRPr="0078602C">
        <w:rPr>
          <w:rFonts w:ascii="Times New Roman" w:eastAsia="Times New Roman" w:hAnsi="Times New Roman" w:cs="Times New Roman"/>
          <w:sz w:val="24"/>
          <w:szCs w:val="24"/>
          <w:lang w:eastAsia="en-IN" w:bidi="hi-IN"/>
        </w:rPr>
        <w:t xml:space="preserve">lying in </w:t>
      </w:r>
      <w:r w:rsidR="00371433" w:rsidRPr="0078602C">
        <w:rPr>
          <w:rFonts w:ascii="Times New Roman" w:eastAsia="Times New Roman" w:hAnsi="Times New Roman" w:cs="Times New Roman"/>
          <w:sz w:val="24"/>
          <w:szCs w:val="24"/>
          <w:lang w:eastAsia="en-IN" w:bidi="hi-IN"/>
        </w:rPr>
        <w:t xml:space="preserve">Ranchi, </w:t>
      </w:r>
      <w:proofErr w:type="spellStart"/>
      <w:r w:rsidR="00371433" w:rsidRPr="0078602C">
        <w:rPr>
          <w:rFonts w:ascii="Times New Roman" w:eastAsia="Times New Roman" w:hAnsi="Times New Roman" w:cs="Times New Roman"/>
          <w:sz w:val="24"/>
          <w:szCs w:val="24"/>
          <w:lang w:eastAsia="en-IN" w:bidi="hi-IN"/>
        </w:rPr>
        <w:t>Khunti</w:t>
      </w:r>
      <w:proofErr w:type="spellEnd"/>
      <w:r w:rsidR="00371433" w:rsidRPr="0078602C">
        <w:rPr>
          <w:rFonts w:ascii="Times New Roman" w:eastAsia="Times New Roman" w:hAnsi="Times New Roman" w:cs="Times New Roman"/>
          <w:sz w:val="24"/>
          <w:szCs w:val="24"/>
          <w:lang w:eastAsia="en-IN" w:bidi="hi-IN"/>
        </w:rPr>
        <w:t xml:space="preserve"> and </w:t>
      </w:r>
      <w:proofErr w:type="spellStart"/>
      <w:r w:rsidR="00371433" w:rsidRPr="0078602C">
        <w:rPr>
          <w:rFonts w:ascii="Times New Roman" w:eastAsia="Times New Roman" w:hAnsi="Times New Roman" w:cs="Times New Roman"/>
          <w:sz w:val="24"/>
          <w:szCs w:val="24"/>
          <w:lang w:eastAsia="en-IN" w:bidi="hi-IN"/>
        </w:rPr>
        <w:t>Saraikela</w:t>
      </w:r>
      <w:r w:rsidR="0030447D" w:rsidRPr="0078602C">
        <w:rPr>
          <w:rFonts w:ascii="Times New Roman" w:eastAsia="Times New Roman" w:hAnsi="Times New Roman" w:cs="Times New Roman"/>
          <w:sz w:val="24"/>
          <w:szCs w:val="24"/>
          <w:lang w:eastAsia="en-IN" w:bidi="hi-IN"/>
        </w:rPr>
        <w:t>-</w:t>
      </w:r>
      <w:r w:rsidR="00371433" w:rsidRPr="0078602C">
        <w:rPr>
          <w:rFonts w:ascii="Times New Roman" w:eastAsia="Times New Roman" w:hAnsi="Times New Roman" w:cs="Times New Roman"/>
          <w:sz w:val="24"/>
          <w:szCs w:val="24"/>
          <w:lang w:eastAsia="en-IN" w:bidi="hi-IN"/>
        </w:rPr>
        <w:t>Kharsawan</w:t>
      </w:r>
      <w:proofErr w:type="spellEnd"/>
      <w:r w:rsidR="00371433" w:rsidRPr="0078602C">
        <w:rPr>
          <w:rFonts w:ascii="Times New Roman" w:eastAsia="Times New Roman" w:hAnsi="Times New Roman" w:cs="Times New Roman"/>
          <w:sz w:val="24"/>
          <w:szCs w:val="24"/>
          <w:lang w:eastAsia="en-IN" w:bidi="hi-IN"/>
        </w:rPr>
        <w:t xml:space="preserve"> </w:t>
      </w:r>
      <w:r w:rsidRPr="0078602C">
        <w:rPr>
          <w:rFonts w:ascii="Times New Roman" w:eastAsia="Times New Roman" w:hAnsi="Times New Roman" w:cs="Times New Roman"/>
          <w:sz w:val="24"/>
          <w:szCs w:val="24"/>
          <w:lang w:eastAsia="en-IN" w:bidi="hi-IN"/>
        </w:rPr>
        <w:t>District of Jharkhand.</w:t>
      </w:r>
      <w:r w:rsidR="00790505" w:rsidRPr="0078602C">
        <w:rPr>
          <w:rFonts w:ascii="Times New Roman" w:eastAsia="Times New Roman" w:hAnsi="Times New Roman" w:cs="Times New Roman"/>
          <w:sz w:val="24"/>
          <w:szCs w:val="24"/>
          <w:lang w:eastAsia="en-IN" w:bidi="hi-IN"/>
        </w:rPr>
        <w:t xml:space="preserve"> </w:t>
      </w:r>
    </w:p>
    <w:p w14:paraId="4F617C01" w14:textId="479C9F92" w:rsidR="001A3540" w:rsidRDefault="00790505"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790505">
        <w:t xml:space="preserve"> </w:t>
      </w:r>
      <w:r w:rsidRPr="00B75F2C">
        <w:rPr>
          <w:rFonts w:ascii="Times New Roman" w:eastAsia="Times New Roman" w:hAnsi="Times New Roman" w:cs="Times New Roman"/>
          <w:sz w:val="24"/>
          <w:szCs w:val="24"/>
          <w:lang w:eastAsia="en-IN" w:bidi="hi-IN"/>
        </w:rPr>
        <w:t xml:space="preserve">Structural parameters such as strike and dip of rock formations, bedding, schistosity, lineation, joints and folds were carefully measured in the field. All the observations and readings recorded during fieldwork were later plotted and compiled to prepare the geological map, which is presented as </w:t>
      </w:r>
      <w:r w:rsidR="00042E08" w:rsidRPr="0078602C">
        <w:rPr>
          <w:rFonts w:ascii="Times New Roman" w:eastAsia="Times New Roman" w:hAnsi="Times New Roman" w:cs="Times New Roman"/>
          <w:sz w:val="24"/>
          <w:szCs w:val="24"/>
          <w:lang w:eastAsia="en-IN" w:bidi="hi-IN"/>
        </w:rPr>
        <w:t>(</w:t>
      </w:r>
      <w:r w:rsidR="002D486C">
        <w:rPr>
          <w:rFonts w:ascii="Times New Roman" w:eastAsia="Times New Roman" w:hAnsi="Times New Roman" w:cs="Times New Roman"/>
          <w:sz w:val="24"/>
          <w:szCs w:val="24"/>
          <w:lang w:eastAsia="en-IN" w:bidi="hi-IN"/>
        </w:rPr>
        <w:t>Figure</w:t>
      </w:r>
      <w:r w:rsidR="00D259F7">
        <w:rPr>
          <w:rFonts w:ascii="Times New Roman" w:eastAsia="Times New Roman" w:hAnsi="Times New Roman" w:cs="Times New Roman"/>
          <w:sz w:val="24"/>
          <w:szCs w:val="24"/>
          <w:lang w:eastAsia="en-IN" w:bidi="hi-IN"/>
        </w:rPr>
        <w:t>-</w:t>
      </w:r>
      <w:r w:rsidR="00042E08">
        <w:rPr>
          <w:rFonts w:ascii="Times New Roman" w:eastAsia="Times New Roman" w:hAnsi="Times New Roman" w:cs="Times New Roman"/>
          <w:sz w:val="24"/>
          <w:szCs w:val="24"/>
          <w:lang w:eastAsia="en-IN" w:bidi="hi-IN"/>
        </w:rPr>
        <w:t>6</w:t>
      </w:r>
      <w:r w:rsidR="00042E08" w:rsidRPr="0078602C">
        <w:rPr>
          <w:rFonts w:ascii="Times New Roman" w:eastAsia="Times New Roman" w:hAnsi="Times New Roman" w:cs="Times New Roman"/>
          <w:sz w:val="24"/>
          <w:szCs w:val="24"/>
          <w:lang w:eastAsia="en-IN" w:bidi="hi-IN"/>
        </w:rPr>
        <w:t>.</w:t>
      </w:r>
      <w:r w:rsidR="00042E08">
        <w:rPr>
          <w:rFonts w:ascii="Times New Roman" w:eastAsia="Times New Roman" w:hAnsi="Times New Roman" w:cs="Times New Roman"/>
          <w:sz w:val="24"/>
          <w:szCs w:val="24"/>
          <w:lang w:eastAsia="en-IN" w:bidi="hi-IN"/>
        </w:rPr>
        <w:t>1</w:t>
      </w:r>
      <w:r w:rsidR="00042E08" w:rsidRPr="0078602C">
        <w:rPr>
          <w:rFonts w:ascii="Times New Roman" w:eastAsia="Times New Roman" w:hAnsi="Times New Roman" w:cs="Times New Roman"/>
          <w:sz w:val="24"/>
          <w:szCs w:val="24"/>
          <w:lang w:eastAsia="en-IN" w:bidi="hi-IN"/>
        </w:rPr>
        <w:t>)</w:t>
      </w:r>
      <w:r w:rsidRPr="00B75F2C">
        <w:rPr>
          <w:rFonts w:ascii="Times New Roman" w:eastAsia="Times New Roman" w:hAnsi="Times New Roman" w:cs="Times New Roman"/>
          <w:sz w:val="24"/>
          <w:szCs w:val="24"/>
          <w:lang w:eastAsia="en-IN" w:bidi="hi-IN"/>
        </w:rPr>
        <w:t>.</w:t>
      </w:r>
    </w:p>
    <w:p w14:paraId="33EB0955" w14:textId="62674E84"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5DF8EE24" w14:textId="07702259"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47D1712E" w14:textId="1550F10D"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34D355B4" w14:textId="282A395F"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4A15A98F" w14:textId="6A6ABDD6"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4AC1EC25" w14:textId="6ECD8F33"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1C45A436" w14:textId="04BE603A"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030B902B" w14:textId="7C1DE534"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243DA4E6" w14:textId="1AE1A319"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50DB073F" w14:textId="0B0816BE" w:rsidR="004B674A" w:rsidRDefault="004B674A" w:rsidP="00B75F2C">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p>
    <w:p w14:paraId="6EC3E04C" w14:textId="713A8E1E" w:rsidR="005E5944" w:rsidRPr="001E35C9" w:rsidRDefault="00F17273" w:rsidP="001A3540">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sz w:val="28"/>
          <w:szCs w:val="28"/>
          <w:lang w:eastAsia="en-IN" w:bidi="hi-IN"/>
        </w:rPr>
      </w:pPr>
      <w:r>
        <w:rPr>
          <w:rFonts w:ascii="Times New Roman" w:eastAsia="Times New Roman" w:hAnsi="Times New Roman" w:cs="Times New Roman"/>
          <w:b/>
          <w:bCs/>
          <w:noProof/>
          <w:sz w:val="28"/>
          <w:szCs w:val="28"/>
          <w:lang w:eastAsia="en-IN" w:bidi="hi-IN"/>
        </w:rPr>
        <w:lastRenderedPageBreak/>
        <mc:AlternateContent>
          <mc:Choice Requires="wpg">
            <w:drawing>
              <wp:anchor distT="0" distB="0" distL="114300" distR="114300" simplePos="0" relativeHeight="251659776" behindDoc="0" locked="0" layoutInCell="1" allowOverlap="1" wp14:anchorId="6E6AFFBE" wp14:editId="162F3F9D">
                <wp:simplePos x="0" y="0"/>
                <wp:positionH relativeFrom="column">
                  <wp:posOffset>-21532</wp:posOffset>
                </wp:positionH>
                <wp:positionV relativeFrom="paragraph">
                  <wp:posOffset>-20955</wp:posOffset>
                </wp:positionV>
                <wp:extent cx="5870806" cy="8840933"/>
                <wp:effectExtent l="19050" t="19050" r="15875" b="17780"/>
                <wp:wrapNone/>
                <wp:docPr id="575744978" name="Group 21"/>
                <wp:cNvGraphicFramePr/>
                <a:graphic xmlns:a="http://schemas.openxmlformats.org/drawingml/2006/main">
                  <a:graphicData uri="http://schemas.microsoft.com/office/word/2010/wordprocessingGroup">
                    <wpg:wgp>
                      <wpg:cNvGrpSpPr/>
                      <wpg:grpSpPr>
                        <a:xfrm>
                          <a:off x="0" y="0"/>
                          <a:ext cx="5870806" cy="8840933"/>
                          <a:chOff x="0" y="0"/>
                          <a:chExt cx="5870806" cy="8840933"/>
                        </a:xfrm>
                      </wpg:grpSpPr>
                      <wps:wsp>
                        <wps:cNvPr id="659573863" name="Text Box 1024225776"/>
                        <wps:cNvSpPr txBox="1"/>
                        <wps:spPr>
                          <a:xfrm>
                            <a:off x="84859" y="8210551"/>
                            <a:ext cx="5785947" cy="630382"/>
                          </a:xfrm>
                          <a:prstGeom prst="rect">
                            <a:avLst/>
                          </a:prstGeom>
                          <a:noFill/>
                          <a:ln>
                            <a:noFill/>
                          </a:ln>
                          <a:effectLst/>
                        </wps:spPr>
                        <wps:txbx>
                          <w:txbxContent>
                            <w:p w14:paraId="505D40D4" w14:textId="59C28F9A" w:rsidR="00A03FC2" w:rsidRDefault="00A03FC2" w:rsidP="00A03FC2">
                              <w:pPr>
                                <w:pStyle w:val="Caption"/>
                                <w:ind w:left="1134" w:hanging="1134"/>
                                <w:jc w:val="left"/>
                                <w:rPr>
                                  <w:color w:val="000000" w:themeColor="text1"/>
                                  <w:sz w:val="24"/>
                                  <w:szCs w:val="24"/>
                                  <w:lang w:val="en-IN"/>
                                </w:rPr>
                              </w:pPr>
                              <w:r w:rsidRPr="00D43722">
                                <w:rPr>
                                  <w:color w:val="000000" w:themeColor="text1"/>
                                  <w:sz w:val="24"/>
                                  <w:szCs w:val="24"/>
                                </w:rPr>
                                <w:t>Figure</w:t>
                              </w:r>
                              <w:r w:rsidRPr="00D259F7">
                                <w:rPr>
                                  <w:b w:val="0"/>
                                  <w:bCs w:val="0"/>
                                  <w:color w:val="000000" w:themeColor="text1"/>
                                  <w:sz w:val="24"/>
                                  <w:szCs w:val="24"/>
                                </w:rPr>
                                <w:t>-</w:t>
                              </w:r>
                              <w:r>
                                <w:rPr>
                                  <w:b w:val="0"/>
                                  <w:bCs w:val="0"/>
                                  <w:color w:val="000000" w:themeColor="text1"/>
                                  <w:sz w:val="24"/>
                                  <w:szCs w:val="24"/>
                                </w:rPr>
                                <w:t xml:space="preserve"> </w:t>
                              </w:r>
                              <w:r>
                                <w:rPr>
                                  <w:color w:val="000000" w:themeColor="text1"/>
                                  <w:sz w:val="24"/>
                                  <w:szCs w:val="24"/>
                                </w:rPr>
                                <w:t>6.1</w:t>
                              </w:r>
                              <w:r w:rsidRPr="00D43722">
                                <w:rPr>
                                  <w:color w:val="000000" w:themeColor="text1"/>
                                  <w:sz w:val="24"/>
                                  <w:szCs w:val="24"/>
                                </w:rPr>
                                <w:t xml:space="preserve">: </w:t>
                              </w:r>
                              <w:r w:rsidR="00D26DAD">
                                <w:rPr>
                                  <w:color w:val="000000" w:themeColor="text1"/>
                                  <w:sz w:val="24"/>
                                  <w:szCs w:val="24"/>
                                </w:rPr>
                                <w:t>G</w:t>
                              </w:r>
                              <w:r w:rsidR="00D26DAD" w:rsidRPr="00AF713E">
                                <w:rPr>
                                  <w:color w:val="000000" w:themeColor="text1"/>
                                  <w:sz w:val="24"/>
                                  <w:szCs w:val="24"/>
                                </w:rPr>
                                <w:t xml:space="preserve">eological map of </w:t>
                              </w:r>
                              <w:r w:rsidR="00D26DAD">
                                <w:rPr>
                                  <w:color w:val="000000" w:themeColor="text1"/>
                                  <w:sz w:val="24"/>
                                  <w:szCs w:val="24"/>
                                </w:rPr>
                                <w:t>Southern and Southwestern parts of Hurungdah Gold Block, Ranchi, Khunti and Saraikela-Kharsawan Districts, Jharkhand.</w:t>
                              </w:r>
                            </w:p>
                            <w:p w14:paraId="248CDBA2" w14:textId="77777777" w:rsidR="00A03FC2" w:rsidRPr="00775EF7" w:rsidRDefault="00A03FC2" w:rsidP="00A03FC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66288007" name="Picture 207779016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752465" cy="8146415"/>
                          </a:xfrm>
                          <a:prstGeom prst="rect">
                            <a:avLst/>
                          </a:prstGeom>
                          <a:noFill/>
                          <a:ln>
                            <a:solidFill>
                              <a:schemeClr val="tx1"/>
                            </a:solidFill>
                          </a:ln>
                        </pic:spPr>
                      </pic:pic>
                    </wpg:wgp>
                  </a:graphicData>
                </a:graphic>
                <wp14:sizeRelV relativeFrom="margin">
                  <wp14:pctHeight>0</wp14:pctHeight>
                </wp14:sizeRelV>
              </wp:anchor>
            </w:drawing>
          </mc:Choice>
          <mc:Fallback>
            <w:pict>
              <v:group w14:anchorId="6E6AFFBE" id="Group 21" o:spid="_x0000_s1040" style="position:absolute;left:0;text-align:left;margin-left:-1.7pt;margin-top:-1.65pt;width:462.25pt;height:696.15pt;z-index:251659776;mso-height-relative:margin" coordsize="58708,884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eAfsb/wDJxX7WP/ZwGm/+q88G17/Xn/wb&#10;+Bf/AAqT4i/Fjx//AMJT/aH/AAtD4gW3if7J9h8r+zPK8PaNo32fdvbzs/2R5+/CY+0bNp8ve/o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">
                <v:shape id="Text Box 1024225776" o:spid="_x0000_s1041" type="#_x0000_t202" style="position:absolute;left:848;top:82105;width:57860;height:6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" filled="f" stroked="f">
                  <v:textbox inset="0,0,0,0">
                    <w:txbxContent>
                      <w:p w14:paraId="505D40D4" w14:textId="59C28F9A" w:rsidR="00A03FC2" w:rsidRDefault="00A03FC2" w:rsidP="00A03FC2">
                        <w:pPr>
                          <w:pStyle w:val="Caption"/>
                          <w:ind w:left="1134" w:hanging="1134"/>
                          <w:jc w:val="left"/>
                          <w:rPr>
                            <w:color w:val="000000" w:themeColor="text1"/>
                            <w:sz w:val="24"/>
                            <w:szCs w:val="24"/>
                            <w:lang w:val="en-IN"/>
                          </w:rPr>
                        </w:pPr>
                        <w:r w:rsidRPr="00D43722">
                          <w:rPr>
                            <w:color w:val="000000" w:themeColor="text1"/>
                            <w:sz w:val="24"/>
                            <w:szCs w:val="24"/>
                          </w:rPr>
                          <w:t>Figure</w:t>
                        </w:r>
                        <w:r w:rsidRPr="00D259F7">
                          <w:rPr>
                            <w:b w:val="0"/>
                            <w:bCs w:val="0"/>
                            <w:color w:val="000000" w:themeColor="text1"/>
                            <w:sz w:val="24"/>
                            <w:szCs w:val="24"/>
                          </w:rPr>
                          <w:t>-</w:t>
                        </w:r>
                        <w:r>
                          <w:rPr>
                            <w:b w:val="0"/>
                            <w:bCs w:val="0"/>
                            <w:color w:val="000000" w:themeColor="text1"/>
                            <w:sz w:val="24"/>
                            <w:szCs w:val="24"/>
                          </w:rPr>
                          <w:t xml:space="preserve"> </w:t>
                        </w:r>
                        <w:r>
                          <w:rPr>
                            <w:color w:val="000000" w:themeColor="text1"/>
                            <w:sz w:val="24"/>
                            <w:szCs w:val="24"/>
                          </w:rPr>
                          <w:t>6.1</w:t>
                        </w:r>
                        <w:r w:rsidRPr="00D43722">
                          <w:rPr>
                            <w:color w:val="000000" w:themeColor="text1"/>
                            <w:sz w:val="24"/>
                            <w:szCs w:val="24"/>
                          </w:rPr>
                          <w:t xml:space="preserve">: </w:t>
                        </w:r>
                        <w:r w:rsidR="00D26DAD">
                          <w:rPr>
                            <w:color w:val="000000" w:themeColor="text1"/>
                            <w:sz w:val="24"/>
                            <w:szCs w:val="24"/>
                          </w:rPr>
                          <w:t>G</w:t>
                        </w:r>
                        <w:r w:rsidR="00D26DAD" w:rsidRPr="00AF713E">
                          <w:rPr>
                            <w:color w:val="000000" w:themeColor="text1"/>
                            <w:sz w:val="24"/>
                            <w:szCs w:val="24"/>
                          </w:rPr>
                          <w:t xml:space="preserve">eological map of </w:t>
                        </w:r>
                        <w:r w:rsidR="00D26DAD">
                          <w:rPr>
                            <w:color w:val="000000" w:themeColor="text1"/>
                            <w:sz w:val="24"/>
                            <w:szCs w:val="24"/>
                          </w:rPr>
                          <w:t>Southern and Southwestern parts of Hurungdah Gold Block, Ranchi, Khunti and Saraikela-Kharsawan Districts, Jharkhand.</w:t>
                        </w:r>
                      </w:p>
                      <w:p w14:paraId="248CDBA2" w14:textId="77777777" w:rsidR="00A03FC2" w:rsidRPr="00775EF7" w:rsidRDefault="00A03FC2" w:rsidP="00A03FC2"/>
                    </w:txbxContent>
                  </v:textbox>
                </v:shape>
                <v:shape id="Picture 2077790161" o:spid="_x0000_s1042" type="#_x0000_t75" style="position:absolute;width:57524;height:8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" stroked="t" strokecolor="black [3213]">
                  <v:imagedata r:id="rId22" o:title=""/>
                  <v:path arrowok="t"/>
                </v:shape>
              </v:group>
            </w:pict>
          </mc:Fallback>
        </mc:AlternateContent>
      </w:r>
    </w:p>
    <w:p w14:paraId="621F7AD9" w14:textId="41011838" w:rsidR="00A03FC2" w:rsidRDefault="00A03FC2" w:rsidP="0023727D">
      <w:pPr>
        <w:pStyle w:val="NormalWeb"/>
        <w:spacing w:before="0" w:beforeAutospacing="0"/>
        <w:jc w:val="both"/>
        <w:rPr>
          <w:rStyle w:val="Strong"/>
          <w:sz w:val="28"/>
          <w:szCs w:val="32"/>
        </w:rPr>
      </w:pPr>
      <w:r>
        <w:rPr>
          <w:rStyle w:val="Strong"/>
          <w:sz w:val="28"/>
          <w:szCs w:val="32"/>
        </w:rPr>
        <w:br w:type="page"/>
      </w:r>
    </w:p>
    <w:p w14:paraId="6B80B1FA" w14:textId="1C116369" w:rsidR="001A3540" w:rsidRPr="001E35C9" w:rsidRDefault="001A3540" w:rsidP="0023727D">
      <w:pPr>
        <w:pStyle w:val="NormalWeb"/>
        <w:spacing w:before="0" w:beforeAutospacing="0"/>
        <w:jc w:val="both"/>
        <w:rPr>
          <w:rStyle w:val="Strong"/>
          <w:sz w:val="28"/>
          <w:szCs w:val="32"/>
        </w:rPr>
      </w:pPr>
      <w:r w:rsidRPr="001E35C9">
        <w:rPr>
          <w:rStyle w:val="Strong"/>
          <w:sz w:val="28"/>
          <w:szCs w:val="32"/>
        </w:rPr>
        <w:lastRenderedPageBreak/>
        <w:t>6.1.1 Description of the lithological units</w:t>
      </w:r>
    </w:p>
    <w:p w14:paraId="4338B317" w14:textId="77777777" w:rsidR="001A3540" w:rsidRDefault="001A3540" w:rsidP="00C10C48">
      <w:pPr>
        <w:spacing w:before="100" w:beforeAutospacing="1" w:after="100" w:afterAutospacing="1" w:line="360" w:lineRule="auto"/>
        <w:ind w:firstLine="720"/>
        <w:jc w:val="both"/>
        <w:rPr>
          <w:rFonts w:ascii="Times New Roman" w:eastAsia="Times New Roman" w:hAnsi="Times New Roman" w:cs="Times New Roman"/>
          <w:sz w:val="24"/>
          <w:szCs w:val="24"/>
          <w:lang w:eastAsia="en-IN" w:bidi="hi-IN"/>
        </w:rPr>
      </w:pPr>
      <w:r w:rsidRPr="00C10C48">
        <w:rPr>
          <w:rFonts w:ascii="Times New Roman" w:eastAsia="Times New Roman" w:hAnsi="Times New Roman" w:cs="Times New Roman"/>
          <w:sz w:val="24"/>
          <w:szCs w:val="24"/>
          <w:lang w:eastAsia="en-IN" w:bidi="hi-IN"/>
        </w:rPr>
        <w:t>The geological mapping reveals the presence of the following litho-units:</w:t>
      </w:r>
    </w:p>
    <w:p w14:paraId="06FF61A7" w14:textId="77777777" w:rsidR="00664901" w:rsidRPr="00F301FA" w:rsidRDefault="00664901" w:rsidP="00664901">
      <w:pPr>
        <w:pStyle w:val="NormalWeb"/>
        <w:jc w:val="both"/>
        <w:rPr>
          <w:b/>
          <w:bCs/>
        </w:rPr>
      </w:pPr>
      <w:r>
        <w:rPr>
          <w:rStyle w:val="Strong"/>
        </w:rPr>
        <w:t>Chlorite Phyllite</w:t>
      </w:r>
    </w:p>
    <w:p w14:paraId="0E520708" w14:textId="77777777" w:rsidR="00664901" w:rsidRPr="008A5588" w:rsidRDefault="00664901"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8A5588">
        <w:rPr>
          <w:rFonts w:ascii="Times New Roman" w:eastAsia="Times New Roman" w:hAnsi="Times New Roman" w:cs="Times New Roman"/>
          <w:sz w:val="24"/>
          <w:szCs w:val="24"/>
          <w:lang w:val="en-US" w:eastAsia="en-IN" w:bidi="hi-IN"/>
        </w:rPr>
        <w:t xml:space="preserve">This is the dominant lithology in the study area and is represented by grey </w:t>
      </w:r>
      <w:proofErr w:type="spellStart"/>
      <w:r w:rsidRPr="008A5588">
        <w:rPr>
          <w:rFonts w:ascii="Times New Roman" w:eastAsia="Times New Roman" w:hAnsi="Times New Roman" w:cs="Times New Roman"/>
          <w:sz w:val="24"/>
          <w:szCs w:val="24"/>
          <w:lang w:val="en-US" w:eastAsia="en-IN" w:bidi="hi-IN"/>
        </w:rPr>
        <w:t>colour</w:t>
      </w:r>
      <w:proofErr w:type="spellEnd"/>
      <w:r w:rsidRPr="008A5588">
        <w:rPr>
          <w:rFonts w:ascii="Times New Roman" w:eastAsia="Times New Roman" w:hAnsi="Times New Roman" w:cs="Times New Roman"/>
          <w:sz w:val="24"/>
          <w:szCs w:val="24"/>
          <w:lang w:val="en-US" w:eastAsia="en-IN" w:bidi="hi-IN"/>
        </w:rPr>
        <w:t xml:space="preserve"> on the geological map, indicating its distinct lithological identity within the mapped area.</w:t>
      </w:r>
    </w:p>
    <w:p w14:paraId="7BE47CB1" w14:textId="77777777" w:rsidR="00664901" w:rsidRPr="008A5588" w:rsidRDefault="00664901" w:rsidP="00664901">
      <w:pPr>
        <w:spacing w:after="0" w:line="360" w:lineRule="auto"/>
        <w:ind w:firstLine="720"/>
        <w:jc w:val="both"/>
        <w:rPr>
          <w:rFonts w:ascii="Times New Roman" w:eastAsia="Times New Roman" w:hAnsi="Times New Roman" w:cs="Times New Roman"/>
          <w:sz w:val="24"/>
          <w:szCs w:val="24"/>
          <w:lang w:val="en-US" w:eastAsia="en-IN" w:bidi="hi-IN"/>
        </w:rPr>
      </w:pPr>
      <w:proofErr w:type="spellStart"/>
      <w:r w:rsidRPr="008A5588">
        <w:rPr>
          <w:rFonts w:ascii="Times New Roman" w:eastAsia="Times New Roman" w:hAnsi="Times New Roman" w:cs="Times New Roman"/>
          <w:sz w:val="24"/>
          <w:szCs w:val="24"/>
          <w:lang w:val="en-US" w:eastAsia="en-IN" w:bidi="hi-IN"/>
        </w:rPr>
        <w:t>Megascopically</w:t>
      </w:r>
      <w:proofErr w:type="spellEnd"/>
      <w:r w:rsidRPr="008A5588">
        <w:rPr>
          <w:rFonts w:ascii="Times New Roman" w:eastAsia="Times New Roman" w:hAnsi="Times New Roman" w:cs="Times New Roman"/>
          <w:sz w:val="24"/>
          <w:szCs w:val="24"/>
          <w:lang w:val="en-US" w:eastAsia="en-IN" w:bidi="hi-IN"/>
        </w:rPr>
        <w:t xml:space="preserve">, the rock exhibits a greenish-grey to purplish </w:t>
      </w:r>
      <w:proofErr w:type="spellStart"/>
      <w:r w:rsidRPr="008A5588">
        <w:rPr>
          <w:rFonts w:ascii="Times New Roman" w:eastAsia="Times New Roman" w:hAnsi="Times New Roman" w:cs="Times New Roman"/>
          <w:sz w:val="24"/>
          <w:szCs w:val="24"/>
          <w:lang w:val="en-US" w:eastAsia="en-IN" w:bidi="hi-IN"/>
        </w:rPr>
        <w:t>colour</w:t>
      </w:r>
      <w:proofErr w:type="spellEnd"/>
      <w:r w:rsidRPr="008A5588">
        <w:rPr>
          <w:rFonts w:ascii="Times New Roman" w:eastAsia="Times New Roman" w:hAnsi="Times New Roman" w:cs="Times New Roman"/>
          <w:sz w:val="24"/>
          <w:szCs w:val="24"/>
          <w:lang w:val="en-US" w:eastAsia="en-IN" w:bidi="hi-IN"/>
        </w:rPr>
        <w:t xml:space="preserve">, depending upon the relative abundance of chlorite and associated mineral constituents. It is fine- to medium-grained in nature, with individual mineral grains generally not distinguishable to the naked eye. The rock is well foliated and displays prominent schistosity, imparting a characteristic foliated texture that enables splitting along closely spaced planar surfaces. Freshly broken surfaces commonly show a distinct </w:t>
      </w:r>
      <w:proofErr w:type="spellStart"/>
      <w:r w:rsidRPr="008A5588">
        <w:rPr>
          <w:rFonts w:ascii="Times New Roman" w:eastAsia="Times New Roman" w:hAnsi="Times New Roman" w:cs="Times New Roman"/>
          <w:sz w:val="24"/>
          <w:szCs w:val="24"/>
          <w:lang w:val="en-US" w:eastAsia="en-IN" w:bidi="hi-IN"/>
        </w:rPr>
        <w:t>phyllitic</w:t>
      </w:r>
      <w:proofErr w:type="spellEnd"/>
      <w:r w:rsidRPr="008A5588">
        <w:rPr>
          <w:rFonts w:ascii="Times New Roman" w:eastAsia="Times New Roman" w:hAnsi="Times New Roman" w:cs="Times New Roman"/>
          <w:sz w:val="24"/>
          <w:szCs w:val="24"/>
          <w:lang w:val="en-US" w:eastAsia="en-IN" w:bidi="hi-IN"/>
        </w:rPr>
        <w:t xml:space="preserve"> sheen.</w:t>
      </w:r>
    </w:p>
    <w:p w14:paraId="07909AC0" w14:textId="6BE6026E" w:rsidR="00664901" w:rsidRPr="008A5588" w:rsidRDefault="00664901"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8A5588">
        <w:rPr>
          <w:rFonts w:ascii="Times New Roman" w:eastAsia="Times New Roman" w:hAnsi="Times New Roman" w:cs="Times New Roman"/>
          <w:sz w:val="24"/>
          <w:szCs w:val="24"/>
          <w:lang w:val="en-US" w:eastAsia="en-IN" w:bidi="hi-IN"/>
        </w:rPr>
        <w:t>The schistosity developed within the rock is attributed to low-grade metamorphism, during which platy minerals such as chlorite and sericite become aligned in a preferred orientation under directed pressure. The rock predominantly contains quartz, sericite, and chlorite, which together impart an overall khaki green to greenish appearance in the field</w:t>
      </w:r>
      <w:r w:rsidRPr="00D96E5F">
        <w:rPr>
          <w:rFonts w:ascii="Times New Roman" w:eastAsia="Times New Roman" w:hAnsi="Times New Roman" w:cs="Times New Roman"/>
          <w:sz w:val="24"/>
          <w:szCs w:val="24"/>
          <w:lang w:val="en-US" w:eastAsia="en-IN" w:bidi="hi-IN"/>
        </w:rPr>
        <w:t xml:space="preserve"> (</w:t>
      </w:r>
      <w:r w:rsidR="002D486C">
        <w:rPr>
          <w:rFonts w:ascii="Times New Roman" w:eastAsia="Times New Roman" w:hAnsi="Times New Roman" w:cs="Times New Roman"/>
          <w:sz w:val="24"/>
          <w:szCs w:val="24"/>
          <w:lang w:val="en-US" w:eastAsia="en-IN" w:bidi="hi-IN"/>
        </w:rPr>
        <w:t>Figure</w:t>
      </w:r>
      <w:r>
        <w:rPr>
          <w:rFonts w:ascii="Times New Roman" w:eastAsia="Times New Roman" w:hAnsi="Times New Roman" w:cs="Times New Roman"/>
          <w:sz w:val="24"/>
          <w:szCs w:val="24"/>
          <w:lang w:val="en-US" w:eastAsia="en-IN" w:bidi="hi-IN"/>
        </w:rPr>
        <w:t>-</w:t>
      </w:r>
      <w:r w:rsidRPr="00D96E5F">
        <w:rPr>
          <w:rFonts w:ascii="Times New Roman" w:eastAsia="Times New Roman" w:hAnsi="Times New Roman" w:cs="Times New Roman"/>
          <w:sz w:val="24"/>
          <w:szCs w:val="24"/>
          <w:lang w:val="en-US" w:eastAsia="en-IN" w:bidi="hi-IN"/>
        </w:rPr>
        <w:t>6.</w:t>
      </w:r>
      <w:r w:rsidR="00962769">
        <w:rPr>
          <w:rFonts w:ascii="Times New Roman" w:eastAsia="Times New Roman" w:hAnsi="Times New Roman" w:cs="Times New Roman"/>
          <w:sz w:val="24"/>
          <w:szCs w:val="24"/>
          <w:lang w:val="en-US" w:eastAsia="en-IN" w:bidi="hi-IN"/>
        </w:rPr>
        <w:t>2</w:t>
      </w:r>
      <w:r w:rsidRPr="00D96E5F">
        <w:rPr>
          <w:rFonts w:ascii="Times New Roman" w:eastAsia="Times New Roman" w:hAnsi="Times New Roman" w:cs="Times New Roman"/>
          <w:sz w:val="24"/>
          <w:szCs w:val="24"/>
          <w:lang w:val="en-US" w:eastAsia="en-IN" w:bidi="hi-IN"/>
        </w:rPr>
        <w:t>)</w:t>
      </w:r>
      <w:r w:rsidRPr="008A5588">
        <w:rPr>
          <w:rFonts w:ascii="Times New Roman" w:eastAsia="Times New Roman" w:hAnsi="Times New Roman" w:cs="Times New Roman"/>
          <w:sz w:val="24"/>
          <w:szCs w:val="24"/>
          <w:lang w:val="en-US" w:eastAsia="en-IN" w:bidi="hi-IN"/>
        </w:rPr>
        <w:t>, forming the basis for its nomenclature.</w:t>
      </w:r>
    </w:p>
    <w:p w14:paraId="518D6262" w14:textId="77777777" w:rsidR="00664901" w:rsidRDefault="00664901"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8A5588">
        <w:rPr>
          <w:rFonts w:ascii="Times New Roman" w:eastAsia="Times New Roman" w:hAnsi="Times New Roman" w:cs="Times New Roman"/>
          <w:sz w:val="24"/>
          <w:szCs w:val="24"/>
          <w:lang w:val="en-US" w:eastAsia="en-IN" w:bidi="hi-IN"/>
        </w:rPr>
        <w:t xml:space="preserve">The foliation and schistosity planes may also act as </w:t>
      </w:r>
      <w:proofErr w:type="spellStart"/>
      <w:r w:rsidRPr="008A5588">
        <w:rPr>
          <w:rFonts w:ascii="Times New Roman" w:eastAsia="Times New Roman" w:hAnsi="Times New Roman" w:cs="Times New Roman"/>
          <w:sz w:val="24"/>
          <w:szCs w:val="24"/>
          <w:lang w:val="en-US" w:eastAsia="en-IN" w:bidi="hi-IN"/>
        </w:rPr>
        <w:t>favourable</w:t>
      </w:r>
      <w:proofErr w:type="spellEnd"/>
      <w:r w:rsidRPr="008A5588">
        <w:rPr>
          <w:rFonts w:ascii="Times New Roman" w:eastAsia="Times New Roman" w:hAnsi="Times New Roman" w:cs="Times New Roman"/>
          <w:sz w:val="24"/>
          <w:szCs w:val="24"/>
          <w:lang w:val="en-US" w:eastAsia="en-IN" w:bidi="hi-IN"/>
        </w:rPr>
        <w:t xml:space="preserve"> conduits for fluid movement and therefore play an important role in structural control and potential mineralization within the area. The general trend of the </w:t>
      </w:r>
      <w:proofErr w:type="spellStart"/>
      <w:r w:rsidRPr="008A5588">
        <w:rPr>
          <w:rFonts w:ascii="Times New Roman" w:eastAsia="Times New Roman" w:hAnsi="Times New Roman" w:cs="Times New Roman"/>
          <w:sz w:val="24"/>
          <w:szCs w:val="24"/>
          <w:lang w:val="en-US" w:eastAsia="en-IN" w:bidi="hi-IN"/>
        </w:rPr>
        <w:t>lithounits</w:t>
      </w:r>
      <w:proofErr w:type="spellEnd"/>
      <w:r w:rsidRPr="008A5588">
        <w:rPr>
          <w:rFonts w:ascii="Times New Roman" w:eastAsia="Times New Roman" w:hAnsi="Times New Roman" w:cs="Times New Roman"/>
          <w:sz w:val="24"/>
          <w:szCs w:val="24"/>
          <w:lang w:val="en-US" w:eastAsia="en-IN" w:bidi="hi-IN"/>
        </w:rPr>
        <w:t xml:space="preserve"> varies from N40°W–S40°E to N20°W–S20°E, with moderate dips towards the southwest</w:t>
      </w:r>
      <w:r w:rsidRPr="00D96E5F">
        <w:rPr>
          <w:rFonts w:ascii="Times New Roman" w:eastAsia="Times New Roman" w:hAnsi="Times New Roman" w:cs="Times New Roman"/>
          <w:sz w:val="24"/>
          <w:szCs w:val="24"/>
          <w:lang w:val="en-US" w:eastAsia="en-IN" w:bidi="hi-IN"/>
        </w:rPr>
        <w:t>.</w:t>
      </w:r>
    </w:p>
    <w:p w14:paraId="38043101" w14:textId="77777777" w:rsidR="00664901" w:rsidRDefault="00664901" w:rsidP="00664901">
      <w:pPr>
        <w:pStyle w:val="NormalWeb"/>
      </w:pPr>
      <w:r>
        <w:rPr>
          <w:rStyle w:val="Strong"/>
        </w:rPr>
        <w:t>Carbonaceous Phyllite</w:t>
      </w:r>
    </w:p>
    <w:p w14:paraId="13D8C051" w14:textId="2BA60224" w:rsidR="00664901" w:rsidRPr="00664901" w:rsidRDefault="00664901"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664901">
        <w:rPr>
          <w:rFonts w:ascii="Times New Roman" w:eastAsia="Times New Roman" w:hAnsi="Times New Roman" w:cs="Times New Roman"/>
          <w:sz w:val="24"/>
          <w:szCs w:val="24"/>
          <w:lang w:val="en-US" w:eastAsia="en-IN" w:bidi="hi-IN"/>
        </w:rPr>
        <w:t xml:space="preserve">The rock is grey to black in </w:t>
      </w:r>
      <w:proofErr w:type="spellStart"/>
      <w:r w:rsidRPr="00664901">
        <w:rPr>
          <w:rFonts w:ascii="Times New Roman" w:eastAsia="Times New Roman" w:hAnsi="Times New Roman" w:cs="Times New Roman"/>
          <w:sz w:val="24"/>
          <w:szCs w:val="24"/>
          <w:lang w:val="en-US" w:eastAsia="en-IN" w:bidi="hi-IN"/>
        </w:rPr>
        <w:t>colour</w:t>
      </w:r>
      <w:proofErr w:type="spellEnd"/>
      <w:r w:rsidRPr="00664901">
        <w:rPr>
          <w:rFonts w:ascii="Times New Roman" w:eastAsia="Times New Roman" w:hAnsi="Times New Roman" w:cs="Times New Roman"/>
          <w:sz w:val="24"/>
          <w:szCs w:val="24"/>
          <w:lang w:val="en-US" w:eastAsia="en-IN" w:bidi="hi-IN"/>
        </w:rPr>
        <w:t xml:space="preserve"> and shows well-developed foliation. When rubbed, it leaves a black powder on the fingers. The carbonaceous phyllite is ferruginous and micaceous and is commonly associated with thin bands of quartzite. It mainly consists of carbonaceous matter along with quartz, sericite mica, and chlorite</w:t>
      </w:r>
      <w:r w:rsidR="00AA55FB">
        <w:rPr>
          <w:rFonts w:ascii="Times New Roman" w:eastAsia="Times New Roman" w:hAnsi="Times New Roman" w:cs="Times New Roman"/>
          <w:sz w:val="24"/>
          <w:szCs w:val="24"/>
          <w:lang w:val="en-US" w:eastAsia="en-IN" w:bidi="hi-IN"/>
        </w:rPr>
        <w:t xml:space="preserve"> (</w:t>
      </w:r>
      <w:r w:rsidR="002D486C">
        <w:rPr>
          <w:rFonts w:ascii="Times New Roman" w:eastAsia="Times New Roman" w:hAnsi="Times New Roman" w:cs="Times New Roman"/>
          <w:sz w:val="24"/>
          <w:szCs w:val="24"/>
          <w:lang w:val="en-US" w:eastAsia="en-IN" w:bidi="hi-IN"/>
        </w:rPr>
        <w:t>Figure</w:t>
      </w:r>
      <w:r w:rsidR="00AA55FB">
        <w:rPr>
          <w:rFonts w:ascii="Times New Roman" w:eastAsia="Times New Roman" w:hAnsi="Times New Roman" w:cs="Times New Roman"/>
          <w:sz w:val="24"/>
          <w:szCs w:val="24"/>
          <w:lang w:val="en-US" w:eastAsia="en-IN" w:bidi="hi-IN"/>
        </w:rPr>
        <w:t>-6.</w:t>
      </w:r>
      <w:r w:rsidR="00962769">
        <w:rPr>
          <w:rFonts w:ascii="Times New Roman" w:eastAsia="Times New Roman" w:hAnsi="Times New Roman" w:cs="Times New Roman"/>
          <w:sz w:val="24"/>
          <w:szCs w:val="24"/>
          <w:lang w:val="en-US" w:eastAsia="en-IN" w:bidi="hi-IN"/>
        </w:rPr>
        <w:t>3</w:t>
      </w:r>
      <w:r w:rsidR="00AA55FB">
        <w:rPr>
          <w:rFonts w:ascii="Times New Roman" w:eastAsia="Times New Roman" w:hAnsi="Times New Roman" w:cs="Times New Roman"/>
          <w:sz w:val="24"/>
          <w:szCs w:val="24"/>
          <w:lang w:val="en-US" w:eastAsia="en-IN" w:bidi="hi-IN"/>
        </w:rPr>
        <w:t>)</w:t>
      </w:r>
      <w:r w:rsidRPr="00664901">
        <w:rPr>
          <w:rFonts w:ascii="Times New Roman" w:eastAsia="Times New Roman" w:hAnsi="Times New Roman" w:cs="Times New Roman"/>
          <w:sz w:val="24"/>
          <w:szCs w:val="24"/>
          <w:lang w:val="en-US" w:eastAsia="en-IN" w:bidi="hi-IN"/>
        </w:rPr>
        <w:t xml:space="preserve">. The broken surfaces of the rock appear platy. At some places, the rock shows a spotted appearance due to surface bleaching. Due to its limited exposure, it is not mappable </w:t>
      </w:r>
      <w:r w:rsidR="001F268D">
        <w:rPr>
          <w:rFonts w:ascii="Times New Roman" w:eastAsia="Times New Roman" w:hAnsi="Times New Roman" w:cs="Times New Roman"/>
          <w:sz w:val="24"/>
          <w:szCs w:val="24"/>
          <w:lang w:val="en-US" w:eastAsia="en-IN" w:bidi="hi-IN"/>
        </w:rPr>
        <w:t>on</w:t>
      </w:r>
      <w:r w:rsidRPr="00664901">
        <w:rPr>
          <w:rFonts w:ascii="Times New Roman" w:eastAsia="Times New Roman" w:hAnsi="Times New Roman" w:cs="Times New Roman"/>
          <w:sz w:val="24"/>
          <w:szCs w:val="24"/>
          <w:lang w:val="en-US" w:eastAsia="en-IN" w:bidi="hi-IN"/>
        </w:rPr>
        <w:t xml:space="preserve"> 1:12,500 scale.</w:t>
      </w:r>
    </w:p>
    <w:p w14:paraId="7D56ABCE" w14:textId="77777777" w:rsidR="00664901" w:rsidRPr="00664901" w:rsidRDefault="00664901" w:rsidP="00664901">
      <w:pPr>
        <w:spacing w:after="0" w:line="360" w:lineRule="auto"/>
        <w:ind w:firstLine="720"/>
        <w:jc w:val="both"/>
        <w:rPr>
          <w:rFonts w:ascii="Times New Roman" w:eastAsia="Times New Roman" w:hAnsi="Times New Roman" w:cs="Times New Roman"/>
          <w:sz w:val="24"/>
          <w:szCs w:val="24"/>
          <w:lang w:eastAsia="en-IN" w:bidi="hi-IN"/>
        </w:rPr>
      </w:pPr>
    </w:p>
    <w:p w14:paraId="798BE5E4" w14:textId="77777777" w:rsidR="00664901" w:rsidRDefault="00664901" w:rsidP="00C10C48">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p>
    <w:p w14:paraId="1B196E82" w14:textId="5EDDECE6" w:rsidR="001E35C9" w:rsidRPr="00664901" w:rsidRDefault="007F2C1D" w:rsidP="00C10C48">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Pr>
          <w:b/>
          <w:bCs/>
          <w:noProof/>
        </w:rPr>
        <w:lastRenderedPageBreak/>
        <mc:AlternateContent>
          <mc:Choice Requires="wpg">
            <w:drawing>
              <wp:anchor distT="0" distB="0" distL="114300" distR="114300" simplePos="0" relativeHeight="251654144" behindDoc="0" locked="0" layoutInCell="1" allowOverlap="1" wp14:anchorId="67FED7D9" wp14:editId="79D738AA">
                <wp:simplePos x="0" y="0"/>
                <wp:positionH relativeFrom="column">
                  <wp:posOffset>-137160</wp:posOffset>
                </wp:positionH>
                <wp:positionV relativeFrom="paragraph">
                  <wp:posOffset>123190</wp:posOffset>
                </wp:positionV>
                <wp:extent cx="6180147" cy="4638784"/>
                <wp:effectExtent l="0" t="0" r="0" b="9525"/>
                <wp:wrapNone/>
                <wp:docPr id="563531140" name="Group 10"/>
                <wp:cNvGraphicFramePr/>
                <a:graphic xmlns:a="http://schemas.openxmlformats.org/drawingml/2006/main">
                  <a:graphicData uri="http://schemas.microsoft.com/office/word/2010/wordprocessingGroup">
                    <wpg:wgp>
                      <wpg:cNvGrpSpPr/>
                      <wpg:grpSpPr>
                        <a:xfrm>
                          <a:off x="0" y="0"/>
                          <a:ext cx="6180147" cy="4638784"/>
                          <a:chOff x="0" y="0"/>
                          <a:chExt cx="6180147" cy="4638784"/>
                        </a:xfrm>
                      </wpg:grpSpPr>
                      <wps:wsp>
                        <wps:cNvPr id="2096280989" name="Text Box 2"/>
                        <wps:cNvSpPr txBox="1">
                          <a:spLocks noChangeArrowheads="1"/>
                        </wps:cNvSpPr>
                        <wps:spPr bwMode="auto">
                          <a:xfrm>
                            <a:off x="0" y="4008121"/>
                            <a:ext cx="2971800" cy="518160"/>
                          </a:xfrm>
                          <a:prstGeom prst="rect">
                            <a:avLst/>
                          </a:prstGeom>
                          <a:solidFill>
                            <a:srgbClr val="FFFFFF"/>
                          </a:solidFill>
                          <a:ln w="9525">
                            <a:noFill/>
                            <a:miter lim="800000"/>
                            <a:headEnd/>
                            <a:tailEnd/>
                          </a:ln>
                        </wps:spPr>
                        <wps:txbx>
                          <w:txbxContent>
                            <w:p w14:paraId="3A3528AB" w14:textId="067DD9FB" w:rsidR="00BB5514" w:rsidRPr="00D259F7" w:rsidRDefault="00BB5514" w:rsidP="007F2C1D">
                              <w:pPr>
                                <w:ind w:left="1276" w:hanging="1276"/>
                                <w:rPr>
                                  <w:b/>
                                  <w:bCs/>
                                </w:rPr>
                              </w:pPr>
                              <w:r w:rsidRPr="00BB5514">
                                <w:rPr>
                                  <w:rFonts w:ascii="Times New Roman" w:eastAsia="Times New Roman" w:hAnsi="Times New Roman" w:cs="Times New Roman"/>
                                  <w:b/>
                                  <w:bCs/>
                                  <w:sz w:val="24"/>
                                  <w:szCs w:val="24"/>
                                  <w:lang w:val="en-US" w:eastAsia="en-IN" w:bidi="hi-IN"/>
                                </w:rPr>
                                <w:t>Fig</w:t>
                              </w:r>
                              <w:r w:rsidR="00D259F7">
                                <w:rPr>
                                  <w:rFonts w:ascii="Times New Roman" w:eastAsia="Times New Roman" w:hAnsi="Times New Roman" w:cs="Times New Roman"/>
                                  <w:b/>
                                  <w:bCs/>
                                  <w:sz w:val="24"/>
                                  <w:szCs w:val="24"/>
                                  <w:lang w:val="en-US" w:eastAsia="en-IN" w:bidi="hi-IN"/>
                                </w:rPr>
                                <w:t>ure</w:t>
                              </w:r>
                              <w:r w:rsidRPr="00D259F7">
                                <w:rPr>
                                  <w:rFonts w:ascii="Times New Roman" w:eastAsia="Times New Roman" w:hAnsi="Times New Roman" w:cs="Times New Roman"/>
                                  <w:sz w:val="24"/>
                                  <w:szCs w:val="24"/>
                                  <w:lang w:val="en-US" w:eastAsia="en-IN" w:bidi="hi-IN"/>
                                </w:rPr>
                                <w:t>-</w:t>
                              </w:r>
                              <w:r w:rsidR="00D259F7">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 xml:space="preserve">6.2: </w:t>
                              </w:r>
                              <w:r w:rsidRPr="00D259F7">
                                <w:rPr>
                                  <w:rFonts w:ascii="Times New Roman" w:eastAsia="Times New Roman" w:hAnsi="Times New Roman" w:cs="Times New Roman"/>
                                  <w:b/>
                                  <w:bCs/>
                                  <w:sz w:val="24"/>
                                  <w:szCs w:val="24"/>
                                  <w:lang w:val="en-US" w:eastAsia="en-IN" w:bidi="hi-IN"/>
                                </w:rPr>
                                <w:t xml:space="preserve">Exposure of </w:t>
                              </w:r>
                              <w:r w:rsidR="00FE716D" w:rsidRPr="00D259F7">
                                <w:rPr>
                                  <w:rFonts w:ascii="Times New Roman" w:eastAsia="Times New Roman" w:hAnsi="Times New Roman" w:cs="Times New Roman"/>
                                  <w:b/>
                                  <w:bCs/>
                                  <w:sz w:val="24"/>
                                  <w:szCs w:val="24"/>
                                  <w:lang w:val="en-US" w:eastAsia="en-IN" w:bidi="hi-IN"/>
                                </w:rPr>
                                <w:t>c</w:t>
                              </w:r>
                              <w:r w:rsidRPr="00D259F7">
                                <w:rPr>
                                  <w:rFonts w:ascii="Times New Roman" w:eastAsia="Times New Roman" w:hAnsi="Times New Roman" w:cs="Times New Roman"/>
                                  <w:b/>
                                  <w:bCs/>
                                  <w:sz w:val="24"/>
                                  <w:szCs w:val="24"/>
                                  <w:lang w:val="en-US" w:eastAsia="en-IN" w:bidi="hi-IN"/>
                                </w:rPr>
                                <w:t xml:space="preserve">hlorite </w:t>
                              </w:r>
                              <w:r w:rsidR="00FE716D" w:rsidRPr="00D259F7">
                                <w:rPr>
                                  <w:rFonts w:ascii="Times New Roman" w:eastAsia="Times New Roman" w:hAnsi="Times New Roman" w:cs="Times New Roman"/>
                                  <w:b/>
                                  <w:bCs/>
                                  <w:sz w:val="24"/>
                                  <w:szCs w:val="24"/>
                                  <w:lang w:val="en-US" w:eastAsia="en-IN" w:bidi="hi-IN"/>
                                </w:rPr>
                                <w:t>p</w:t>
                              </w:r>
                              <w:r w:rsidRPr="00D259F7">
                                <w:rPr>
                                  <w:rFonts w:ascii="Times New Roman" w:eastAsia="Times New Roman" w:hAnsi="Times New Roman" w:cs="Times New Roman"/>
                                  <w:b/>
                                  <w:bCs/>
                                  <w:sz w:val="24"/>
                                  <w:szCs w:val="24"/>
                                  <w:lang w:val="en-US" w:eastAsia="en-IN" w:bidi="hi-IN"/>
                                </w:rPr>
                                <w:t>hyllite near Badani village.</w:t>
                              </w:r>
                            </w:p>
                          </w:txbxContent>
                        </wps:txbx>
                        <wps:bodyPr rot="0" vert="horz" wrap="square" lIns="91440" tIns="45720" rIns="91440" bIns="45720" anchor="t" anchorCtr="0">
                          <a:noAutofit/>
                        </wps:bodyPr>
                      </wps:wsp>
                      <wpg:grpSp>
                        <wpg:cNvPr id="1581202441" name="Group 9"/>
                        <wpg:cNvGrpSpPr/>
                        <wpg:grpSpPr>
                          <a:xfrm>
                            <a:off x="0" y="0"/>
                            <a:ext cx="6180147" cy="4638784"/>
                            <a:chOff x="0" y="0"/>
                            <a:chExt cx="6180147" cy="4638784"/>
                          </a:xfrm>
                        </wpg:grpSpPr>
                        <pic:pic xmlns:pic="http://schemas.openxmlformats.org/drawingml/2006/picture">
                          <pic:nvPicPr>
                            <pic:cNvPr id="1845912738" name="Picture 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71800" cy="3962400"/>
                            </a:xfrm>
                            <a:prstGeom prst="rect">
                              <a:avLst/>
                            </a:prstGeom>
                          </pic:spPr>
                        </pic:pic>
                        <pic:pic xmlns:pic="http://schemas.openxmlformats.org/drawingml/2006/picture">
                          <pic:nvPicPr>
                            <pic:cNvPr id="1212074463" name="Picture 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3025140" y="0"/>
                              <a:ext cx="2971800" cy="3962400"/>
                            </a:xfrm>
                            <a:prstGeom prst="rect">
                              <a:avLst/>
                            </a:prstGeom>
                          </pic:spPr>
                        </pic:pic>
                        <wps:wsp>
                          <wps:cNvPr id="1515474897" name="Text Box 2"/>
                          <wps:cNvSpPr txBox="1">
                            <a:spLocks noChangeArrowheads="1"/>
                          </wps:cNvSpPr>
                          <wps:spPr bwMode="auto">
                            <a:xfrm>
                              <a:off x="3040073" y="4007595"/>
                              <a:ext cx="3140074" cy="631189"/>
                            </a:xfrm>
                            <a:prstGeom prst="rect">
                              <a:avLst/>
                            </a:prstGeom>
                            <a:solidFill>
                              <a:srgbClr val="FFFFFF"/>
                            </a:solidFill>
                            <a:ln w="9525">
                              <a:noFill/>
                              <a:miter lim="800000"/>
                              <a:headEnd/>
                              <a:tailEnd/>
                            </a:ln>
                          </wps:spPr>
                          <wps:txbx>
                            <w:txbxContent>
                              <w:p w14:paraId="33794C2B" w14:textId="1A6755A7" w:rsidR="00BB5514" w:rsidRPr="00BB5514" w:rsidRDefault="00BB5514" w:rsidP="007F2C1D">
                                <w:pPr>
                                  <w:ind w:left="1276" w:hanging="1276"/>
                                  <w:rPr>
                                    <w:b/>
                                    <w:bCs/>
                                  </w:rPr>
                                </w:pPr>
                                <w:r w:rsidRPr="00BB5514">
                                  <w:rPr>
                                    <w:rFonts w:ascii="Times New Roman" w:eastAsia="Times New Roman" w:hAnsi="Times New Roman" w:cs="Times New Roman"/>
                                    <w:b/>
                                    <w:bCs/>
                                    <w:sz w:val="24"/>
                                    <w:szCs w:val="24"/>
                                    <w:lang w:val="en-US" w:eastAsia="en-IN" w:bidi="hi-IN"/>
                                  </w:rPr>
                                  <w:t>Fig</w:t>
                                </w:r>
                                <w:r w:rsidR="00D259F7">
                                  <w:rPr>
                                    <w:rFonts w:ascii="Times New Roman" w:eastAsia="Times New Roman" w:hAnsi="Times New Roman" w:cs="Times New Roman"/>
                                    <w:b/>
                                    <w:bCs/>
                                    <w:sz w:val="24"/>
                                    <w:szCs w:val="24"/>
                                    <w:lang w:val="en-US" w:eastAsia="en-IN" w:bidi="hi-IN"/>
                                  </w:rPr>
                                  <w:t>ure</w:t>
                                </w:r>
                                <w:r w:rsidRPr="00D259F7">
                                  <w:rPr>
                                    <w:rFonts w:ascii="Times New Roman" w:eastAsia="Times New Roman" w:hAnsi="Times New Roman" w:cs="Times New Roman"/>
                                    <w:sz w:val="24"/>
                                    <w:szCs w:val="24"/>
                                    <w:lang w:val="en-US" w:eastAsia="en-IN" w:bidi="hi-IN"/>
                                  </w:rPr>
                                  <w:t>-</w:t>
                                </w:r>
                                <w:r w:rsidR="00D259F7">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3</w:t>
                                </w:r>
                                <w:r w:rsidRPr="00BB5514">
                                  <w:rPr>
                                    <w:rFonts w:ascii="Times New Roman" w:eastAsia="Times New Roman" w:hAnsi="Times New Roman" w:cs="Times New Roman"/>
                                    <w:b/>
                                    <w:bCs/>
                                    <w:sz w:val="24"/>
                                    <w:szCs w:val="24"/>
                                    <w:lang w:val="en-US" w:eastAsia="en-IN" w:bidi="hi-IN"/>
                                  </w:rPr>
                                  <w:t xml:space="preserve">: </w:t>
                                </w:r>
                                <w:r w:rsidRPr="00D259F7">
                                  <w:rPr>
                                    <w:rFonts w:ascii="Times New Roman" w:eastAsia="Times New Roman" w:hAnsi="Times New Roman" w:cs="Times New Roman"/>
                                    <w:b/>
                                    <w:bCs/>
                                    <w:sz w:val="24"/>
                                    <w:szCs w:val="24"/>
                                    <w:lang w:val="en-US" w:eastAsia="en-IN" w:bidi="hi-IN"/>
                                  </w:rPr>
                                  <w:t xml:space="preserve">Greyish color </w:t>
                                </w:r>
                                <w:r w:rsidR="00FE716D" w:rsidRPr="00D259F7">
                                  <w:rPr>
                                    <w:rFonts w:ascii="Times New Roman" w:eastAsia="Times New Roman" w:hAnsi="Times New Roman" w:cs="Times New Roman"/>
                                    <w:b/>
                                    <w:bCs/>
                                    <w:sz w:val="24"/>
                                    <w:szCs w:val="24"/>
                                    <w:lang w:val="en-US" w:eastAsia="en-IN" w:bidi="hi-IN"/>
                                  </w:rPr>
                                  <w:t>c</w:t>
                                </w:r>
                                <w:r w:rsidRPr="00D259F7">
                                  <w:rPr>
                                    <w:rFonts w:ascii="Times New Roman" w:eastAsia="Times New Roman" w:hAnsi="Times New Roman" w:cs="Times New Roman"/>
                                    <w:b/>
                                    <w:bCs/>
                                    <w:sz w:val="24"/>
                                    <w:szCs w:val="24"/>
                                    <w:lang w:val="en-US" w:eastAsia="en-IN" w:bidi="hi-IN"/>
                                  </w:rPr>
                                  <w:t xml:space="preserve">arbonaceous </w:t>
                                </w:r>
                                <w:r w:rsidR="00FE716D" w:rsidRPr="00D259F7">
                                  <w:rPr>
                                    <w:rFonts w:ascii="Times New Roman" w:eastAsia="Times New Roman" w:hAnsi="Times New Roman" w:cs="Times New Roman"/>
                                    <w:b/>
                                    <w:bCs/>
                                    <w:sz w:val="24"/>
                                    <w:szCs w:val="24"/>
                                    <w:lang w:val="en-US" w:eastAsia="en-IN" w:bidi="hi-IN"/>
                                  </w:rPr>
                                  <w:t>p</w:t>
                                </w:r>
                                <w:r w:rsidRPr="00D259F7">
                                  <w:rPr>
                                    <w:rFonts w:ascii="Times New Roman" w:eastAsia="Times New Roman" w:hAnsi="Times New Roman" w:cs="Times New Roman"/>
                                    <w:b/>
                                    <w:bCs/>
                                    <w:sz w:val="24"/>
                                    <w:szCs w:val="24"/>
                                    <w:lang w:val="en-US" w:eastAsia="en-IN" w:bidi="hi-IN"/>
                                  </w:rPr>
                                  <w:t xml:space="preserve">hyllite near Badani </w:t>
                                </w:r>
                                <w:r w:rsidR="00FE716D" w:rsidRPr="00D259F7">
                                  <w:rPr>
                                    <w:rFonts w:ascii="Times New Roman" w:eastAsia="Times New Roman" w:hAnsi="Times New Roman" w:cs="Times New Roman"/>
                                    <w:b/>
                                    <w:bCs/>
                                    <w:sz w:val="24"/>
                                    <w:szCs w:val="24"/>
                                    <w:lang w:val="en-US" w:eastAsia="en-IN" w:bidi="hi-IN"/>
                                  </w:rPr>
                                  <w:t>v</w:t>
                                </w:r>
                                <w:r w:rsidRPr="00D259F7">
                                  <w:rPr>
                                    <w:rFonts w:ascii="Times New Roman" w:eastAsia="Times New Roman" w:hAnsi="Times New Roman" w:cs="Times New Roman"/>
                                    <w:b/>
                                    <w:bCs/>
                                    <w:sz w:val="24"/>
                                    <w:szCs w:val="24"/>
                                    <w:lang w:val="en-US" w:eastAsia="en-IN" w:bidi="hi-IN"/>
                                  </w:rPr>
                                  <w:t>illage.</w:t>
                                </w:r>
                              </w:p>
                            </w:txbxContent>
                          </wps:txbx>
                          <wps:bodyPr rot="0" vert="horz" wrap="square" lIns="91440" tIns="45720" rIns="91440" bIns="45720" anchor="t" anchorCtr="0">
                            <a:spAutoFit/>
                          </wps:bodyPr>
                        </wps:wsp>
                      </wpg:grpSp>
                    </wpg:wgp>
                  </a:graphicData>
                </a:graphic>
                <wp14:sizeRelH relativeFrom="margin">
                  <wp14:pctWidth>0</wp14:pctWidth>
                </wp14:sizeRelH>
              </wp:anchor>
            </w:drawing>
          </mc:Choice>
          <mc:Fallback>
            <w:pict>
              <v:group w14:anchorId="67FED7D9" id="Group 10" o:spid="_x0000_s1043" style="position:absolute;left:0;text-align:left;margin-left:-10.8pt;margin-top:9.7pt;width:486.65pt;height:365.25pt;z-index:251654144;mso-width-relative:margin" coordsize="61801,463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">
                <v:shape id="Text Box 2" o:spid="_x0000_s1044" type="#_x0000_t202" style="position:absolute;top:40081;width:29718;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" stroked="f">
                  <v:textbox>
                    <w:txbxContent>
                      <w:p w14:paraId="3A3528AB" w14:textId="067DD9FB" w:rsidR="00BB5514" w:rsidRPr="00D259F7" w:rsidRDefault="00BB5514" w:rsidP="007F2C1D">
                        <w:pPr>
                          <w:ind w:left="1276" w:hanging="1276"/>
                          <w:rPr>
                            <w:b/>
                            <w:bCs/>
                          </w:rPr>
                        </w:pPr>
                        <w:r w:rsidRPr="00BB5514">
                          <w:rPr>
                            <w:rFonts w:ascii="Times New Roman" w:eastAsia="Times New Roman" w:hAnsi="Times New Roman" w:cs="Times New Roman"/>
                            <w:b/>
                            <w:bCs/>
                            <w:sz w:val="24"/>
                            <w:szCs w:val="24"/>
                            <w:lang w:val="en-US" w:eastAsia="en-IN" w:bidi="hi-IN"/>
                          </w:rPr>
                          <w:t>Fig</w:t>
                        </w:r>
                        <w:r w:rsidR="00D259F7">
                          <w:rPr>
                            <w:rFonts w:ascii="Times New Roman" w:eastAsia="Times New Roman" w:hAnsi="Times New Roman" w:cs="Times New Roman"/>
                            <w:b/>
                            <w:bCs/>
                            <w:sz w:val="24"/>
                            <w:szCs w:val="24"/>
                            <w:lang w:val="en-US" w:eastAsia="en-IN" w:bidi="hi-IN"/>
                          </w:rPr>
                          <w:t>ure</w:t>
                        </w:r>
                        <w:r w:rsidRPr="00D259F7">
                          <w:rPr>
                            <w:rFonts w:ascii="Times New Roman" w:eastAsia="Times New Roman" w:hAnsi="Times New Roman" w:cs="Times New Roman"/>
                            <w:sz w:val="24"/>
                            <w:szCs w:val="24"/>
                            <w:lang w:val="en-US" w:eastAsia="en-IN" w:bidi="hi-IN"/>
                          </w:rPr>
                          <w:t>-</w:t>
                        </w:r>
                        <w:r w:rsidR="00D259F7">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 xml:space="preserve">6.2: </w:t>
                        </w:r>
                        <w:r w:rsidRPr="00D259F7">
                          <w:rPr>
                            <w:rFonts w:ascii="Times New Roman" w:eastAsia="Times New Roman" w:hAnsi="Times New Roman" w:cs="Times New Roman"/>
                            <w:b/>
                            <w:bCs/>
                            <w:sz w:val="24"/>
                            <w:szCs w:val="24"/>
                            <w:lang w:val="en-US" w:eastAsia="en-IN" w:bidi="hi-IN"/>
                          </w:rPr>
                          <w:t xml:space="preserve">Exposure of </w:t>
                        </w:r>
                        <w:r w:rsidR="00FE716D" w:rsidRPr="00D259F7">
                          <w:rPr>
                            <w:rFonts w:ascii="Times New Roman" w:eastAsia="Times New Roman" w:hAnsi="Times New Roman" w:cs="Times New Roman"/>
                            <w:b/>
                            <w:bCs/>
                            <w:sz w:val="24"/>
                            <w:szCs w:val="24"/>
                            <w:lang w:val="en-US" w:eastAsia="en-IN" w:bidi="hi-IN"/>
                          </w:rPr>
                          <w:t>c</w:t>
                        </w:r>
                        <w:r w:rsidRPr="00D259F7">
                          <w:rPr>
                            <w:rFonts w:ascii="Times New Roman" w:eastAsia="Times New Roman" w:hAnsi="Times New Roman" w:cs="Times New Roman"/>
                            <w:b/>
                            <w:bCs/>
                            <w:sz w:val="24"/>
                            <w:szCs w:val="24"/>
                            <w:lang w:val="en-US" w:eastAsia="en-IN" w:bidi="hi-IN"/>
                          </w:rPr>
                          <w:t xml:space="preserve">hlorite </w:t>
                        </w:r>
                        <w:r w:rsidR="00FE716D" w:rsidRPr="00D259F7">
                          <w:rPr>
                            <w:rFonts w:ascii="Times New Roman" w:eastAsia="Times New Roman" w:hAnsi="Times New Roman" w:cs="Times New Roman"/>
                            <w:b/>
                            <w:bCs/>
                            <w:sz w:val="24"/>
                            <w:szCs w:val="24"/>
                            <w:lang w:val="en-US" w:eastAsia="en-IN" w:bidi="hi-IN"/>
                          </w:rPr>
                          <w:t>p</w:t>
                        </w:r>
                        <w:r w:rsidRPr="00D259F7">
                          <w:rPr>
                            <w:rFonts w:ascii="Times New Roman" w:eastAsia="Times New Roman" w:hAnsi="Times New Roman" w:cs="Times New Roman"/>
                            <w:b/>
                            <w:bCs/>
                            <w:sz w:val="24"/>
                            <w:szCs w:val="24"/>
                            <w:lang w:val="en-US" w:eastAsia="en-IN" w:bidi="hi-IN"/>
                          </w:rPr>
                          <w:t>hyllite near Badani village.</w:t>
                        </w:r>
                      </w:p>
                    </w:txbxContent>
                  </v:textbox>
                </v:shape>
                <v:group id="Group 9" o:spid="_x0000_s1045" style="position:absolute;width:61801;height:46387" coordsize="61801,4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">
                  <v:shape id="Picture 7" o:spid="_x0000_s1046" type="#_x0000_t75" style="position:absolute;width:29718;height:3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">
                    <v:imagedata r:id="rId25" o:title=""/>
                  </v:shape>
                  <v:shape id="Picture 7" o:spid="_x0000_s1047" type="#_x0000_t75" style="position:absolute;left:30251;width:29718;height:3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">
                    <v:imagedata r:id="rId26" o:title=""/>
                  </v:shape>
                  <v:shape id="Text Box 2" o:spid="_x0000_s1048" type="#_x0000_t202" style="position:absolute;left:30400;top:40075;width:31401;height:6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" stroked="f">
                    <v:textbox style="mso-fit-shape-to-text:t">
                      <w:txbxContent>
                        <w:p w14:paraId="33794C2B" w14:textId="1A6755A7" w:rsidR="00BB5514" w:rsidRPr="00BB5514" w:rsidRDefault="00BB5514" w:rsidP="007F2C1D">
                          <w:pPr>
                            <w:ind w:left="1276" w:hanging="1276"/>
                            <w:rPr>
                              <w:b/>
                              <w:bCs/>
                            </w:rPr>
                          </w:pPr>
                          <w:r w:rsidRPr="00BB5514">
                            <w:rPr>
                              <w:rFonts w:ascii="Times New Roman" w:eastAsia="Times New Roman" w:hAnsi="Times New Roman" w:cs="Times New Roman"/>
                              <w:b/>
                              <w:bCs/>
                              <w:sz w:val="24"/>
                              <w:szCs w:val="24"/>
                              <w:lang w:val="en-US" w:eastAsia="en-IN" w:bidi="hi-IN"/>
                            </w:rPr>
                            <w:t>Fig</w:t>
                          </w:r>
                          <w:r w:rsidR="00D259F7">
                            <w:rPr>
                              <w:rFonts w:ascii="Times New Roman" w:eastAsia="Times New Roman" w:hAnsi="Times New Roman" w:cs="Times New Roman"/>
                              <w:b/>
                              <w:bCs/>
                              <w:sz w:val="24"/>
                              <w:szCs w:val="24"/>
                              <w:lang w:val="en-US" w:eastAsia="en-IN" w:bidi="hi-IN"/>
                            </w:rPr>
                            <w:t>ure</w:t>
                          </w:r>
                          <w:r w:rsidRPr="00D259F7">
                            <w:rPr>
                              <w:rFonts w:ascii="Times New Roman" w:eastAsia="Times New Roman" w:hAnsi="Times New Roman" w:cs="Times New Roman"/>
                              <w:sz w:val="24"/>
                              <w:szCs w:val="24"/>
                              <w:lang w:val="en-US" w:eastAsia="en-IN" w:bidi="hi-IN"/>
                            </w:rPr>
                            <w:t>-</w:t>
                          </w:r>
                          <w:r w:rsidR="00D259F7">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3</w:t>
                          </w:r>
                          <w:r w:rsidRPr="00BB5514">
                            <w:rPr>
                              <w:rFonts w:ascii="Times New Roman" w:eastAsia="Times New Roman" w:hAnsi="Times New Roman" w:cs="Times New Roman"/>
                              <w:b/>
                              <w:bCs/>
                              <w:sz w:val="24"/>
                              <w:szCs w:val="24"/>
                              <w:lang w:val="en-US" w:eastAsia="en-IN" w:bidi="hi-IN"/>
                            </w:rPr>
                            <w:t xml:space="preserve">: </w:t>
                          </w:r>
                          <w:r w:rsidRPr="00D259F7">
                            <w:rPr>
                              <w:rFonts w:ascii="Times New Roman" w:eastAsia="Times New Roman" w:hAnsi="Times New Roman" w:cs="Times New Roman"/>
                              <w:b/>
                              <w:bCs/>
                              <w:sz w:val="24"/>
                              <w:szCs w:val="24"/>
                              <w:lang w:val="en-US" w:eastAsia="en-IN" w:bidi="hi-IN"/>
                            </w:rPr>
                            <w:t xml:space="preserve">Greyish color </w:t>
                          </w:r>
                          <w:r w:rsidR="00FE716D" w:rsidRPr="00D259F7">
                            <w:rPr>
                              <w:rFonts w:ascii="Times New Roman" w:eastAsia="Times New Roman" w:hAnsi="Times New Roman" w:cs="Times New Roman"/>
                              <w:b/>
                              <w:bCs/>
                              <w:sz w:val="24"/>
                              <w:szCs w:val="24"/>
                              <w:lang w:val="en-US" w:eastAsia="en-IN" w:bidi="hi-IN"/>
                            </w:rPr>
                            <w:t>c</w:t>
                          </w:r>
                          <w:r w:rsidRPr="00D259F7">
                            <w:rPr>
                              <w:rFonts w:ascii="Times New Roman" w:eastAsia="Times New Roman" w:hAnsi="Times New Roman" w:cs="Times New Roman"/>
                              <w:b/>
                              <w:bCs/>
                              <w:sz w:val="24"/>
                              <w:szCs w:val="24"/>
                              <w:lang w:val="en-US" w:eastAsia="en-IN" w:bidi="hi-IN"/>
                            </w:rPr>
                            <w:t xml:space="preserve">arbonaceous </w:t>
                          </w:r>
                          <w:r w:rsidR="00FE716D" w:rsidRPr="00D259F7">
                            <w:rPr>
                              <w:rFonts w:ascii="Times New Roman" w:eastAsia="Times New Roman" w:hAnsi="Times New Roman" w:cs="Times New Roman"/>
                              <w:b/>
                              <w:bCs/>
                              <w:sz w:val="24"/>
                              <w:szCs w:val="24"/>
                              <w:lang w:val="en-US" w:eastAsia="en-IN" w:bidi="hi-IN"/>
                            </w:rPr>
                            <w:t>p</w:t>
                          </w:r>
                          <w:r w:rsidRPr="00D259F7">
                            <w:rPr>
                              <w:rFonts w:ascii="Times New Roman" w:eastAsia="Times New Roman" w:hAnsi="Times New Roman" w:cs="Times New Roman"/>
                              <w:b/>
                              <w:bCs/>
                              <w:sz w:val="24"/>
                              <w:szCs w:val="24"/>
                              <w:lang w:val="en-US" w:eastAsia="en-IN" w:bidi="hi-IN"/>
                            </w:rPr>
                            <w:t xml:space="preserve">hyllite near Badani </w:t>
                          </w:r>
                          <w:r w:rsidR="00FE716D" w:rsidRPr="00D259F7">
                            <w:rPr>
                              <w:rFonts w:ascii="Times New Roman" w:eastAsia="Times New Roman" w:hAnsi="Times New Roman" w:cs="Times New Roman"/>
                              <w:b/>
                              <w:bCs/>
                              <w:sz w:val="24"/>
                              <w:szCs w:val="24"/>
                              <w:lang w:val="en-US" w:eastAsia="en-IN" w:bidi="hi-IN"/>
                            </w:rPr>
                            <w:t>v</w:t>
                          </w:r>
                          <w:r w:rsidRPr="00D259F7">
                            <w:rPr>
                              <w:rFonts w:ascii="Times New Roman" w:eastAsia="Times New Roman" w:hAnsi="Times New Roman" w:cs="Times New Roman"/>
                              <w:b/>
                              <w:bCs/>
                              <w:sz w:val="24"/>
                              <w:szCs w:val="24"/>
                              <w:lang w:val="en-US" w:eastAsia="en-IN" w:bidi="hi-IN"/>
                            </w:rPr>
                            <w:t>illage.</w:t>
                          </w:r>
                        </w:p>
                      </w:txbxContent>
                    </v:textbox>
                  </v:shape>
                </v:group>
              </v:group>
            </w:pict>
          </mc:Fallback>
        </mc:AlternateContent>
      </w:r>
    </w:p>
    <w:p w14:paraId="3D0AAEA1" w14:textId="53C24500" w:rsidR="00BB5514" w:rsidRDefault="00BB5514" w:rsidP="00D95B4A">
      <w:pPr>
        <w:pStyle w:val="NormalWeb"/>
        <w:rPr>
          <w:b/>
          <w:bCs/>
          <w:noProof/>
        </w:rPr>
      </w:pPr>
    </w:p>
    <w:p w14:paraId="14C50BFA" w14:textId="2CB68875" w:rsidR="00BB5514" w:rsidRDefault="00BB5514" w:rsidP="00D95B4A">
      <w:pPr>
        <w:pStyle w:val="NormalWeb"/>
        <w:rPr>
          <w:b/>
          <w:bCs/>
          <w:noProof/>
        </w:rPr>
      </w:pPr>
    </w:p>
    <w:p w14:paraId="6DD1DE37" w14:textId="1C53CACC" w:rsidR="00BB5514" w:rsidRDefault="00BB5514" w:rsidP="00D95B4A">
      <w:pPr>
        <w:pStyle w:val="NormalWeb"/>
        <w:rPr>
          <w:b/>
          <w:bCs/>
          <w:noProof/>
        </w:rPr>
      </w:pPr>
    </w:p>
    <w:p w14:paraId="63D2663C" w14:textId="3021F5C4" w:rsidR="00BB5514" w:rsidRDefault="00BB5514" w:rsidP="00D95B4A">
      <w:pPr>
        <w:pStyle w:val="NormalWeb"/>
        <w:rPr>
          <w:b/>
          <w:bCs/>
          <w:noProof/>
        </w:rPr>
      </w:pPr>
    </w:p>
    <w:p w14:paraId="7FEE8AD7" w14:textId="2F59C077" w:rsidR="00BB5514" w:rsidRDefault="00BB5514" w:rsidP="00D95B4A">
      <w:pPr>
        <w:pStyle w:val="NormalWeb"/>
        <w:rPr>
          <w:b/>
          <w:bCs/>
          <w:noProof/>
        </w:rPr>
      </w:pPr>
    </w:p>
    <w:p w14:paraId="33DA47B1" w14:textId="6E82B1B5" w:rsidR="00BB5514" w:rsidRDefault="00BB5514" w:rsidP="00D95B4A">
      <w:pPr>
        <w:pStyle w:val="NormalWeb"/>
        <w:rPr>
          <w:b/>
          <w:bCs/>
          <w:noProof/>
        </w:rPr>
      </w:pPr>
    </w:p>
    <w:p w14:paraId="26BD5221" w14:textId="001E7A06" w:rsidR="00BB5514" w:rsidRDefault="00BB5514" w:rsidP="00D95B4A">
      <w:pPr>
        <w:pStyle w:val="NormalWeb"/>
        <w:rPr>
          <w:b/>
          <w:bCs/>
          <w:noProof/>
        </w:rPr>
      </w:pPr>
    </w:p>
    <w:p w14:paraId="72D7F8FA" w14:textId="77777777" w:rsidR="00BB5514" w:rsidRDefault="00BB5514" w:rsidP="00D95B4A">
      <w:pPr>
        <w:pStyle w:val="NormalWeb"/>
        <w:rPr>
          <w:b/>
          <w:bCs/>
          <w:noProof/>
        </w:rPr>
      </w:pPr>
    </w:p>
    <w:p w14:paraId="2012A6CA" w14:textId="77777777" w:rsidR="00BB5514" w:rsidRDefault="00BB5514" w:rsidP="00D95B4A">
      <w:pPr>
        <w:pStyle w:val="NormalWeb"/>
        <w:rPr>
          <w:b/>
          <w:bCs/>
          <w:noProof/>
        </w:rPr>
      </w:pPr>
    </w:p>
    <w:p w14:paraId="1A621872" w14:textId="77777777" w:rsidR="00BB5514" w:rsidRDefault="00BB5514" w:rsidP="00BB5514">
      <w:pPr>
        <w:pStyle w:val="NormalWeb"/>
        <w:rPr>
          <w:b/>
          <w:bCs/>
          <w:noProof/>
        </w:rPr>
      </w:pPr>
    </w:p>
    <w:p w14:paraId="6CEBCB4C" w14:textId="49E562D8" w:rsidR="00BB5514" w:rsidRDefault="00BB5514" w:rsidP="00BB5514">
      <w:pPr>
        <w:pStyle w:val="NormalWeb"/>
        <w:rPr>
          <w:b/>
          <w:bCs/>
          <w:noProof/>
        </w:rPr>
      </w:pPr>
    </w:p>
    <w:p w14:paraId="362D4304" w14:textId="77777777" w:rsidR="00BB5514" w:rsidRDefault="00BB5514" w:rsidP="00BB5514">
      <w:pPr>
        <w:pStyle w:val="NormalWeb"/>
        <w:rPr>
          <w:b/>
          <w:bCs/>
          <w:noProof/>
        </w:rPr>
      </w:pPr>
    </w:p>
    <w:p w14:paraId="2B55487B" w14:textId="37A453BD" w:rsidR="00BB5514" w:rsidRPr="00D95B4A" w:rsidRDefault="00D95B4A" w:rsidP="00BB5514">
      <w:pPr>
        <w:pStyle w:val="NormalWeb"/>
        <w:rPr>
          <w:b/>
          <w:bCs/>
          <w:noProof/>
        </w:rPr>
      </w:pPr>
      <w:r w:rsidRPr="00D95B4A">
        <w:rPr>
          <w:b/>
          <w:bCs/>
          <w:noProof/>
        </w:rPr>
        <w:t>Amphibolite</w:t>
      </w:r>
    </w:p>
    <w:p w14:paraId="0A72482B" w14:textId="77777777" w:rsidR="00C25E50" w:rsidRPr="00664901" w:rsidRDefault="00C25E50"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664901">
        <w:rPr>
          <w:rFonts w:ascii="Times New Roman" w:eastAsia="Times New Roman" w:hAnsi="Times New Roman" w:cs="Times New Roman"/>
          <w:sz w:val="24"/>
          <w:szCs w:val="24"/>
          <w:lang w:val="en-US" w:eastAsia="en-IN" w:bidi="hi-IN"/>
        </w:rPr>
        <w:t>This lithological unit is represented by green-</w:t>
      </w:r>
      <w:proofErr w:type="spellStart"/>
      <w:r w:rsidRPr="00664901">
        <w:rPr>
          <w:rFonts w:ascii="Times New Roman" w:eastAsia="Times New Roman" w:hAnsi="Times New Roman" w:cs="Times New Roman"/>
          <w:sz w:val="24"/>
          <w:szCs w:val="24"/>
          <w:lang w:val="en-US" w:eastAsia="en-IN" w:bidi="hi-IN"/>
        </w:rPr>
        <w:t>coloured</w:t>
      </w:r>
      <w:proofErr w:type="spellEnd"/>
      <w:r w:rsidRPr="00664901">
        <w:rPr>
          <w:rFonts w:ascii="Times New Roman" w:eastAsia="Times New Roman" w:hAnsi="Times New Roman" w:cs="Times New Roman"/>
          <w:sz w:val="24"/>
          <w:szCs w:val="24"/>
          <w:lang w:val="en-US" w:eastAsia="en-IN" w:bidi="hi-IN"/>
        </w:rPr>
        <w:t xml:space="preserve"> patches on the geological map, distinguishing it from the surrounding rock types. In the field, it is exposed in the form of isolated outcrops as well as scattered boulders at ground level, indicating discontinuous surface exposure and possible structural or erosional control over its distribution.</w:t>
      </w:r>
    </w:p>
    <w:p w14:paraId="5D475BC8" w14:textId="352A36A3" w:rsidR="00C25E50" w:rsidRPr="00664901" w:rsidRDefault="00C25E50"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664901">
        <w:rPr>
          <w:rFonts w:ascii="Times New Roman" w:eastAsia="Times New Roman" w:hAnsi="Times New Roman" w:cs="Times New Roman"/>
          <w:sz w:val="24"/>
          <w:szCs w:val="24"/>
          <w:lang w:val="en-US" w:eastAsia="en-IN" w:bidi="hi-IN"/>
        </w:rPr>
        <w:t>The rock is intrusive in nature, occurring within metasedimentary formations</w:t>
      </w:r>
      <w:r w:rsidR="00664901" w:rsidRPr="00664901">
        <w:rPr>
          <w:rFonts w:ascii="Times New Roman" w:eastAsia="Times New Roman" w:hAnsi="Times New Roman" w:cs="Times New Roman"/>
          <w:sz w:val="24"/>
          <w:szCs w:val="24"/>
          <w:lang w:val="en-US" w:eastAsia="en-IN" w:bidi="hi-IN"/>
        </w:rPr>
        <w:t xml:space="preserve">. </w:t>
      </w:r>
      <w:r w:rsidRPr="00664901">
        <w:rPr>
          <w:rFonts w:ascii="Times New Roman" w:eastAsia="Times New Roman" w:hAnsi="Times New Roman" w:cs="Times New Roman"/>
          <w:sz w:val="24"/>
          <w:szCs w:val="24"/>
          <w:lang w:val="en-US" w:eastAsia="en-IN" w:bidi="hi-IN"/>
        </w:rPr>
        <w:t>Its emplacement appears to be broadly concordant with the general strike of the foliation of the host rocks, suggesting that the intrusion may have taken place along pre-existing planes of weakness such as foliation or bedding planes.</w:t>
      </w:r>
    </w:p>
    <w:p w14:paraId="1598F069" w14:textId="2CB02173" w:rsidR="00C25E50" w:rsidRPr="00664901" w:rsidRDefault="00C25E50"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664901">
        <w:rPr>
          <w:rFonts w:ascii="Times New Roman" w:eastAsia="Times New Roman" w:hAnsi="Times New Roman" w:cs="Times New Roman"/>
          <w:sz w:val="24"/>
          <w:szCs w:val="24"/>
          <w:lang w:val="en-US" w:eastAsia="en-IN" w:bidi="hi-IN"/>
        </w:rPr>
        <w:t xml:space="preserve">Petrographically, the unit is composed predominantly of amphibole minerals along with altered plagioclase feldspar, indicating a mafic composition and subsequent alteration processes. The rock is coarse-grained, allowing mineral constituents to be identified </w:t>
      </w:r>
      <w:proofErr w:type="spellStart"/>
      <w:r w:rsidRPr="00664901">
        <w:rPr>
          <w:rFonts w:ascii="Times New Roman" w:eastAsia="Times New Roman" w:hAnsi="Times New Roman" w:cs="Times New Roman"/>
          <w:sz w:val="24"/>
          <w:szCs w:val="24"/>
          <w:lang w:val="en-US" w:eastAsia="en-IN" w:bidi="hi-IN"/>
        </w:rPr>
        <w:t>megascopically</w:t>
      </w:r>
      <w:proofErr w:type="spellEnd"/>
      <w:r w:rsidRPr="00664901">
        <w:rPr>
          <w:rFonts w:ascii="Times New Roman" w:eastAsia="Times New Roman" w:hAnsi="Times New Roman" w:cs="Times New Roman"/>
          <w:sz w:val="24"/>
          <w:szCs w:val="24"/>
          <w:lang w:val="en-US" w:eastAsia="en-IN" w:bidi="hi-IN"/>
        </w:rPr>
        <w:t xml:space="preserve">, and typically exhibits a dark green </w:t>
      </w:r>
      <w:proofErr w:type="spellStart"/>
      <w:r w:rsidRPr="00664901">
        <w:rPr>
          <w:rFonts w:ascii="Times New Roman" w:eastAsia="Times New Roman" w:hAnsi="Times New Roman" w:cs="Times New Roman"/>
          <w:sz w:val="24"/>
          <w:szCs w:val="24"/>
          <w:lang w:val="en-US" w:eastAsia="en-IN" w:bidi="hi-IN"/>
        </w:rPr>
        <w:t>colour</w:t>
      </w:r>
      <w:proofErr w:type="spellEnd"/>
      <w:r w:rsidRPr="00664901">
        <w:rPr>
          <w:rFonts w:ascii="Times New Roman" w:eastAsia="Times New Roman" w:hAnsi="Times New Roman" w:cs="Times New Roman"/>
          <w:sz w:val="24"/>
          <w:szCs w:val="24"/>
          <w:lang w:val="en-US" w:eastAsia="en-IN" w:bidi="hi-IN"/>
        </w:rPr>
        <w:t xml:space="preserve"> characteristic of amphibole-rich lithologies</w:t>
      </w:r>
      <w:r w:rsidR="00664901">
        <w:rPr>
          <w:rFonts w:ascii="Times New Roman" w:eastAsia="Times New Roman" w:hAnsi="Times New Roman" w:cs="Times New Roman"/>
          <w:sz w:val="24"/>
          <w:szCs w:val="24"/>
          <w:lang w:val="en-US" w:eastAsia="en-IN" w:bidi="hi-IN"/>
        </w:rPr>
        <w:t xml:space="preserve"> (</w:t>
      </w:r>
      <w:r w:rsidR="002D486C">
        <w:rPr>
          <w:rFonts w:ascii="Times New Roman" w:eastAsia="Times New Roman" w:hAnsi="Times New Roman" w:cs="Times New Roman"/>
          <w:sz w:val="24"/>
          <w:szCs w:val="24"/>
          <w:lang w:val="en-US" w:eastAsia="en-IN" w:bidi="hi-IN"/>
        </w:rPr>
        <w:t>Figure</w:t>
      </w:r>
      <w:r w:rsidR="00664901">
        <w:rPr>
          <w:rFonts w:ascii="Times New Roman" w:eastAsia="Times New Roman" w:hAnsi="Times New Roman" w:cs="Times New Roman"/>
          <w:sz w:val="24"/>
          <w:szCs w:val="24"/>
          <w:lang w:val="en-US" w:eastAsia="en-IN" w:bidi="hi-IN"/>
        </w:rPr>
        <w:t>-6.</w:t>
      </w:r>
      <w:proofErr w:type="gramStart"/>
      <w:r w:rsidR="00962769">
        <w:rPr>
          <w:rFonts w:ascii="Times New Roman" w:eastAsia="Times New Roman" w:hAnsi="Times New Roman" w:cs="Times New Roman"/>
          <w:sz w:val="24"/>
          <w:szCs w:val="24"/>
          <w:lang w:val="en-US" w:eastAsia="en-IN" w:bidi="hi-IN"/>
        </w:rPr>
        <w:t>4</w:t>
      </w:r>
      <w:r w:rsidR="00A7473C">
        <w:rPr>
          <w:rFonts w:ascii="Times New Roman" w:eastAsia="Times New Roman" w:hAnsi="Times New Roman" w:cs="Times New Roman"/>
          <w:sz w:val="24"/>
          <w:szCs w:val="24"/>
          <w:lang w:val="en-US" w:eastAsia="en-IN" w:bidi="hi-IN"/>
        </w:rPr>
        <w:t>.</w:t>
      </w:r>
      <w:r w:rsidR="001156EA">
        <w:rPr>
          <w:rFonts w:ascii="Times New Roman" w:eastAsia="Times New Roman" w:hAnsi="Times New Roman" w:cs="Times New Roman"/>
          <w:sz w:val="24"/>
          <w:szCs w:val="24"/>
          <w:lang w:val="en-US" w:eastAsia="en-IN" w:bidi="hi-IN"/>
        </w:rPr>
        <w:t>A</w:t>
      </w:r>
      <w:proofErr w:type="gramEnd"/>
      <w:r w:rsidR="00F479DF">
        <w:rPr>
          <w:rFonts w:ascii="Times New Roman" w:eastAsia="Times New Roman" w:hAnsi="Times New Roman" w:cs="Times New Roman"/>
          <w:sz w:val="24"/>
          <w:szCs w:val="24"/>
          <w:lang w:val="en-US" w:eastAsia="en-IN" w:bidi="hi-IN"/>
        </w:rPr>
        <w:t xml:space="preserve"> and </w:t>
      </w:r>
      <w:r w:rsidR="002D486C">
        <w:rPr>
          <w:rFonts w:ascii="Times New Roman" w:eastAsia="Times New Roman" w:hAnsi="Times New Roman" w:cs="Times New Roman"/>
          <w:sz w:val="24"/>
          <w:szCs w:val="24"/>
          <w:lang w:val="en-US" w:eastAsia="en-IN" w:bidi="hi-IN"/>
        </w:rPr>
        <w:t>Figure</w:t>
      </w:r>
      <w:r w:rsidR="00F479DF">
        <w:rPr>
          <w:rFonts w:ascii="Times New Roman" w:eastAsia="Times New Roman" w:hAnsi="Times New Roman" w:cs="Times New Roman"/>
          <w:sz w:val="24"/>
          <w:szCs w:val="24"/>
          <w:lang w:val="en-US" w:eastAsia="en-IN" w:bidi="hi-IN"/>
        </w:rPr>
        <w:t>-6.</w:t>
      </w:r>
      <w:proofErr w:type="gramStart"/>
      <w:r w:rsidR="001156EA">
        <w:rPr>
          <w:rFonts w:ascii="Times New Roman" w:eastAsia="Times New Roman" w:hAnsi="Times New Roman" w:cs="Times New Roman"/>
          <w:sz w:val="24"/>
          <w:szCs w:val="24"/>
          <w:lang w:val="en-US" w:eastAsia="en-IN" w:bidi="hi-IN"/>
        </w:rPr>
        <w:t>4</w:t>
      </w:r>
      <w:r w:rsidR="00A7473C">
        <w:rPr>
          <w:rFonts w:ascii="Times New Roman" w:eastAsia="Times New Roman" w:hAnsi="Times New Roman" w:cs="Times New Roman"/>
          <w:sz w:val="24"/>
          <w:szCs w:val="24"/>
          <w:lang w:val="en-US" w:eastAsia="en-IN" w:bidi="hi-IN"/>
        </w:rPr>
        <w:t>.</w:t>
      </w:r>
      <w:r w:rsidR="001156EA">
        <w:rPr>
          <w:rFonts w:ascii="Times New Roman" w:eastAsia="Times New Roman" w:hAnsi="Times New Roman" w:cs="Times New Roman"/>
          <w:sz w:val="24"/>
          <w:szCs w:val="24"/>
          <w:lang w:val="en-US" w:eastAsia="en-IN" w:bidi="hi-IN"/>
        </w:rPr>
        <w:t>B</w:t>
      </w:r>
      <w:proofErr w:type="gramEnd"/>
      <w:r w:rsidR="00664901">
        <w:rPr>
          <w:rFonts w:ascii="Times New Roman" w:eastAsia="Times New Roman" w:hAnsi="Times New Roman" w:cs="Times New Roman"/>
          <w:sz w:val="24"/>
          <w:szCs w:val="24"/>
          <w:lang w:val="en-US" w:eastAsia="en-IN" w:bidi="hi-IN"/>
        </w:rPr>
        <w:t>)</w:t>
      </w:r>
      <w:r w:rsidRPr="00664901">
        <w:rPr>
          <w:rFonts w:ascii="Times New Roman" w:eastAsia="Times New Roman" w:hAnsi="Times New Roman" w:cs="Times New Roman"/>
          <w:sz w:val="24"/>
          <w:szCs w:val="24"/>
          <w:lang w:val="en-US" w:eastAsia="en-IN" w:bidi="hi-IN"/>
        </w:rPr>
        <w:t>.</w:t>
      </w:r>
    </w:p>
    <w:p w14:paraId="6645F88D" w14:textId="47B2B81D" w:rsidR="00F301FA" w:rsidRDefault="00C25E50" w:rsidP="00664901">
      <w:pPr>
        <w:spacing w:after="0" w:line="360" w:lineRule="auto"/>
        <w:ind w:firstLine="720"/>
        <w:jc w:val="both"/>
        <w:rPr>
          <w:rFonts w:ascii="Times New Roman" w:eastAsia="Times New Roman" w:hAnsi="Times New Roman" w:cs="Times New Roman"/>
          <w:sz w:val="24"/>
          <w:szCs w:val="24"/>
          <w:lang w:val="en-US" w:eastAsia="en-IN" w:bidi="hi-IN"/>
        </w:rPr>
      </w:pPr>
      <w:r w:rsidRPr="00664901">
        <w:rPr>
          <w:rFonts w:ascii="Times New Roman" w:eastAsia="Times New Roman" w:hAnsi="Times New Roman" w:cs="Times New Roman"/>
          <w:sz w:val="24"/>
          <w:szCs w:val="24"/>
          <w:lang w:val="en-US" w:eastAsia="en-IN" w:bidi="hi-IN"/>
        </w:rPr>
        <w:lastRenderedPageBreak/>
        <w:t xml:space="preserve">Structurally, the rock shows </w:t>
      </w:r>
      <w:r w:rsidR="00EB5747">
        <w:rPr>
          <w:rFonts w:ascii="Times New Roman" w:eastAsia="Times New Roman" w:hAnsi="Times New Roman" w:cs="Times New Roman"/>
          <w:sz w:val="24"/>
          <w:szCs w:val="24"/>
          <w:lang w:val="en-US" w:eastAsia="en-IN" w:bidi="hi-IN"/>
        </w:rPr>
        <w:t>faint</w:t>
      </w:r>
      <w:r w:rsidRPr="00664901">
        <w:rPr>
          <w:rFonts w:ascii="Times New Roman" w:eastAsia="Times New Roman" w:hAnsi="Times New Roman" w:cs="Times New Roman"/>
          <w:sz w:val="24"/>
          <w:szCs w:val="24"/>
          <w:lang w:val="en-US" w:eastAsia="en-IN" w:bidi="hi-IN"/>
        </w:rPr>
        <w:t xml:space="preserve"> foliation</w:t>
      </w:r>
      <w:r w:rsidR="00EB5747">
        <w:rPr>
          <w:rFonts w:ascii="Times New Roman" w:eastAsia="Times New Roman" w:hAnsi="Times New Roman" w:cs="Times New Roman"/>
          <w:sz w:val="24"/>
          <w:szCs w:val="24"/>
          <w:lang w:val="en-US" w:eastAsia="en-IN" w:bidi="hi-IN"/>
        </w:rPr>
        <w:t>.</w:t>
      </w:r>
      <w:r w:rsidRPr="00664901">
        <w:rPr>
          <w:rFonts w:ascii="Times New Roman" w:eastAsia="Times New Roman" w:hAnsi="Times New Roman" w:cs="Times New Roman"/>
          <w:sz w:val="24"/>
          <w:szCs w:val="24"/>
          <w:lang w:val="en-US" w:eastAsia="en-IN" w:bidi="hi-IN"/>
        </w:rPr>
        <w:t xml:space="preserve"> Thin bands and lenses of amphibolite are also observed, which display intrusive relationships with the surrounding phyllite units. These relationships highlight multiple phases of deformation and intrusion, and suggest that the unit plays an important role in understanding the structural and metamorphic evolution of the area.</w:t>
      </w:r>
    </w:p>
    <w:p w14:paraId="5ECCB107" w14:textId="5644F4C2" w:rsidR="00BB5514" w:rsidRDefault="00FE716D" w:rsidP="00664901">
      <w:pPr>
        <w:spacing w:after="0"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noProof/>
          <w:sz w:val="24"/>
          <w:szCs w:val="24"/>
          <w:lang w:val="en-US" w:eastAsia="en-IN" w:bidi="hi-IN"/>
        </w:rPr>
        <mc:AlternateContent>
          <mc:Choice Requires="wpg">
            <w:drawing>
              <wp:anchor distT="0" distB="0" distL="114300" distR="114300" simplePos="0" relativeHeight="251663872" behindDoc="0" locked="0" layoutInCell="1" allowOverlap="1" wp14:anchorId="2E6EA0E0" wp14:editId="2AE2C493">
                <wp:simplePos x="0" y="0"/>
                <wp:positionH relativeFrom="column">
                  <wp:posOffset>-53340</wp:posOffset>
                </wp:positionH>
                <wp:positionV relativeFrom="paragraph">
                  <wp:posOffset>107950</wp:posOffset>
                </wp:positionV>
                <wp:extent cx="5880074" cy="4368175"/>
                <wp:effectExtent l="0" t="0" r="6985" b="0"/>
                <wp:wrapNone/>
                <wp:docPr id="1411610223" name="Group 13"/>
                <wp:cNvGraphicFramePr/>
                <a:graphic xmlns:a="http://schemas.openxmlformats.org/drawingml/2006/main">
                  <a:graphicData uri="http://schemas.microsoft.com/office/word/2010/wordprocessingGroup">
                    <wpg:wgp>
                      <wpg:cNvGrpSpPr/>
                      <wpg:grpSpPr>
                        <a:xfrm>
                          <a:off x="0" y="0"/>
                          <a:ext cx="5880074" cy="4368175"/>
                          <a:chOff x="0" y="0"/>
                          <a:chExt cx="5880074" cy="4368175"/>
                        </a:xfrm>
                      </wpg:grpSpPr>
                      <wps:wsp>
                        <wps:cNvPr id="2024319686" name="Text Box 2"/>
                        <wps:cNvSpPr txBox="1">
                          <a:spLocks noChangeArrowheads="1"/>
                        </wps:cNvSpPr>
                        <wps:spPr bwMode="auto">
                          <a:xfrm>
                            <a:off x="83820" y="3802380"/>
                            <a:ext cx="2971800" cy="556260"/>
                          </a:xfrm>
                          <a:prstGeom prst="rect">
                            <a:avLst/>
                          </a:prstGeom>
                          <a:solidFill>
                            <a:srgbClr val="FFFFFF"/>
                          </a:solidFill>
                          <a:ln w="9525">
                            <a:noFill/>
                            <a:miter lim="800000"/>
                            <a:headEnd/>
                            <a:tailEnd/>
                          </a:ln>
                        </wps:spPr>
                        <wps:txbx>
                          <w:txbxContent>
                            <w:p w14:paraId="6DF7D8B0" w14:textId="770EF7EC" w:rsidR="00A7473C" w:rsidRPr="002D486C" w:rsidRDefault="00A7473C" w:rsidP="007F2C1D">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sidR="00FE716D">
                                <w:rPr>
                                  <w:rFonts w:ascii="Times New Roman" w:eastAsia="Times New Roman" w:hAnsi="Times New Roman" w:cs="Times New Roman"/>
                                  <w:b/>
                                  <w:bCs/>
                                  <w:sz w:val="24"/>
                                  <w:szCs w:val="24"/>
                                  <w:lang w:val="en-US" w:eastAsia="en-IN" w:bidi="hi-IN"/>
                                </w:rPr>
                                <w:t>4.A</w:t>
                              </w:r>
                              <w:r w:rsidRPr="00BB5514">
                                <w:rPr>
                                  <w:rFonts w:ascii="Times New Roman" w:eastAsia="Times New Roman" w:hAnsi="Times New Roman" w:cs="Times New Roman"/>
                                  <w:b/>
                                  <w:bCs/>
                                  <w:sz w:val="24"/>
                                  <w:szCs w:val="24"/>
                                  <w:lang w:val="en-US" w:eastAsia="en-IN" w:bidi="hi-IN"/>
                                </w:rPr>
                                <w:t xml:space="preserve">: </w:t>
                              </w:r>
                              <w:r w:rsidR="00FE716D" w:rsidRPr="002D486C">
                                <w:rPr>
                                  <w:rFonts w:ascii="Times New Roman" w:eastAsia="Times New Roman" w:hAnsi="Times New Roman" w:cs="Times New Roman"/>
                                  <w:b/>
                                  <w:bCs/>
                                  <w:sz w:val="24"/>
                                  <w:szCs w:val="24"/>
                                  <w:lang w:val="en-US" w:eastAsia="en-IN" w:bidi="hi-IN"/>
                                </w:rPr>
                                <w:t>Field photograph of greenish color amphibolite.</w:t>
                              </w:r>
                            </w:p>
                            <w:p w14:paraId="1B7DDDD3" w14:textId="1E9E2527" w:rsidR="00A7473C" w:rsidRPr="00A7473C" w:rsidRDefault="00A7473C">
                              <w:pPr>
                                <w:rPr>
                                  <w:lang w:val="en-US"/>
                                </w:rPr>
                              </w:pPr>
                            </w:p>
                          </w:txbxContent>
                        </wps:txbx>
                        <wps:bodyPr rot="0" vert="horz" wrap="square" lIns="91440" tIns="45720" rIns="91440" bIns="45720" anchor="t" anchorCtr="0">
                          <a:noAutofit/>
                        </wps:bodyPr>
                      </wps:wsp>
                      <wpg:grpSp>
                        <wpg:cNvPr id="502785701" name="Group 12"/>
                        <wpg:cNvGrpSpPr/>
                        <wpg:grpSpPr>
                          <a:xfrm>
                            <a:off x="0" y="0"/>
                            <a:ext cx="5880074" cy="4368175"/>
                            <a:chOff x="0" y="0"/>
                            <a:chExt cx="5880074" cy="4368175"/>
                          </a:xfrm>
                        </wpg:grpSpPr>
                        <pic:pic xmlns:pic="http://schemas.openxmlformats.org/drawingml/2006/picture">
                          <pic:nvPicPr>
                            <pic:cNvPr id="1967681627" name="Picture 7"/>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2539"/>
                              <a:ext cx="2971800" cy="3741420"/>
                            </a:xfrm>
                            <a:prstGeom prst="rect">
                              <a:avLst/>
                            </a:prstGeom>
                          </pic:spPr>
                        </pic:pic>
                        <pic:pic xmlns:pic="http://schemas.openxmlformats.org/drawingml/2006/picture">
                          <pic:nvPicPr>
                            <pic:cNvPr id="748675321" name="Picture 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rot="16200000">
                              <a:off x="2560637" y="467677"/>
                              <a:ext cx="3741420" cy="2806065"/>
                            </a:xfrm>
                            <a:prstGeom prst="rect">
                              <a:avLst/>
                            </a:prstGeom>
                          </pic:spPr>
                        </pic:pic>
                        <wps:wsp>
                          <wps:cNvPr id="875459477" name="Text Box 2"/>
                          <wps:cNvSpPr txBox="1">
                            <a:spLocks noChangeArrowheads="1"/>
                          </wps:cNvSpPr>
                          <wps:spPr bwMode="auto">
                            <a:xfrm>
                              <a:off x="3063240" y="3811915"/>
                              <a:ext cx="2816834" cy="556260"/>
                            </a:xfrm>
                            <a:prstGeom prst="rect">
                              <a:avLst/>
                            </a:prstGeom>
                            <a:solidFill>
                              <a:srgbClr val="FFFFFF"/>
                            </a:solidFill>
                            <a:ln w="9525">
                              <a:noFill/>
                              <a:miter lim="800000"/>
                              <a:headEnd/>
                              <a:tailEnd/>
                            </a:ln>
                          </wps:spPr>
                          <wps:txbx>
                            <w:txbxContent>
                              <w:p w14:paraId="72A49E86" w14:textId="20274234" w:rsidR="00A7473C" w:rsidRPr="00A7473C" w:rsidRDefault="00A7473C" w:rsidP="00FE716D">
                                <w:pPr>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sidR="00FE716D">
                                  <w:rPr>
                                    <w:rFonts w:ascii="Times New Roman" w:eastAsia="Times New Roman" w:hAnsi="Times New Roman" w:cs="Times New Roman"/>
                                    <w:b/>
                                    <w:bCs/>
                                    <w:sz w:val="24"/>
                                    <w:szCs w:val="24"/>
                                    <w:lang w:val="en-US" w:eastAsia="en-IN" w:bidi="hi-IN"/>
                                  </w:rPr>
                                  <w:t>4.B</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Exposure of </w:t>
                                </w:r>
                                <w:r w:rsidR="00FE716D" w:rsidRPr="002D486C">
                                  <w:rPr>
                                    <w:rFonts w:ascii="Times New Roman" w:eastAsia="Times New Roman" w:hAnsi="Times New Roman" w:cs="Times New Roman"/>
                                    <w:b/>
                                    <w:bCs/>
                                    <w:sz w:val="24"/>
                                    <w:szCs w:val="24"/>
                                    <w:lang w:val="en-US" w:eastAsia="en-IN" w:bidi="hi-IN"/>
                                  </w:rPr>
                                  <w:t>amphibolite.</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E6EA0E0" id="Group 13" o:spid="_x0000_s1049" style="position:absolute;left:0;text-align:left;margin-left:-4.2pt;margin-top:8.5pt;width:463pt;height:343.95pt;z-index:251663872;mso-width-relative:margin;mso-height-relative:margin" coordsize="58800,436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">
                <v:shape id="Text Box 2" o:spid="_x0000_s1050" type="#_x0000_t202" style="position:absolute;left:838;top:38023;width:29718;height: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" stroked="f">
                  <v:textbox>
                    <w:txbxContent>
                      <w:p w14:paraId="6DF7D8B0" w14:textId="770EF7EC" w:rsidR="00A7473C" w:rsidRPr="002D486C" w:rsidRDefault="00A7473C" w:rsidP="007F2C1D">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sidR="00FE716D">
                          <w:rPr>
                            <w:rFonts w:ascii="Times New Roman" w:eastAsia="Times New Roman" w:hAnsi="Times New Roman" w:cs="Times New Roman"/>
                            <w:b/>
                            <w:bCs/>
                            <w:sz w:val="24"/>
                            <w:szCs w:val="24"/>
                            <w:lang w:val="en-US" w:eastAsia="en-IN" w:bidi="hi-IN"/>
                          </w:rPr>
                          <w:t>4.A</w:t>
                        </w:r>
                        <w:r w:rsidRPr="00BB5514">
                          <w:rPr>
                            <w:rFonts w:ascii="Times New Roman" w:eastAsia="Times New Roman" w:hAnsi="Times New Roman" w:cs="Times New Roman"/>
                            <w:b/>
                            <w:bCs/>
                            <w:sz w:val="24"/>
                            <w:szCs w:val="24"/>
                            <w:lang w:val="en-US" w:eastAsia="en-IN" w:bidi="hi-IN"/>
                          </w:rPr>
                          <w:t xml:space="preserve">: </w:t>
                        </w:r>
                        <w:r w:rsidR="00FE716D" w:rsidRPr="002D486C">
                          <w:rPr>
                            <w:rFonts w:ascii="Times New Roman" w:eastAsia="Times New Roman" w:hAnsi="Times New Roman" w:cs="Times New Roman"/>
                            <w:b/>
                            <w:bCs/>
                            <w:sz w:val="24"/>
                            <w:szCs w:val="24"/>
                            <w:lang w:val="en-US" w:eastAsia="en-IN" w:bidi="hi-IN"/>
                          </w:rPr>
                          <w:t>Field photograph of greenish color amphibolite.</w:t>
                        </w:r>
                      </w:p>
                      <w:p w14:paraId="1B7DDDD3" w14:textId="1E9E2527" w:rsidR="00A7473C" w:rsidRPr="00A7473C" w:rsidRDefault="00A7473C">
                        <w:pPr>
                          <w:rPr>
                            <w:lang w:val="en-US"/>
                          </w:rPr>
                        </w:pPr>
                      </w:p>
                    </w:txbxContent>
                  </v:textbox>
                </v:shape>
                <v:group id="Group 12" o:spid="_x0000_s1051" style="position:absolute;width:58800;height:43681" coordsize="58800,43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">
                  <v:shape id="Picture 7" o:spid="_x0000_s1052" type="#_x0000_t75" style="position:absolute;top:25;width:29718;height:37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">
                    <v:imagedata r:id="rId29" o:title=""/>
                  </v:shape>
                  <v:shape id="Picture 7" o:spid="_x0000_s1053" type="#_x0000_t75" style="position:absolute;left:25606;top:4677;width:37414;height:280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">
                    <v:imagedata r:id="rId30" o:title=""/>
                  </v:shape>
                  <v:shape id="Text Box 2" o:spid="_x0000_s1054" type="#_x0000_t202" style="position:absolute;left:30632;top:38119;width:28168;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" stroked="f">
                    <v:textbox>
                      <w:txbxContent>
                        <w:p w14:paraId="72A49E86" w14:textId="20274234" w:rsidR="00A7473C" w:rsidRPr="00A7473C" w:rsidRDefault="00A7473C" w:rsidP="00FE716D">
                          <w:pPr>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sidR="00FE716D">
                            <w:rPr>
                              <w:rFonts w:ascii="Times New Roman" w:eastAsia="Times New Roman" w:hAnsi="Times New Roman" w:cs="Times New Roman"/>
                              <w:b/>
                              <w:bCs/>
                              <w:sz w:val="24"/>
                              <w:szCs w:val="24"/>
                              <w:lang w:val="en-US" w:eastAsia="en-IN" w:bidi="hi-IN"/>
                            </w:rPr>
                            <w:t>4.B</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Exposure of </w:t>
                          </w:r>
                          <w:r w:rsidR="00FE716D" w:rsidRPr="002D486C">
                            <w:rPr>
                              <w:rFonts w:ascii="Times New Roman" w:eastAsia="Times New Roman" w:hAnsi="Times New Roman" w:cs="Times New Roman"/>
                              <w:b/>
                              <w:bCs/>
                              <w:sz w:val="24"/>
                              <w:szCs w:val="24"/>
                              <w:lang w:val="en-US" w:eastAsia="en-IN" w:bidi="hi-IN"/>
                            </w:rPr>
                            <w:t>amphibolite.</w:t>
                          </w:r>
                        </w:p>
                      </w:txbxContent>
                    </v:textbox>
                  </v:shape>
                </v:group>
              </v:group>
            </w:pict>
          </mc:Fallback>
        </mc:AlternateContent>
      </w:r>
    </w:p>
    <w:p w14:paraId="1B56EC49"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2E4DF61A" w14:textId="7D84920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5CC37493" w14:textId="740C1819"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545E54E2"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7736ABEE"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3CA379E4"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06E424EE"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5D5EB4B2" w14:textId="77777777" w:rsidR="00BB5514" w:rsidRDefault="00BB5514" w:rsidP="00664901">
      <w:pPr>
        <w:spacing w:after="0" w:line="360" w:lineRule="auto"/>
        <w:ind w:firstLine="720"/>
        <w:jc w:val="both"/>
        <w:rPr>
          <w:rFonts w:ascii="Times New Roman" w:eastAsia="Times New Roman" w:hAnsi="Times New Roman" w:cs="Times New Roman"/>
          <w:sz w:val="24"/>
          <w:szCs w:val="24"/>
          <w:lang w:val="en-US" w:eastAsia="en-IN" w:bidi="hi-IN"/>
        </w:rPr>
      </w:pPr>
    </w:p>
    <w:p w14:paraId="5CC1A6FB" w14:textId="77777777" w:rsidR="00BB5514" w:rsidRDefault="00BB5514"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2D2A24C5" w14:textId="77777777"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26E0158D" w14:textId="77777777"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2037F937" w14:textId="77777777"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7380E596" w14:textId="2FEC1870"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6E7FE803" w14:textId="7A414DAB"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36A25F57" w14:textId="629645E9" w:rsidR="00A7473C" w:rsidRDefault="00A7473C" w:rsidP="00664901">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160FF363" w14:textId="77777777" w:rsidR="00A7473C" w:rsidRPr="00664901" w:rsidRDefault="00A7473C" w:rsidP="00FE716D">
      <w:pPr>
        <w:spacing w:after="0" w:line="360" w:lineRule="auto"/>
        <w:jc w:val="both"/>
        <w:rPr>
          <w:rStyle w:val="Strong"/>
          <w:rFonts w:ascii="Times New Roman" w:eastAsia="Times New Roman" w:hAnsi="Times New Roman" w:cs="Times New Roman"/>
          <w:b w:val="0"/>
          <w:bCs w:val="0"/>
          <w:sz w:val="24"/>
          <w:szCs w:val="24"/>
          <w:lang w:val="en-US" w:eastAsia="en-IN" w:bidi="hi-IN"/>
        </w:rPr>
      </w:pPr>
    </w:p>
    <w:p w14:paraId="255D1709" w14:textId="34A46F47" w:rsidR="002C3F5F" w:rsidRDefault="002C3F5F" w:rsidP="002C3F5F">
      <w:pPr>
        <w:pStyle w:val="NormalWeb"/>
      </w:pPr>
      <w:r>
        <w:rPr>
          <w:rStyle w:val="Strong"/>
        </w:rPr>
        <w:t xml:space="preserve">Quartz Veins </w:t>
      </w:r>
    </w:p>
    <w:p w14:paraId="75AEB423" w14:textId="06345D03" w:rsidR="00AA55FB" w:rsidRPr="00AA55FB" w:rsidRDefault="00AA55FB" w:rsidP="00AA55FB">
      <w:pPr>
        <w:spacing w:after="0" w:line="360" w:lineRule="auto"/>
        <w:ind w:firstLine="720"/>
        <w:jc w:val="both"/>
        <w:rPr>
          <w:rFonts w:ascii="Times New Roman" w:eastAsia="Times New Roman" w:hAnsi="Times New Roman" w:cs="Times New Roman"/>
          <w:sz w:val="24"/>
          <w:szCs w:val="24"/>
          <w:lang w:val="en-US" w:eastAsia="en-IN" w:bidi="hi-IN"/>
        </w:rPr>
      </w:pPr>
      <w:r w:rsidRPr="00AA55FB">
        <w:rPr>
          <w:rFonts w:ascii="Times New Roman" w:eastAsia="Times New Roman" w:hAnsi="Times New Roman" w:cs="Times New Roman"/>
          <w:sz w:val="24"/>
          <w:szCs w:val="24"/>
          <w:lang w:val="en-US" w:eastAsia="en-IN" w:bidi="hi-IN"/>
        </w:rPr>
        <w:t xml:space="preserve">During the geological mapping, two types of quartz veins, namely milky white quartz veins </w:t>
      </w:r>
      <w:r>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sz w:val="24"/>
          <w:szCs w:val="24"/>
          <w:lang w:val="en-US" w:eastAsia="en-IN" w:bidi="hi-IN"/>
        </w:rPr>
        <w:t>Figure</w:t>
      </w:r>
      <w:r>
        <w:rPr>
          <w:rFonts w:ascii="Times New Roman" w:eastAsia="Times New Roman" w:hAnsi="Times New Roman" w:cs="Times New Roman"/>
          <w:sz w:val="24"/>
          <w:szCs w:val="24"/>
          <w:lang w:val="en-US" w:eastAsia="en-IN" w:bidi="hi-IN"/>
        </w:rPr>
        <w:t>-6.</w:t>
      </w:r>
      <w:proofErr w:type="gramStart"/>
      <w:r w:rsidR="00962769">
        <w:rPr>
          <w:rFonts w:ascii="Times New Roman" w:eastAsia="Times New Roman" w:hAnsi="Times New Roman" w:cs="Times New Roman"/>
          <w:sz w:val="24"/>
          <w:szCs w:val="24"/>
          <w:lang w:val="en-US" w:eastAsia="en-IN" w:bidi="hi-IN"/>
        </w:rPr>
        <w:t>5</w:t>
      </w:r>
      <w:r w:rsidR="00320A38">
        <w:rPr>
          <w:rFonts w:ascii="Times New Roman" w:eastAsia="Times New Roman" w:hAnsi="Times New Roman" w:cs="Times New Roman"/>
          <w:sz w:val="24"/>
          <w:szCs w:val="24"/>
          <w:lang w:val="en-US" w:eastAsia="en-IN" w:bidi="hi-IN"/>
        </w:rPr>
        <w:t>.A</w:t>
      </w:r>
      <w:proofErr w:type="gramEnd"/>
      <w:r>
        <w:rPr>
          <w:rFonts w:ascii="Times New Roman" w:eastAsia="Times New Roman" w:hAnsi="Times New Roman" w:cs="Times New Roman"/>
          <w:sz w:val="24"/>
          <w:szCs w:val="24"/>
          <w:lang w:val="en-US" w:eastAsia="en-IN" w:bidi="hi-IN"/>
        </w:rPr>
        <w:t xml:space="preserve">) </w:t>
      </w:r>
      <w:r w:rsidRPr="00AA55FB">
        <w:rPr>
          <w:rFonts w:ascii="Times New Roman" w:eastAsia="Times New Roman" w:hAnsi="Times New Roman" w:cs="Times New Roman"/>
          <w:sz w:val="24"/>
          <w:szCs w:val="24"/>
          <w:lang w:val="en-US" w:eastAsia="en-IN" w:bidi="hi-IN"/>
        </w:rPr>
        <w:t>and smoky quartz veins</w:t>
      </w:r>
      <w:r>
        <w:rPr>
          <w:rFonts w:ascii="Times New Roman" w:eastAsia="Times New Roman" w:hAnsi="Times New Roman" w:cs="Times New Roman"/>
          <w:sz w:val="24"/>
          <w:szCs w:val="24"/>
          <w:lang w:val="en-US" w:eastAsia="en-IN" w:bidi="hi-IN"/>
        </w:rPr>
        <w:t xml:space="preserve"> (</w:t>
      </w:r>
      <w:r w:rsidR="002D486C">
        <w:rPr>
          <w:rFonts w:ascii="Times New Roman" w:eastAsia="Times New Roman" w:hAnsi="Times New Roman" w:cs="Times New Roman"/>
          <w:sz w:val="24"/>
          <w:szCs w:val="24"/>
          <w:lang w:val="en-US" w:eastAsia="en-IN" w:bidi="hi-IN"/>
        </w:rPr>
        <w:t>Figure</w:t>
      </w:r>
      <w:r>
        <w:rPr>
          <w:rFonts w:ascii="Times New Roman" w:eastAsia="Times New Roman" w:hAnsi="Times New Roman" w:cs="Times New Roman"/>
          <w:sz w:val="24"/>
          <w:szCs w:val="24"/>
          <w:lang w:val="en-US" w:eastAsia="en-IN" w:bidi="hi-IN"/>
        </w:rPr>
        <w:t>-6.</w:t>
      </w:r>
      <w:proofErr w:type="gramStart"/>
      <w:r w:rsidR="00962769">
        <w:rPr>
          <w:rFonts w:ascii="Times New Roman" w:eastAsia="Times New Roman" w:hAnsi="Times New Roman" w:cs="Times New Roman"/>
          <w:sz w:val="24"/>
          <w:szCs w:val="24"/>
          <w:lang w:val="en-US" w:eastAsia="en-IN" w:bidi="hi-IN"/>
        </w:rPr>
        <w:t>5</w:t>
      </w:r>
      <w:r w:rsidR="00320A38">
        <w:rPr>
          <w:rFonts w:ascii="Times New Roman" w:eastAsia="Times New Roman" w:hAnsi="Times New Roman" w:cs="Times New Roman"/>
          <w:sz w:val="24"/>
          <w:szCs w:val="24"/>
          <w:lang w:val="en-US" w:eastAsia="en-IN" w:bidi="hi-IN"/>
        </w:rPr>
        <w:t>.B</w:t>
      </w:r>
      <w:proofErr w:type="gramEnd"/>
      <w:r>
        <w:rPr>
          <w:rFonts w:ascii="Times New Roman" w:eastAsia="Times New Roman" w:hAnsi="Times New Roman" w:cs="Times New Roman"/>
          <w:sz w:val="24"/>
          <w:szCs w:val="24"/>
          <w:lang w:val="en-US" w:eastAsia="en-IN" w:bidi="hi-IN"/>
        </w:rPr>
        <w:t>)</w:t>
      </w:r>
      <w:r w:rsidRPr="00AA55FB">
        <w:rPr>
          <w:rFonts w:ascii="Times New Roman" w:eastAsia="Times New Roman" w:hAnsi="Times New Roman" w:cs="Times New Roman"/>
          <w:sz w:val="24"/>
          <w:szCs w:val="24"/>
          <w:lang w:val="en-US" w:eastAsia="en-IN" w:bidi="hi-IN"/>
        </w:rPr>
        <w:t>, were encountered within the study area. Although the quartz veins are not clearly visible within the limited extent of the small map</w:t>
      </w:r>
      <w:r w:rsidR="00EB5747">
        <w:rPr>
          <w:rFonts w:ascii="Times New Roman" w:eastAsia="Times New Roman" w:hAnsi="Times New Roman" w:cs="Times New Roman"/>
          <w:sz w:val="24"/>
          <w:szCs w:val="24"/>
          <w:lang w:val="en-US" w:eastAsia="en-IN" w:bidi="hi-IN"/>
        </w:rPr>
        <w:t>ped area.</w:t>
      </w:r>
      <w:r w:rsidRPr="00AA55FB">
        <w:rPr>
          <w:rFonts w:ascii="Times New Roman" w:eastAsia="Times New Roman" w:hAnsi="Times New Roman" w:cs="Times New Roman"/>
          <w:sz w:val="24"/>
          <w:szCs w:val="24"/>
          <w:lang w:val="en-US" w:eastAsia="en-IN" w:bidi="hi-IN"/>
        </w:rPr>
        <w:t xml:space="preserve"> These quartz veins generally occur as thin, irregular, and discontinuous bodies rather than forming large </w:t>
      </w:r>
      <w:r w:rsidR="00EB5747">
        <w:rPr>
          <w:rFonts w:ascii="Times New Roman" w:eastAsia="Times New Roman" w:hAnsi="Times New Roman" w:cs="Times New Roman"/>
          <w:sz w:val="24"/>
          <w:szCs w:val="24"/>
          <w:lang w:val="en-US" w:eastAsia="en-IN" w:bidi="hi-IN"/>
        </w:rPr>
        <w:t>quartz reefs</w:t>
      </w:r>
      <w:r w:rsidRPr="00AA55FB">
        <w:rPr>
          <w:rFonts w:ascii="Times New Roman" w:eastAsia="Times New Roman" w:hAnsi="Times New Roman" w:cs="Times New Roman"/>
          <w:sz w:val="24"/>
          <w:szCs w:val="24"/>
          <w:lang w:val="en-US" w:eastAsia="en-IN" w:bidi="hi-IN"/>
        </w:rPr>
        <w:t>. They are commonly developed along fractures, joints, and shear planes within the host rocks and often occur in a scattered manner.</w:t>
      </w:r>
    </w:p>
    <w:p w14:paraId="4A41A53D" w14:textId="327BE25F" w:rsidR="00AA55FB" w:rsidRPr="00AA55FB" w:rsidRDefault="00AA55FB" w:rsidP="00AA55FB">
      <w:pPr>
        <w:spacing w:after="0" w:line="360" w:lineRule="auto"/>
        <w:ind w:firstLine="720"/>
        <w:jc w:val="both"/>
        <w:rPr>
          <w:rFonts w:ascii="Times New Roman" w:eastAsia="Times New Roman" w:hAnsi="Times New Roman" w:cs="Times New Roman"/>
          <w:sz w:val="24"/>
          <w:szCs w:val="24"/>
          <w:lang w:val="en-US" w:eastAsia="en-IN" w:bidi="hi-IN"/>
        </w:rPr>
      </w:pPr>
      <w:r w:rsidRPr="00AA55FB">
        <w:rPr>
          <w:rFonts w:ascii="Times New Roman" w:eastAsia="Times New Roman" w:hAnsi="Times New Roman" w:cs="Times New Roman"/>
          <w:sz w:val="24"/>
          <w:szCs w:val="24"/>
          <w:lang w:val="en-US" w:eastAsia="en-IN" w:bidi="hi-IN"/>
        </w:rPr>
        <w:t xml:space="preserve">The quartz veins are typically milky white, hard, compact, and crystalline in nature, composed predominantly of </w:t>
      </w:r>
      <w:proofErr w:type="gramStart"/>
      <w:r w:rsidRPr="00AA55FB">
        <w:rPr>
          <w:rFonts w:ascii="Times New Roman" w:eastAsia="Times New Roman" w:hAnsi="Times New Roman" w:cs="Times New Roman"/>
          <w:sz w:val="24"/>
          <w:szCs w:val="24"/>
          <w:lang w:val="en-US" w:eastAsia="en-IN" w:bidi="hi-IN"/>
        </w:rPr>
        <w:t>coarse</w:t>
      </w:r>
      <w:proofErr w:type="gramEnd"/>
      <w:r w:rsidRPr="00AA55FB">
        <w:rPr>
          <w:rFonts w:ascii="Times New Roman" w:eastAsia="Times New Roman" w:hAnsi="Times New Roman" w:cs="Times New Roman"/>
          <w:sz w:val="24"/>
          <w:szCs w:val="24"/>
          <w:lang w:val="en-US" w:eastAsia="en-IN" w:bidi="hi-IN"/>
        </w:rPr>
        <w:t xml:space="preserve"> to medium-grained quartz. In several places, they are associated with silicification and </w:t>
      </w:r>
      <w:proofErr w:type="spellStart"/>
      <w:r w:rsidRPr="00AA55FB">
        <w:rPr>
          <w:rFonts w:ascii="Times New Roman" w:eastAsia="Times New Roman" w:hAnsi="Times New Roman" w:cs="Times New Roman"/>
          <w:sz w:val="24"/>
          <w:szCs w:val="24"/>
          <w:lang w:val="en-US" w:eastAsia="en-IN" w:bidi="hi-IN"/>
        </w:rPr>
        <w:t>sulphide</w:t>
      </w:r>
      <w:proofErr w:type="spellEnd"/>
      <w:r w:rsidRPr="00AA55FB">
        <w:rPr>
          <w:rFonts w:ascii="Times New Roman" w:eastAsia="Times New Roman" w:hAnsi="Times New Roman" w:cs="Times New Roman"/>
          <w:sz w:val="24"/>
          <w:szCs w:val="24"/>
          <w:lang w:val="en-US" w:eastAsia="en-IN" w:bidi="hi-IN"/>
        </w:rPr>
        <w:t xml:space="preserve"> mineralization along structurally weak zones. </w:t>
      </w:r>
      <w:r w:rsidRPr="00AA55FB">
        <w:rPr>
          <w:rFonts w:ascii="Times New Roman" w:eastAsia="Times New Roman" w:hAnsi="Times New Roman" w:cs="Times New Roman"/>
          <w:sz w:val="24"/>
          <w:szCs w:val="24"/>
          <w:lang w:val="en-US" w:eastAsia="en-IN" w:bidi="hi-IN"/>
        </w:rPr>
        <w:lastRenderedPageBreak/>
        <w:t xml:space="preserve">Smoky quartz veins, on the other hand, are dark grey to smoky </w:t>
      </w:r>
      <w:proofErr w:type="spellStart"/>
      <w:r w:rsidRPr="00AA55FB">
        <w:rPr>
          <w:rFonts w:ascii="Times New Roman" w:eastAsia="Times New Roman" w:hAnsi="Times New Roman" w:cs="Times New Roman"/>
          <w:sz w:val="24"/>
          <w:szCs w:val="24"/>
          <w:lang w:val="en-US" w:eastAsia="en-IN" w:bidi="hi-IN"/>
        </w:rPr>
        <w:t>coloured</w:t>
      </w:r>
      <w:proofErr w:type="spellEnd"/>
      <w:r w:rsidRPr="00AA55FB">
        <w:rPr>
          <w:rFonts w:ascii="Times New Roman" w:eastAsia="Times New Roman" w:hAnsi="Times New Roman" w:cs="Times New Roman"/>
          <w:sz w:val="24"/>
          <w:szCs w:val="24"/>
          <w:lang w:val="en-US" w:eastAsia="en-IN" w:bidi="hi-IN"/>
        </w:rPr>
        <w:t xml:space="preserve"> siliceous veins occurring along fractures and shear planes within the metamorphic rocks. The smoky appearance is mainly due to irradiated quartz and minor mineral inclusions. These veins are generally hard, compact, crystalline, and occur as discontinuous veins and veinlets.</w:t>
      </w:r>
    </w:p>
    <w:p w14:paraId="536CFF2F" w14:textId="7C4E6FB4" w:rsidR="00AA55FB" w:rsidRPr="00AA55FB" w:rsidRDefault="00AA55FB" w:rsidP="00AA55FB">
      <w:pPr>
        <w:spacing w:after="0" w:line="360" w:lineRule="auto"/>
        <w:ind w:firstLine="720"/>
        <w:jc w:val="both"/>
        <w:rPr>
          <w:rFonts w:ascii="Times New Roman" w:eastAsia="Times New Roman" w:hAnsi="Times New Roman" w:cs="Times New Roman"/>
          <w:sz w:val="24"/>
          <w:szCs w:val="24"/>
          <w:lang w:val="en-US" w:eastAsia="en-IN" w:bidi="hi-IN"/>
        </w:rPr>
      </w:pPr>
      <w:r w:rsidRPr="00AA55FB">
        <w:rPr>
          <w:rFonts w:ascii="Times New Roman" w:eastAsia="Times New Roman" w:hAnsi="Times New Roman" w:cs="Times New Roman"/>
          <w:sz w:val="24"/>
          <w:szCs w:val="24"/>
          <w:lang w:val="en-US" w:eastAsia="en-IN" w:bidi="hi-IN"/>
        </w:rPr>
        <w:t xml:space="preserve">The veins are commonly associated with carbonaceous phyllite and chlorite phyllite, which provide </w:t>
      </w:r>
      <w:proofErr w:type="spellStart"/>
      <w:r w:rsidRPr="00AA55FB">
        <w:rPr>
          <w:rFonts w:ascii="Times New Roman" w:eastAsia="Times New Roman" w:hAnsi="Times New Roman" w:cs="Times New Roman"/>
          <w:sz w:val="24"/>
          <w:szCs w:val="24"/>
          <w:lang w:val="en-US" w:eastAsia="en-IN" w:bidi="hi-IN"/>
        </w:rPr>
        <w:t>favourable</w:t>
      </w:r>
      <w:proofErr w:type="spellEnd"/>
      <w:r w:rsidRPr="00AA55FB">
        <w:rPr>
          <w:rFonts w:ascii="Times New Roman" w:eastAsia="Times New Roman" w:hAnsi="Times New Roman" w:cs="Times New Roman"/>
          <w:sz w:val="24"/>
          <w:szCs w:val="24"/>
          <w:lang w:val="en-US" w:eastAsia="en-IN" w:bidi="hi-IN"/>
        </w:rPr>
        <w:t xml:space="preserve"> lithological and structural conditions for their emplacement. The carbonaceous nature of the phyllite indicates the presence of organic matter, while the chlorite-rich composition reflects low-grade metamorphic conditions</w:t>
      </w:r>
      <w:r w:rsidR="00EB5747">
        <w:rPr>
          <w:rFonts w:ascii="Times New Roman" w:eastAsia="Times New Roman" w:hAnsi="Times New Roman" w:cs="Times New Roman"/>
          <w:sz w:val="24"/>
          <w:szCs w:val="24"/>
          <w:lang w:val="en-US" w:eastAsia="en-IN" w:bidi="hi-IN"/>
        </w:rPr>
        <w:t xml:space="preserve">. </w:t>
      </w:r>
      <w:r w:rsidRPr="00AA55FB">
        <w:rPr>
          <w:rFonts w:ascii="Times New Roman" w:eastAsia="Times New Roman" w:hAnsi="Times New Roman" w:cs="Times New Roman"/>
          <w:sz w:val="24"/>
          <w:szCs w:val="24"/>
          <w:lang w:val="en-US" w:eastAsia="en-IN" w:bidi="hi-IN"/>
        </w:rPr>
        <w:t>Hydrothermal fluids migrating through structurally weak zones precipitated silica, resulting in the formation of quartz veins.</w:t>
      </w:r>
    </w:p>
    <w:p w14:paraId="1FDB4187" w14:textId="54309FB7" w:rsidR="00F301FA" w:rsidRDefault="00AA55FB" w:rsidP="00AA55FB">
      <w:pPr>
        <w:spacing w:after="0" w:line="360" w:lineRule="auto"/>
        <w:ind w:firstLine="720"/>
        <w:jc w:val="both"/>
        <w:rPr>
          <w:rFonts w:ascii="Times New Roman" w:eastAsia="Times New Roman" w:hAnsi="Times New Roman" w:cs="Times New Roman"/>
          <w:sz w:val="24"/>
          <w:szCs w:val="24"/>
          <w:lang w:val="en-US" w:eastAsia="en-IN" w:bidi="hi-IN"/>
        </w:rPr>
      </w:pPr>
      <w:r w:rsidRPr="00AA55FB">
        <w:rPr>
          <w:rFonts w:ascii="Times New Roman" w:eastAsia="Times New Roman" w:hAnsi="Times New Roman" w:cs="Times New Roman"/>
          <w:sz w:val="24"/>
          <w:szCs w:val="24"/>
          <w:lang w:val="en-US" w:eastAsia="en-IN" w:bidi="hi-IN"/>
        </w:rPr>
        <w:t xml:space="preserve">In many places, the veins exhibit </w:t>
      </w:r>
      <w:proofErr w:type="spellStart"/>
      <w:r w:rsidRPr="00AA55FB">
        <w:rPr>
          <w:rFonts w:ascii="Times New Roman" w:eastAsia="Times New Roman" w:hAnsi="Times New Roman" w:cs="Times New Roman"/>
          <w:sz w:val="24"/>
          <w:szCs w:val="24"/>
          <w:lang w:val="en-US" w:eastAsia="en-IN" w:bidi="hi-IN"/>
        </w:rPr>
        <w:t>lensoidal</w:t>
      </w:r>
      <w:proofErr w:type="spellEnd"/>
      <w:r w:rsidRPr="00AA55FB">
        <w:rPr>
          <w:rFonts w:ascii="Times New Roman" w:eastAsia="Times New Roman" w:hAnsi="Times New Roman" w:cs="Times New Roman"/>
          <w:sz w:val="24"/>
          <w:szCs w:val="24"/>
          <w:lang w:val="en-US" w:eastAsia="en-IN" w:bidi="hi-IN"/>
        </w:rPr>
        <w:t xml:space="preserve"> character with pinching and swelling along strike and show considerable variation in thickness over short distances. Their discontinuous nature and structural control indicate a close genetic relationship with hydrothermal activity and mineralization processes, particularly in </w:t>
      </w:r>
      <w:proofErr w:type="spellStart"/>
      <w:r w:rsidRPr="00AA55FB">
        <w:rPr>
          <w:rFonts w:ascii="Times New Roman" w:eastAsia="Times New Roman" w:hAnsi="Times New Roman" w:cs="Times New Roman"/>
          <w:sz w:val="24"/>
          <w:szCs w:val="24"/>
          <w:lang w:val="en-US" w:eastAsia="en-IN" w:bidi="hi-IN"/>
        </w:rPr>
        <w:t>sulphide</w:t>
      </w:r>
      <w:proofErr w:type="spellEnd"/>
      <w:r w:rsidRPr="00AA55FB">
        <w:rPr>
          <w:rFonts w:ascii="Times New Roman" w:eastAsia="Times New Roman" w:hAnsi="Times New Roman" w:cs="Times New Roman"/>
          <w:sz w:val="24"/>
          <w:szCs w:val="24"/>
          <w:lang w:val="en-US" w:eastAsia="en-IN" w:bidi="hi-IN"/>
        </w:rPr>
        <w:t xml:space="preserve"> and gold mineralization.</w:t>
      </w:r>
    </w:p>
    <w:p w14:paraId="791866EC" w14:textId="34551C0E" w:rsidR="00D537FA" w:rsidRPr="00BC5AB7" w:rsidRDefault="00D537FA" w:rsidP="00BC5AB7">
      <w:pPr>
        <w:spacing w:after="0" w:line="360" w:lineRule="auto"/>
        <w:ind w:firstLine="720"/>
        <w:jc w:val="both"/>
        <w:rPr>
          <w:rFonts w:ascii="Times New Roman" w:eastAsia="Times New Roman" w:hAnsi="Times New Roman" w:cs="Times New Roman"/>
          <w:sz w:val="24"/>
          <w:szCs w:val="24"/>
          <w:lang w:eastAsia="en-IN" w:bidi="hi-IN"/>
        </w:rPr>
      </w:pPr>
      <w:r w:rsidRPr="00D537FA">
        <w:rPr>
          <w:rFonts w:ascii="Times New Roman" w:eastAsia="Times New Roman" w:hAnsi="Times New Roman" w:cs="Times New Roman"/>
          <w:sz w:val="24"/>
          <w:szCs w:val="24"/>
          <w:lang w:eastAsia="en-IN" w:bidi="hi-IN"/>
        </w:rPr>
        <w:t>Due to their limited lateral extent, discontinuous nature, and poor exposure, these quartz veins cannot be individually delineated or plotted as separate mappable units at a scale of 1:12,500.</w:t>
      </w:r>
      <w:r w:rsidR="00BC5AB7">
        <w:rPr>
          <w:rFonts w:ascii="Times New Roman" w:eastAsia="Times New Roman" w:hAnsi="Times New Roman" w:cs="Times New Roman"/>
          <w:sz w:val="24"/>
          <w:szCs w:val="24"/>
          <w:lang w:eastAsia="en-IN" w:bidi="hi-IN"/>
        </w:rPr>
        <w:br w:type="page"/>
      </w:r>
    </w:p>
    <w:p w14:paraId="31B9E0B4" w14:textId="5B4CD8E8" w:rsidR="00FE716D" w:rsidRDefault="00D537FA" w:rsidP="00AA55FB">
      <w:pPr>
        <w:spacing w:after="0"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noProof/>
          <w:sz w:val="24"/>
          <w:szCs w:val="24"/>
          <w:lang w:val="en-US" w:eastAsia="en-IN" w:bidi="hi-IN"/>
        </w:rPr>
        <w:lastRenderedPageBreak/>
        <mc:AlternateContent>
          <mc:Choice Requires="wpg">
            <w:drawing>
              <wp:anchor distT="0" distB="0" distL="114300" distR="114300" simplePos="0" relativeHeight="251653120" behindDoc="0" locked="0" layoutInCell="1" allowOverlap="1" wp14:anchorId="431BBE69" wp14:editId="7B2295B1">
                <wp:simplePos x="0" y="0"/>
                <wp:positionH relativeFrom="column">
                  <wp:posOffset>38735</wp:posOffset>
                </wp:positionH>
                <wp:positionV relativeFrom="paragraph">
                  <wp:posOffset>77470</wp:posOffset>
                </wp:positionV>
                <wp:extent cx="5783580" cy="4094480"/>
                <wp:effectExtent l="0" t="0" r="7620" b="1270"/>
                <wp:wrapNone/>
                <wp:docPr id="1452289270" name="Group 15"/>
                <wp:cNvGraphicFramePr/>
                <a:graphic xmlns:a="http://schemas.openxmlformats.org/drawingml/2006/main">
                  <a:graphicData uri="http://schemas.microsoft.com/office/word/2010/wordprocessingGroup">
                    <wpg:wgp>
                      <wpg:cNvGrpSpPr/>
                      <wpg:grpSpPr>
                        <a:xfrm>
                          <a:off x="0" y="0"/>
                          <a:ext cx="5783580" cy="4094480"/>
                          <a:chOff x="0" y="0"/>
                          <a:chExt cx="6001702" cy="4460558"/>
                        </a:xfrm>
                      </wpg:grpSpPr>
                      <wps:wsp>
                        <wps:cNvPr id="893022491" name="Text Box 2"/>
                        <wps:cNvSpPr txBox="1">
                          <a:spLocks noChangeArrowheads="1"/>
                        </wps:cNvSpPr>
                        <wps:spPr bwMode="auto">
                          <a:xfrm>
                            <a:off x="0" y="3893820"/>
                            <a:ext cx="2971800" cy="555625"/>
                          </a:xfrm>
                          <a:prstGeom prst="rect">
                            <a:avLst/>
                          </a:prstGeom>
                          <a:solidFill>
                            <a:srgbClr val="FFFFFF"/>
                          </a:solidFill>
                          <a:ln w="9525">
                            <a:noFill/>
                            <a:miter lim="800000"/>
                            <a:headEnd/>
                            <a:tailEnd/>
                          </a:ln>
                        </wps:spPr>
                        <wps:txbx>
                          <w:txbxContent>
                            <w:p w14:paraId="3CEA92B8" w14:textId="4C7FCE6F" w:rsidR="001A1E0E" w:rsidRPr="002D486C" w:rsidRDefault="001A1E0E" w:rsidP="00BC5AB7">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5.A</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Field photograph of milky white quartz vein.</w:t>
                              </w:r>
                            </w:p>
                            <w:p w14:paraId="0E0B794F" w14:textId="77777777" w:rsidR="001A1E0E" w:rsidRPr="00A7473C" w:rsidRDefault="001A1E0E" w:rsidP="001A1E0E">
                              <w:pPr>
                                <w:rPr>
                                  <w:lang w:val="en-US"/>
                                </w:rPr>
                              </w:pPr>
                            </w:p>
                          </w:txbxContent>
                        </wps:txbx>
                        <wps:bodyPr rot="0" vert="horz" wrap="square" lIns="91440" tIns="45720" rIns="91440" bIns="45720" anchor="t" anchorCtr="0">
                          <a:noAutofit/>
                        </wps:bodyPr>
                      </wps:wsp>
                      <wpg:grpSp>
                        <wpg:cNvPr id="1412875921" name="Group 14"/>
                        <wpg:cNvGrpSpPr/>
                        <wpg:grpSpPr>
                          <a:xfrm>
                            <a:off x="7620" y="0"/>
                            <a:ext cx="5994082" cy="4460558"/>
                            <a:chOff x="0" y="0"/>
                            <a:chExt cx="5994082" cy="4460558"/>
                          </a:xfrm>
                        </wpg:grpSpPr>
                        <pic:pic xmlns:pic="http://schemas.openxmlformats.org/drawingml/2006/picture">
                          <pic:nvPicPr>
                            <pic:cNvPr id="1663326443" name="Picture 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rot="16200000">
                              <a:off x="-483235" y="483235"/>
                              <a:ext cx="3866515" cy="2900045"/>
                            </a:xfrm>
                            <a:prstGeom prst="rect">
                              <a:avLst/>
                            </a:prstGeom>
                          </pic:spPr>
                        </pic:pic>
                        <pic:pic xmlns:pic="http://schemas.openxmlformats.org/drawingml/2006/picture">
                          <pic:nvPicPr>
                            <pic:cNvPr id="1246539797" name="Picture 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2968942" y="3493"/>
                              <a:ext cx="2887980" cy="3850640"/>
                            </a:xfrm>
                            <a:prstGeom prst="rect">
                              <a:avLst/>
                            </a:prstGeom>
                          </pic:spPr>
                        </pic:pic>
                        <wps:wsp>
                          <wps:cNvPr id="169043564" name="Text Box 2"/>
                          <wps:cNvSpPr txBox="1">
                            <a:spLocks noChangeArrowheads="1"/>
                          </wps:cNvSpPr>
                          <wps:spPr bwMode="auto">
                            <a:xfrm>
                              <a:off x="3022282" y="3904933"/>
                              <a:ext cx="2971800" cy="555625"/>
                            </a:xfrm>
                            <a:prstGeom prst="rect">
                              <a:avLst/>
                            </a:prstGeom>
                            <a:solidFill>
                              <a:srgbClr val="FFFFFF"/>
                            </a:solidFill>
                            <a:ln w="9525">
                              <a:noFill/>
                              <a:miter lim="800000"/>
                              <a:headEnd/>
                              <a:tailEnd/>
                            </a:ln>
                          </wps:spPr>
                          <wps:txbx>
                            <w:txbxContent>
                              <w:p w14:paraId="5E73C509" w14:textId="5E1F499F" w:rsidR="001A1E0E" w:rsidRPr="00A7473C" w:rsidRDefault="001A1E0E" w:rsidP="00D07B51">
                                <w:pPr>
                                  <w:ind w:left="1276" w:hanging="1276"/>
                                  <w:rPr>
                                    <w:lang w:val="en-US"/>
                                  </w:rPr>
                                </w:pPr>
                                <w:r w:rsidRPr="00BB5514">
                                  <w:rPr>
                                    <w:rFonts w:ascii="Times New Roman" w:eastAsia="Times New Roman" w:hAnsi="Times New Roman" w:cs="Times New Roman"/>
                                    <w:b/>
                                    <w:bCs/>
                                    <w:sz w:val="24"/>
                                    <w:szCs w:val="24"/>
                                    <w:lang w:val="en-US" w:eastAsia="en-IN" w:bidi="hi-IN"/>
                                  </w:rPr>
                                  <w:t>Fig</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5.B</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Outcrop of smoky quartz vein.</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31BBE69" id="Group 15" o:spid="_x0000_s1055" style="position:absolute;left:0;text-align:left;margin-left:3.05pt;margin-top:6.1pt;width:455.4pt;height:322.4pt;z-index:251653120;mso-width-relative:margin;mso-height-relative:margin" coordsize="60017,44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">
                <v:shape id="Text Box 2" o:spid="_x0000_s1056" type="#_x0000_t202" style="position:absolute;top:38938;width:29718;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" stroked="f">
                  <v:textbox>
                    <w:txbxContent>
                      <w:p w14:paraId="3CEA92B8" w14:textId="4C7FCE6F" w:rsidR="001A1E0E" w:rsidRPr="002D486C" w:rsidRDefault="001A1E0E" w:rsidP="00BC5AB7">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5.A</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Field photograph of milky white quartz vein.</w:t>
                        </w:r>
                      </w:p>
                      <w:p w14:paraId="0E0B794F" w14:textId="77777777" w:rsidR="001A1E0E" w:rsidRPr="00A7473C" w:rsidRDefault="001A1E0E" w:rsidP="001A1E0E">
                        <w:pPr>
                          <w:rPr>
                            <w:lang w:val="en-US"/>
                          </w:rPr>
                        </w:pPr>
                      </w:p>
                    </w:txbxContent>
                  </v:textbox>
                </v:shape>
                <v:group id="Group 14" o:spid="_x0000_s1057" style="position:absolute;left:76;width:59941;height:44605" coordsize="59940,4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">
                  <v:shape id="Picture 7" o:spid="_x0000_s1058" type="#_x0000_t75" style="position:absolute;left:-4833;top:4833;width:38665;height:2900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">
                    <v:imagedata r:id="rId33" o:title=""/>
                  </v:shape>
                  <v:shape id="Picture 7" o:spid="_x0000_s1059" type="#_x0000_t75" style="position:absolute;left:29689;top:34;width:28880;height:38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">
                    <v:imagedata r:id="rId34" o:title=""/>
                  </v:shape>
                  <v:shape id="Text Box 2" o:spid="_x0000_s1060" type="#_x0000_t202" style="position:absolute;left:30222;top:39049;width:29718;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" stroked="f">
                    <v:textbox>
                      <w:txbxContent>
                        <w:p w14:paraId="5E73C509" w14:textId="5E1F499F" w:rsidR="001A1E0E" w:rsidRPr="00A7473C" w:rsidRDefault="001A1E0E" w:rsidP="00D07B51">
                          <w:pPr>
                            <w:ind w:left="1276" w:hanging="1276"/>
                            <w:rPr>
                              <w:lang w:val="en-US"/>
                            </w:rPr>
                          </w:pPr>
                          <w:r w:rsidRPr="00BB5514">
                            <w:rPr>
                              <w:rFonts w:ascii="Times New Roman" w:eastAsia="Times New Roman" w:hAnsi="Times New Roman" w:cs="Times New Roman"/>
                              <w:b/>
                              <w:bCs/>
                              <w:sz w:val="24"/>
                              <w:szCs w:val="24"/>
                              <w:lang w:val="en-US" w:eastAsia="en-IN" w:bidi="hi-IN"/>
                            </w:rPr>
                            <w:t>Fig</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5.B</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Outcrop of smoky quartz vein.</w:t>
                          </w:r>
                        </w:p>
                      </w:txbxContent>
                    </v:textbox>
                  </v:shape>
                </v:group>
              </v:group>
            </w:pict>
          </mc:Fallback>
        </mc:AlternateContent>
      </w:r>
    </w:p>
    <w:p w14:paraId="4766CDA6" w14:textId="27F41EC3"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7925479A" w14:textId="49851919"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6E31ADFF"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58803FB7"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20C0270B"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3DD5E063"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2358E552"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686A17C8"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51683606"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211C9662"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0BB32D9C"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5DD093AE"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159F1AE0" w14:textId="77777777"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30344F3B" w14:textId="6E209C8D" w:rsidR="00FE716D" w:rsidRDefault="00FE716D" w:rsidP="00AA55FB">
      <w:pPr>
        <w:spacing w:after="0" w:line="360" w:lineRule="auto"/>
        <w:ind w:firstLine="720"/>
        <w:jc w:val="both"/>
        <w:rPr>
          <w:rFonts w:ascii="Times New Roman" w:eastAsia="Times New Roman" w:hAnsi="Times New Roman" w:cs="Times New Roman"/>
          <w:sz w:val="24"/>
          <w:szCs w:val="24"/>
          <w:lang w:val="en-US" w:eastAsia="en-IN" w:bidi="hi-IN"/>
        </w:rPr>
      </w:pPr>
    </w:p>
    <w:p w14:paraId="6B3C8555" w14:textId="38EB7988" w:rsidR="00FE716D" w:rsidRPr="00AA55FB" w:rsidRDefault="00FE716D" w:rsidP="003A16BD">
      <w:pPr>
        <w:spacing w:after="0" w:line="360" w:lineRule="auto"/>
        <w:jc w:val="both"/>
        <w:rPr>
          <w:rStyle w:val="bzpyqfadein"/>
          <w:rFonts w:ascii="Times New Roman" w:eastAsia="Times New Roman" w:hAnsi="Times New Roman" w:cs="Times New Roman"/>
          <w:sz w:val="24"/>
          <w:szCs w:val="24"/>
          <w:lang w:val="en-US" w:eastAsia="en-IN" w:bidi="hi-IN"/>
        </w:rPr>
      </w:pPr>
    </w:p>
    <w:p w14:paraId="396D8F6A" w14:textId="1DD458FC" w:rsidR="002E7B10" w:rsidRPr="00C57E4E" w:rsidRDefault="002E7B10" w:rsidP="002E7B10">
      <w:pPr>
        <w:pStyle w:val="NormalWeb"/>
        <w:spacing w:after="0" w:afterAutospacing="0"/>
        <w:rPr>
          <w:rStyle w:val="bzpyqfadein"/>
          <w:b/>
          <w:bCs/>
        </w:rPr>
      </w:pPr>
      <w:r w:rsidRPr="00C57E4E">
        <w:rPr>
          <w:rStyle w:val="bzpyqfadein"/>
          <w:b/>
          <w:bCs/>
        </w:rPr>
        <w:t>Volcanic Agglomerate</w:t>
      </w:r>
    </w:p>
    <w:p w14:paraId="491A8E81" w14:textId="77777777" w:rsidR="004907DE" w:rsidRDefault="004907DE" w:rsidP="004907DE">
      <w:pPr>
        <w:spacing w:after="0" w:line="360" w:lineRule="auto"/>
        <w:jc w:val="both"/>
      </w:pPr>
    </w:p>
    <w:p w14:paraId="731EC782" w14:textId="7307D616" w:rsidR="00323270" w:rsidRPr="00323270" w:rsidRDefault="00323270" w:rsidP="00323270">
      <w:pPr>
        <w:spacing w:after="0" w:line="360" w:lineRule="auto"/>
        <w:ind w:firstLine="720"/>
        <w:jc w:val="both"/>
        <w:rPr>
          <w:rFonts w:ascii="Times New Roman" w:eastAsia="Times New Roman" w:hAnsi="Times New Roman" w:cs="Times New Roman"/>
          <w:sz w:val="24"/>
          <w:szCs w:val="24"/>
          <w:lang w:val="en-US" w:eastAsia="en-IN" w:bidi="hi-IN"/>
        </w:rPr>
      </w:pPr>
      <w:r w:rsidRPr="00323270">
        <w:rPr>
          <w:rFonts w:ascii="Times New Roman" w:eastAsia="Times New Roman" w:hAnsi="Times New Roman" w:cs="Times New Roman"/>
          <w:sz w:val="24"/>
          <w:szCs w:val="24"/>
          <w:lang w:val="en-US" w:eastAsia="en-IN" w:bidi="hi-IN"/>
        </w:rPr>
        <w:t xml:space="preserve">The agglomerate </w:t>
      </w:r>
      <w:r w:rsidR="000A208B">
        <w:rPr>
          <w:rFonts w:ascii="Times New Roman" w:eastAsia="Times New Roman" w:hAnsi="Times New Roman" w:cs="Times New Roman"/>
          <w:sz w:val="24"/>
          <w:szCs w:val="24"/>
          <w:lang w:val="en-US" w:eastAsia="en-IN" w:bidi="hi-IN"/>
        </w:rPr>
        <w:t>is</w:t>
      </w:r>
      <w:r w:rsidRPr="00323270">
        <w:rPr>
          <w:rFonts w:ascii="Times New Roman" w:eastAsia="Times New Roman" w:hAnsi="Times New Roman" w:cs="Times New Roman"/>
          <w:sz w:val="24"/>
          <w:szCs w:val="24"/>
          <w:lang w:val="en-US" w:eastAsia="en-IN" w:bidi="hi-IN"/>
        </w:rPr>
        <w:t xml:space="preserve"> composed of angular basaltic fragments, and </w:t>
      </w:r>
      <w:r w:rsidR="000A208B">
        <w:rPr>
          <w:rFonts w:ascii="Times New Roman" w:eastAsia="Times New Roman" w:hAnsi="Times New Roman" w:cs="Times New Roman"/>
          <w:sz w:val="24"/>
          <w:szCs w:val="24"/>
          <w:lang w:val="en-US" w:eastAsia="en-IN" w:bidi="hi-IN"/>
        </w:rPr>
        <w:t xml:space="preserve">at </w:t>
      </w:r>
      <w:r w:rsidRPr="00323270">
        <w:rPr>
          <w:rFonts w:ascii="Times New Roman" w:eastAsia="Times New Roman" w:hAnsi="Times New Roman" w:cs="Times New Roman"/>
          <w:sz w:val="24"/>
          <w:szCs w:val="24"/>
          <w:lang w:val="en-US" w:eastAsia="en-IN" w:bidi="hi-IN"/>
        </w:rPr>
        <w:t>places amygdaloidal basalt fragments are also present, all enclosed within a basaltic matrix. Two main types of volcanic agglomerate are found in the area, namely schistose agglomerate and massive agglomerate.</w:t>
      </w:r>
    </w:p>
    <w:p w14:paraId="7ED8C0CE" w14:textId="4F2B64F6" w:rsidR="00323270" w:rsidRPr="00323270" w:rsidRDefault="00323270" w:rsidP="00323270">
      <w:pPr>
        <w:spacing w:after="0" w:line="360" w:lineRule="auto"/>
        <w:ind w:firstLine="720"/>
        <w:jc w:val="both"/>
        <w:rPr>
          <w:rFonts w:ascii="Times New Roman" w:eastAsia="Times New Roman" w:hAnsi="Times New Roman" w:cs="Times New Roman"/>
          <w:sz w:val="24"/>
          <w:szCs w:val="24"/>
          <w:lang w:val="en-US" w:eastAsia="en-IN" w:bidi="hi-IN"/>
        </w:rPr>
      </w:pPr>
      <w:r w:rsidRPr="00323270">
        <w:rPr>
          <w:rFonts w:ascii="Times New Roman" w:eastAsia="Times New Roman" w:hAnsi="Times New Roman" w:cs="Times New Roman"/>
          <w:sz w:val="24"/>
          <w:szCs w:val="24"/>
          <w:lang w:val="en-US" w:eastAsia="en-IN" w:bidi="hi-IN"/>
        </w:rPr>
        <w:t>In the schistose agglomerate, the rock fragments are highly stretched and elliptical in shape (</w:t>
      </w:r>
      <w:r w:rsidR="002D486C">
        <w:rPr>
          <w:rFonts w:ascii="Times New Roman" w:eastAsia="Times New Roman" w:hAnsi="Times New Roman" w:cs="Times New Roman"/>
          <w:sz w:val="24"/>
          <w:szCs w:val="24"/>
          <w:lang w:val="en-US" w:eastAsia="en-IN" w:bidi="hi-IN"/>
        </w:rPr>
        <w:t>Figure</w:t>
      </w:r>
      <w:r w:rsidRPr="00323270">
        <w:rPr>
          <w:rFonts w:ascii="Times New Roman" w:eastAsia="Times New Roman" w:hAnsi="Times New Roman" w:cs="Times New Roman"/>
          <w:sz w:val="24"/>
          <w:szCs w:val="24"/>
          <w:lang w:val="en-US" w:eastAsia="en-IN" w:bidi="hi-IN"/>
        </w:rPr>
        <w:t>-6.</w:t>
      </w:r>
      <w:proofErr w:type="gramStart"/>
      <w:r w:rsidR="00962769">
        <w:rPr>
          <w:rFonts w:ascii="Times New Roman" w:eastAsia="Times New Roman" w:hAnsi="Times New Roman" w:cs="Times New Roman"/>
          <w:sz w:val="24"/>
          <w:szCs w:val="24"/>
          <w:lang w:val="en-US" w:eastAsia="en-IN" w:bidi="hi-IN"/>
        </w:rPr>
        <w:t>6</w:t>
      </w:r>
      <w:r w:rsidRPr="00323270">
        <w:rPr>
          <w:rFonts w:ascii="Times New Roman" w:eastAsia="Times New Roman" w:hAnsi="Times New Roman" w:cs="Times New Roman"/>
          <w:sz w:val="24"/>
          <w:szCs w:val="24"/>
          <w:lang w:val="en-US" w:eastAsia="en-IN" w:bidi="hi-IN"/>
        </w:rPr>
        <w:t>.A</w:t>
      </w:r>
      <w:proofErr w:type="gramEnd"/>
      <w:r w:rsidRPr="00323270">
        <w:rPr>
          <w:rFonts w:ascii="Times New Roman" w:eastAsia="Times New Roman" w:hAnsi="Times New Roman" w:cs="Times New Roman"/>
          <w:sz w:val="24"/>
          <w:szCs w:val="24"/>
          <w:lang w:val="en-US" w:eastAsia="en-IN" w:bidi="hi-IN"/>
        </w:rPr>
        <w:t>) due to deformation, whereas in the massive agglomerate, the fragments are mostly angular to sub-rounded and sometimes square-shaped (</w:t>
      </w:r>
      <w:r w:rsidR="002D486C">
        <w:rPr>
          <w:rFonts w:ascii="Times New Roman" w:eastAsia="Times New Roman" w:hAnsi="Times New Roman" w:cs="Times New Roman"/>
          <w:sz w:val="24"/>
          <w:szCs w:val="24"/>
          <w:lang w:val="en-US" w:eastAsia="en-IN" w:bidi="hi-IN"/>
        </w:rPr>
        <w:t>Figure</w:t>
      </w:r>
      <w:r w:rsidRPr="00323270">
        <w:rPr>
          <w:rFonts w:ascii="Times New Roman" w:eastAsia="Times New Roman" w:hAnsi="Times New Roman" w:cs="Times New Roman"/>
          <w:sz w:val="24"/>
          <w:szCs w:val="24"/>
          <w:lang w:val="en-US" w:eastAsia="en-IN" w:bidi="hi-IN"/>
        </w:rPr>
        <w:t>-6.</w:t>
      </w:r>
      <w:proofErr w:type="gramStart"/>
      <w:r w:rsidR="00962769">
        <w:rPr>
          <w:rFonts w:ascii="Times New Roman" w:eastAsia="Times New Roman" w:hAnsi="Times New Roman" w:cs="Times New Roman"/>
          <w:sz w:val="24"/>
          <w:szCs w:val="24"/>
          <w:lang w:val="en-US" w:eastAsia="en-IN" w:bidi="hi-IN"/>
        </w:rPr>
        <w:t>6</w:t>
      </w:r>
      <w:r w:rsidRPr="00323270">
        <w:rPr>
          <w:rFonts w:ascii="Times New Roman" w:eastAsia="Times New Roman" w:hAnsi="Times New Roman" w:cs="Times New Roman"/>
          <w:sz w:val="24"/>
          <w:szCs w:val="24"/>
          <w:lang w:val="en-US" w:eastAsia="en-IN" w:bidi="hi-IN"/>
        </w:rPr>
        <w:t>.B</w:t>
      </w:r>
      <w:proofErr w:type="gramEnd"/>
      <w:r w:rsidRPr="00323270">
        <w:rPr>
          <w:rFonts w:ascii="Times New Roman" w:eastAsia="Times New Roman" w:hAnsi="Times New Roman" w:cs="Times New Roman"/>
          <w:sz w:val="24"/>
          <w:szCs w:val="24"/>
          <w:lang w:val="en-US" w:eastAsia="en-IN" w:bidi="hi-IN"/>
        </w:rPr>
        <w:t>).</w:t>
      </w:r>
    </w:p>
    <w:p w14:paraId="56C73F86" w14:textId="77777777" w:rsidR="001A1E0E" w:rsidRDefault="00323270" w:rsidP="00323270">
      <w:pPr>
        <w:spacing w:after="0" w:line="360" w:lineRule="auto"/>
        <w:ind w:firstLine="720"/>
        <w:jc w:val="both"/>
        <w:rPr>
          <w:rFonts w:ascii="Times New Roman" w:eastAsia="Times New Roman" w:hAnsi="Times New Roman" w:cs="Times New Roman"/>
          <w:sz w:val="24"/>
          <w:szCs w:val="24"/>
          <w:lang w:val="en-US" w:eastAsia="en-IN" w:bidi="hi-IN"/>
        </w:rPr>
      </w:pPr>
      <w:r w:rsidRPr="00323270">
        <w:rPr>
          <w:rFonts w:ascii="Times New Roman" w:eastAsia="Times New Roman" w:hAnsi="Times New Roman" w:cs="Times New Roman"/>
          <w:sz w:val="24"/>
          <w:szCs w:val="24"/>
          <w:lang w:val="en-US" w:eastAsia="en-IN" w:bidi="hi-IN"/>
        </w:rPr>
        <w:t xml:space="preserve">The original glassy material present within the volcanic fragments has undergone alteration and devitrification, which is commonly associated with silicification. In some places, pyroxene minerals have been altered into chlorite and actinolite due to </w:t>
      </w:r>
      <w:proofErr w:type="spellStart"/>
      <w:r w:rsidRPr="00323270">
        <w:rPr>
          <w:rFonts w:ascii="Times New Roman" w:eastAsia="Times New Roman" w:hAnsi="Times New Roman" w:cs="Times New Roman"/>
          <w:sz w:val="24"/>
          <w:szCs w:val="24"/>
          <w:lang w:val="en-US" w:eastAsia="en-IN" w:bidi="hi-IN"/>
        </w:rPr>
        <w:t>deuteric</w:t>
      </w:r>
      <w:proofErr w:type="spellEnd"/>
      <w:r w:rsidRPr="00323270">
        <w:rPr>
          <w:rFonts w:ascii="Times New Roman" w:eastAsia="Times New Roman" w:hAnsi="Times New Roman" w:cs="Times New Roman"/>
          <w:sz w:val="24"/>
          <w:szCs w:val="24"/>
          <w:lang w:val="en-US" w:eastAsia="en-IN" w:bidi="hi-IN"/>
        </w:rPr>
        <w:t xml:space="preserve"> alteration processes. Plagioclase feldspar also shows alteration features such as </w:t>
      </w:r>
      <w:proofErr w:type="spellStart"/>
      <w:r w:rsidRPr="00323270">
        <w:rPr>
          <w:rFonts w:ascii="Times New Roman" w:eastAsia="Times New Roman" w:hAnsi="Times New Roman" w:cs="Times New Roman"/>
          <w:sz w:val="24"/>
          <w:szCs w:val="24"/>
          <w:lang w:val="en-US" w:eastAsia="en-IN" w:bidi="hi-IN"/>
        </w:rPr>
        <w:t>saussuritization</w:t>
      </w:r>
      <w:proofErr w:type="spellEnd"/>
      <w:r w:rsidRPr="00323270">
        <w:rPr>
          <w:rFonts w:ascii="Times New Roman" w:eastAsia="Times New Roman" w:hAnsi="Times New Roman" w:cs="Times New Roman"/>
          <w:sz w:val="24"/>
          <w:szCs w:val="24"/>
          <w:lang w:val="en-US" w:eastAsia="en-IN" w:bidi="hi-IN"/>
        </w:rPr>
        <w:t xml:space="preserve"> and kaolinization. Because of these alteration processes and the presence of glassy material, the rock fragments often appear cloudy or turbid in nature.</w:t>
      </w:r>
    </w:p>
    <w:p w14:paraId="1BE134FC" w14:textId="39FBD423" w:rsidR="00D537FA" w:rsidRDefault="00D537FA" w:rsidP="00D537FA">
      <w:pPr>
        <w:spacing w:after="0" w:line="360" w:lineRule="auto"/>
        <w:ind w:firstLine="720"/>
        <w:jc w:val="both"/>
        <w:rPr>
          <w:rFonts w:ascii="Times New Roman" w:eastAsia="Times New Roman" w:hAnsi="Times New Roman" w:cs="Times New Roman"/>
          <w:sz w:val="24"/>
          <w:szCs w:val="24"/>
          <w:lang w:val="en-US" w:eastAsia="en-IN" w:bidi="hi-IN"/>
        </w:rPr>
      </w:pPr>
      <w:r w:rsidRPr="00D537FA">
        <w:rPr>
          <w:rFonts w:ascii="Times New Roman" w:eastAsia="Times New Roman" w:hAnsi="Times New Roman" w:cs="Times New Roman"/>
          <w:sz w:val="24"/>
          <w:szCs w:val="24"/>
          <w:lang w:eastAsia="en-IN" w:bidi="hi-IN"/>
        </w:rPr>
        <w:t xml:space="preserve">Due to their limited extent and discontinuous exposure, </w:t>
      </w:r>
      <w:r w:rsidR="00846466" w:rsidRPr="00D537FA">
        <w:rPr>
          <w:rFonts w:ascii="Times New Roman" w:eastAsia="Times New Roman" w:hAnsi="Times New Roman" w:cs="Times New Roman"/>
          <w:sz w:val="24"/>
          <w:szCs w:val="24"/>
          <w:lang w:eastAsia="en-IN" w:bidi="hi-IN"/>
        </w:rPr>
        <w:t xml:space="preserve">the </w:t>
      </w:r>
      <w:r w:rsidR="00846466">
        <w:rPr>
          <w:rFonts w:ascii="Times New Roman" w:eastAsia="Times New Roman" w:hAnsi="Times New Roman" w:cs="Times New Roman"/>
          <w:sz w:val="24"/>
          <w:szCs w:val="24"/>
          <w:lang w:eastAsia="en-IN" w:bidi="hi-IN"/>
        </w:rPr>
        <w:t>volcanic agglomerate</w:t>
      </w:r>
      <w:r w:rsidRPr="00D537FA">
        <w:rPr>
          <w:rFonts w:ascii="Times New Roman" w:eastAsia="Times New Roman" w:hAnsi="Times New Roman" w:cs="Times New Roman"/>
          <w:sz w:val="24"/>
          <w:szCs w:val="24"/>
          <w:lang w:eastAsia="en-IN" w:bidi="hi-IN"/>
        </w:rPr>
        <w:t xml:space="preserve"> </w:t>
      </w:r>
      <w:proofErr w:type="gramStart"/>
      <w:r w:rsidRPr="00D537FA">
        <w:rPr>
          <w:rFonts w:ascii="Times New Roman" w:eastAsia="Times New Roman" w:hAnsi="Times New Roman" w:cs="Times New Roman"/>
          <w:sz w:val="24"/>
          <w:szCs w:val="24"/>
          <w:lang w:eastAsia="en-IN" w:bidi="hi-IN"/>
        </w:rPr>
        <w:t>are</w:t>
      </w:r>
      <w:proofErr w:type="gramEnd"/>
      <w:r w:rsidRPr="00D537FA">
        <w:rPr>
          <w:rFonts w:ascii="Times New Roman" w:eastAsia="Times New Roman" w:hAnsi="Times New Roman" w:cs="Times New Roman"/>
          <w:sz w:val="24"/>
          <w:szCs w:val="24"/>
          <w:lang w:eastAsia="en-IN" w:bidi="hi-IN"/>
        </w:rPr>
        <w:t xml:space="preserve"> not mappable at a scale of 1:12,500.</w:t>
      </w:r>
    </w:p>
    <w:p w14:paraId="372711EC" w14:textId="4F15784B"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noProof/>
          <w:sz w:val="24"/>
          <w:szCs w:val="24"/>
          <w:lang w:val="en-US" w:eastAsia="en-IN" w:bidi="hi-IN"/>
        </w:rPr>
        <w:lastRenderedPageBreak/>
        <mc:AlternateContent>
          <mc:Choice Requires="wpg">
            <w:drawing>
              <wp:anchor distT="0" distB="0" distL="114300" distR="114300" simplePos="0" relativeHeight="251658240" behindDoc="0" locked="0" layoutInCell="1" allowOverlap="1" wp14:anchorId="45CFB54B" wp14:editId="15FD1591">
                <wp:simplePos x="0" y="0"/>
                <wp:positionH relativeFrom="column">
                  <wp:posOffset>-131444</wp:posOffset>
                </wp:positionH>
                <wp:positionV relativeFrom="paragraph">
                  <wp:posOffset>39370</wp:posOffset>
                </wp:positionV>
                <wp:extent cx="5974080" cy="4587240"/>
                <wp:effectExtent l="0" t="0" r="7620" b="3810"/>
                <wp:wrapNone/>
                <wp:docPr id="2036469513" name="Group 17"/>
                <wp:cNvGraphicFramePr/>
                <a:graphic xmlns:a="http://schemas.openxmlformats.org/drawingml/2006/main">
                  <a:graphicData uri="http://schemas.microsoft.com/office/word/2010/wordprocessingGroup">
                    <wpg:wgp>
                      <wpg:cNvGrpSpPr/>
                      <wpg:grpSpPr>
                        <a:xfrm>
                          <a:off x="0" y="0"/>
                          <a:ext cx="5974080" cy="4587240"/>
                          <a:chOff x="-76200" y="0"/>
                          <a:chExt cx="5974080" cy="4587240"/>
                        </a:xfrm>
                      </wpg:grpSpPr>
                      <wpg:grpSp>
                        <wpg:cNvPr id="1157913389" name="Group 16"/>
                        <wpg:cNvGrpSpPr/>
                        <wpg:grpSpPr>
                          <a:xfrm>
                            <a:off x="-76200" y="0"/>
                            <a:ext cx="5931535" cy="4587240"/>
                            <a:chOff x="-76200" y="0"/>
                            <a:chExt cx="5931535" cy="4587240"/>
                          </a:xfrm>
                        </wpg:grpSpPr>
                        <pic:pic xmlns:pic="http://schemas.openxmlformats.org/drawingml/2006/picture">
                          <pic:nvPicPr>
                            <pic:cNvPr id="1793671735" name="Picture 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rot="16200000">
                              <a:off x="-476567" y="483553"/>
                              <a:ext cx="3866515" cy="2899410"/>
                            </a:xfrm>
                            <a:prstGeom prst="rect">
                              <a:avLst/>
                            </a:prstGeom>
                          </pic:spPr>
                        </pic:pic>
                        <pic:pic xmlns:pic="http://schemas.openxmlformats.org/drawingml/2006/picture">
                          <pic:nvPicPr>
                            <pic:cNvPr id="306142646" name="Picture 7"/>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964180" y="1"/>
                              <a:ext cx="2891155" cy="3855720"/>
                            </a:xfrm>
                            <a:prstGeom prst="rect">
                              <a:avLst/>
                            </a:prstGeom>
                          </pic:spPr>
                        </pic:pic>
                        <wps:wsp>
                          <wps:cNvPr id="146652763" name="Text Box 2"/>
                          <wps:cNvSpPr txBox="1">
                            <a:spLocks noChangeArrowheads="1"/>
                          </wps:cNvSpPr>
                          <wps:spPr bwMode="auto">
                            <a:xfrm>
                              <a:off x="-76200" y="3854680"/>
                              <a:ext cx="3070860" cy="732560"/>
                            </a:xfrm>
                            <a:prstGeom prst="rect">
                              <a:avLst/>
                            </a:prstGeom>
                            <a:solidFill>
                              <a:srgbClr val="FFFFFF"/>
                            </a:solidFill>
                            <a:ln w="9525">
                              <a:noFill/>
                              <a:miter lim="800000"/>
                              <a:headEnd/>
                              <a:tailEnd/>
                            </a:ln>
                          </wps:spPr>
                          <wps:txbx>
                            <w:txbxContent>
                              <w:p w14:paraId="16FE929D" w14:textId="7C349B27" w:rsidR="007272CD" w:rsidRPr="00A7473C" w:rsidRDefault="007272CD" w:rsidP="00846466">
                                <w:pPr>
                                  <w:ind w:left="1418" w:hanging="1418"/>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6.A</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Field photograph of </w:t>
                                </w:r>
                                <w:r w:rsidR="003E03E4" w:rsidRPr="002D486C">
                                  <w:rPr>
                                    <w:rFonts w:ascii="Times New Roman" w:eastAsia="Times New Roman" w:hAnsi="Times New Roman" w:cs="Times New Roman"/>
                                    <w:b/>
                                    <w:bCs/>
                                    <w:sz w:val="24"/>
                                    <w:szCs w:val="24"/>
                                    <w:lang w:val="en-US" w:eastAsia="en-IN" w:bidi="hi-IN"/>
                                  </w:rPr>
                                  <w:t>volcanic agglomerate with elliptical shape clast.</w:t>
                                </w:r>
                                <w:r w:rsidR="003E03E4">
                                  <w:rPr>
                                    <w:rFonts w:ascii="Times New Roman" w:eastAsia="Times New Roman" w:hAnsi="Times New Roman" w:cs="Times New Roman"/>
                                    <w:sz w:val="24"/>
                                    <w:szCs w:val="24"/>
                                    <w:lang w:val="en-US" w:eastAsia="en-IN" w:bidi="hi-IN"/>
                                  </w:rPr>
                                  <w:t xml:space="preserve"> </w:t>
                                </w:r>
                              </w:p>
                            </w:txbxContent>
                          </wps:txbx>
                          <wps:bodyPr rot="0" vert="horz" wrap="square" lIns="91440" tIns="45720" rIns="91440" bIns="45720" anchor="t" anchorCtr="0">
                            <a:noAutofit/>
                          </wps:bodyPr>
                        </wps:wsp>
                      </wpg:grpSp>
                      <wps:wsp>
                        <wps:cNvPr id="1076860724" name="Text Box 2"/>
                        <wps:cNvSpPr txBox="1">
                          <a:spLocks noChangeArrowheads="1"/>
                        </wps:cNvSpPr>
                        <wps:spPr bwMode="auto">
                          <a:xfrm>
                            <a:off x="2956318" y="3855126"/>
                            <a:ext cx="2941562" cy="732114"/>
                          </a:xfrm>
                          <a:prstGeom prst="rect">
                            <a:avLst/>
                          </a:prstGeom>
                          <a:solidFill>
                            <a:srgbClr val="FFFFFF"/>
                          </a:solidFill>
                          <a:ln w="9525">
                            <a:noFill/>
                            <a:miter lim="800000"/>
                            <a:headEnd/>
                            <a:tailEnd/>
                          </a:ln>
                        </wps:spPr>
                        <wps:txbx>
                          <w:txbxContent>
                            <w:p w14:paraId="35F99D55" w14:textId="40F77F64" w:rsidR="007272CD" w:rsidRPr="00BB5514" w:rsidRDefault="007272CD" w:rsidP="00846466">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6.B</w:t>
                              </w:r>
                              <w:r w:rsidRPr="00BB5514">
                                <w:rPr>
                                  <w:rFonts w:ascii="Times New Roman" w:eastAsia="Times New Roman" w:hAnsi="Times New Roman" w:cs="Times New Roman"/>
                                  <w:b/>
                                  <w:bCs/>
                                  <w:sz w:val="24"/>
                                  <w:szCs w:val="24"/>
                                  <w:lang w:val="en-US" w:eastAsia="en-IN" w:bidi="hi-IN"/>
                                </w:rPr>
                                <w:t xml:space="preserve">: </w:t>
                              </w:r>
                              <w:r w:rsidR="003E03E4" w:rsidRPr="002D486C">
                                <w:rPr>
                                  <w:rFonts w:ascii="Times New Roman" w:eastAsia="Times New Roman" w:hAnsi="Times New Roman" w:cs="Times New Roman"/>
                                  <w:b/>
                                  <w:bCs/>
                                  <w:sz w:val="24"/>
                                  <w:szCs w:val="24"/>
                                  <w:lang w:val="en-US" w:eastAsia="en-IN" w:bidi="hi-IN"/>
                                </w:rPr>
                                <w:t>Outcrop of volcanic agglomerate with angular to subrounded</w:t>
                              </w:r>
                              <w:r w:rsidR="005440FE">
                                <w:rPr>
                                  <w:rFonts w:ascii="Times New Roman" w:eastAsia="Times New Roman" w:hAnsi="Times New Roman" w:cs="Times New Roman"/>
                                  <w:b/>
                                  <w:bCs/>
                                  <w:sz w:val="24"/>
                                  <w:szCs w:val="24"/>
                                  <w:lang w:val="en-US" w:eastAsia="en-IN" w:bidi="hi-IN"/>
                                </w:rPr>
                                <w:t xml:space="preserve"> clast</w:t>
                              </w:r>
                              <w:r w:rsidR="002D486C">
                                <w:rPr>
                                  <w:rFonts w:ascii="Times New Roman" w:eastAsia="Times New Roman" w:hAnsi="Times New Roman" w:cs="Times New Roman"/>
                                  <w:b/>
                                  <w:bCs/>
                                  <w:sz w:val="24"/>
                                  <w:szCs w:val="24"/>
                                  <w:lang w:val="en-US" w:eastAsia="en-IN" w:bidi="hi-IN"/>
                                </w:rPr>
                                <w:t>.</w:t>
                              </w:r>
                            </w:p>
                            <w:p w14:paraId="4415A0EB" w14:textId="77777777" w:rsidR="007272CD" w:rsidRPr="00A7473C" w:rsidRDefault="007272CD" w:rsidP="007272CD">
                              <w:pPr>
                                <w:rPr>
                                  <w:lang w:val="en-US"/>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CFB54B" id="Group 17" o:spid="_x0000_s1061" style="position:absolute;left:0;text-align:left;margin-left:-10.35pt;margin-top:3.1pt;width:470.4pt;height:361.2pt;z-index:251658240;mso-width-relative:margin;mso-height-relative:margin" coordorigin="-762" coordsize="59740,45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">
                <v:group id="Group 16" o:spid="_x0000_s1062" style="position:absolute;left:-762;width:59315;height:45872" coordorigin="-762" coordsize="59315,45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">
                  <v:shape id="Picture 7" o:spid="_x0000_s1063" type="#_x0000_t75" style="position:absolute;left:-4767;top:4836;width:38665;height:2899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">
                    <v:imagedata r:id="rId37" o:title=""/>
                  </v:shape>
                  <v:shape id="Picture 7" o:spid="_x0000_s1064" type="#_x0000_t75" style="position:absolute;left:29641;width:28912;height:38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">
                    <v:imagedata r:id="rId38" o:title=""/>
                  </v:shape>
                  <v:shape id="Text Box 2" o:spid="_x0000_s1065" type="#_x0000_t202" style="position:absolute;left:-762;top:38546;width:30708;height:7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" stroked="f">
                    <v:textbox>
                      <w:txbxContent>
                        <w:p w14:paraId="16FE929D" w14:textId="7C349B27" w:rsidR="007272CD" w:rsidRPr="00A7473C" w:rsidRDefault="007272CD" w:rsidP="00846466">
                          <w:pPr>
                            <w:ind w:left="1418" w:hanging="1418"/>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6.A</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Field photograph of </w:t>
                          </w:r>
                          <w:r w:rsidR="003E03E4" w:rsidRPr="002D486C">
                            <w:rPr>
                              <w:rFonts w:ascii="Times New Roman" w:eastAsia="Times New Roman" w:hAnsi="Times New Roman" w:cs="Times New Roman"/>
                              <w:b/>
                              <w:bCs/>
                              <w:sz w:val="24"/>
                              <w:szCs w:val="24"/>
                              <w:lang w:val="en-US" w:eastAsia="en-IN" w:bidi="hi-IN"/>
                            </w:rPr>
                            <w:t>volcanic agglomerate with elliptical shape clast.</w:t>
                          </w:r>
                          <w:r w:rsidR="003E03E4">
                            <w:rPr>
                              <w:rFonts w:ascii="Times New Roman" w:eastAsia="Times New Roman" w:hAnsi="Times New Roman" w:cs="Times New Roman"/>
                              <w:sz w:val="24"/>
                              <w:szCs w:val="24"/>
                              <w:lang w:val="en-US" w:eastAsia="en-IN" w:bidi="hi-IN"/>
                            </w:rPr>
                            <w:t xml:space="preserve"> </w:t>
                          </w:r>
                        </w:p>
                      </w:txbxContent>
                    </v:textbox>
                  </v:shape>
                </v:group>
                <v:shape id="Text Box 2" o:spid="_x0000_s1066" type="#_x0000_t202" style="position:absolute;left:29563;top:38551;width:29415;height:7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" stroked="f">
                  <v:textbox>
                    <w:txbxContent>
                      <w:p w14:paraId="35F99D55" w14:textId="40F77F64" w:rsidR="007272CD" w:rsidRPr="00BB5514" w:rsidRDefault="007272CD" w:rsidP="00846466">
                        <w:pPr>
                          <w:ind w:left="1418" w:hanging="1418"/>
                          <w:rPr>
                            <w:b/>
                            <w:bC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6.B</w:t>
                        </w:r>
                        <w:r w:rsidRPr="00BB5514">
                          <w:rPr>
                            <w:rFonts w:ascii="Times New Roman" w:eastAsia="Times New Roman" w:hAnsi="Times New Roman" w:cs="Times New Roman"/>
                            <w:b/>
                            <w:bCs/>
                            <w:sz w:val="24"/>
                            <w:szCs w:val="24"/>
                            <w:lang w:val="en-US" w:eastAsia="en-IN" w:bidi="hi-IN"/>
                          </w:rPr>
                          <w:t xml:space="preserve">: </w:t>
                        </w:r>
                        <w:r w:rsidR="003E03E4" w:rsidRPr="002D486C">
                          <w:rPr>
                            <w:rFonts w:ascii="Times New Roman" w:eastAsia="Times New Roman" w:hAnsi="Times New Roman" w:cs="Times New Roman"/>
                            <w:b/>
                            <w:bCs/>
                            <w:sz w:val="24"/>
                            <w:szCs w:val="24"/>
                            <w:lang w:val="en-US" w:eastAsia="en-IN" w:bidi="hi-IN"/>
                          </w:rPr>
                          <w:t>Outcrop of volcanic agglomerate with angular to subrounded</w:t>
                        </w:r>
                        <w:r w:rsidR="005440FE">
                          <w:rPr>
                            <w:rFonts w:ascii="Times New Roman" w:eastAsia="Times New Roman" w:hAnsi="Times New Roman" w:cs="Times New Roman"/>
                            <w:b/>
                            <w:bCs/>
                            <w:sz w:val="24"/>
                            <w:szCs w:val="24"/>
                            <w:lang w:val="en-US" w:eastAsia="en-IN" w:bidi="hi-IN"/>
                          </w:rPr>
                          <w:t xml:space="preserve"> clast</w:t>
                        </w:r>
                        <w:r w:rsidR="002D486C">
                          <w:rPr>
                            <w:rFonts w:ascii="Times New Roman" w:eastAsia="Times New Roman" w:hAnsi="Times New Roman" w:cs="Times New Roman"/>
                            <w:b/>
                            <w:bCs/>
                            <w:sz w:val="24"/>
                            <w:szCs w:val="24"/>
                            <w:lang w:val="en-US" w:eastAsia="en-IN" w:bidi="hi-IN"/>
                          </w:rPr>
                          <w:t>.</w:t>
                        </w:r>
                      </w:p>
                      <w:p w14:paraId="4415A0EB" w14:textId="77777777" w:rsidR="007272CD" w:rsidRPr="00A7473C" w:rsidRDefault="007272CD" w:rsidP="007272CD">
                        <w:pPr>
                          <w:rPr>
                            <w:lang w:val="en-US"/>
                          </w:rPr>
                        </w:pPr>
                      </w:p>
                    </w:txbxContent>
                  </v:textbox>
                </v:shape>
              </v:group>
            </w:pict>
          </mc:Fallback>
        </mc:AlternateContent>
      </w:r>
    </w:p>
    <w:p w14:paraId="74E27CE0" w14:textId="3A25CB2A"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63C50A94" w14:textId="078341AF"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731A5622" w14:textId="1B327B0B"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1C142FE4" w14:textId="5F628277"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72D8B7EE" w14:textId="4BC7B805"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65E04421" w14:textId="0B349387"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65A0798A" w14:textId="645DCB95"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7FCEBF4F" w14:textId="5EEBF8BC"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20E59DF1" w14:textId="5D88403E"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3A5C898C" w14:textId="3CBE7357"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55F5A25D" w14:textId="1DB21AEC"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233D1683" w14:textId="4A127DB5"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752130FC" w14:textId="7C0EFE65"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4C8CA430" w14:textId="540E9AAD"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35E9DF52" w14:textId="6C3B160A" w:rsidR="00396759" w:rsidRDefault="00396759" w:rsidP="007272CD">
      <w:pPr>
        <w:spacing w:after="0" w:line="360" w:lineRule="auto"/>
        <w:ind w:firstLine="720"/>
        <w:jc w:val="both"/>
        <w:rPr>
          <w:rFonts w:ascii="Times New Roman" w:eastAsia="Times New Roman" w:hAnsi="Times New Roman" w:cs="Times New Roman"/>
          <w:sz w:val="24"/>
          <w:szCs w:val="24"/>
          <w:lang w:val="en-US" w:eastAsia="en-IN" w:bidi="hi-IN"/>
        </w:rPr>
      </w:pPr>
    </w:p>
    <w:p w14:paraId="2251797A" w14:textId="77777777" w:rsidR="00396759" w:rsidRDefault="00396759" w:rsidP="00396759">
      <w:pPr>
        <w:spacing w:after="0" w:line="360" w:lineRule="auto"/>
        <w:jc w:val="both"/>
        <w:rPr>
          <w:rFonts w:ascii="Times New Roman" w:eastAsia="Times New Roman" w:hAnsi="Times New Roman" w:cs="Times New Roman"/>
          <w:sz w:val="24"/>
          <w:szCs w:val="24"/>
          <w:lang w:val="en-US" w:eastAsia="en-IN" w:bidi="hi-IN"/>
        </w:rPr>
      </w:pPr>
    </w:p>
    <w:p w14:paraId="6E5A6F83" w14:textId="77777777" w:rsidR="00396759" w:rsidRDefault="00396759" w:rsidP="00396759">
      <w:pPr>
        <w:spacing w:after="0" w:line="360" w:lineRule="auto"/>
        <w:jc w:val="both"/>
        <w:rPr>
          <w:rFonts w:ascii="Times New Roman" w:eastAsia="Times New Roman" w:hAnsi="Times New Roman" w:cs="Times New Roman"/>
          <w:sz w:val="24"/>
          <w:szCs w:val="24"/>
          <w:lang w:val="en-US" w:eastAsia="en-IN" w:bidi="hi-IN"/>
        </w:rPr>
      </w:pPr>
    </w:p>
    <w:p w14:paraId="0808FA63" w14:textId="766681C0" w:rsidR="001A3540" w:rsidRDefault="001A3540" w:rsidP="00396759">
      <w:pPr>
        <w:pStyle w:val="NormalWeb"/>
        <w:spacing w:after="0" w:afterAutospacing="0"/>
        <w:rPr>
          <w:rStyle w:val="bzpyqfadein"/>
          <w:b/>
          <w:bCs/>
        </w:rPr>
      </w:pPr>
      <w:r w:rsidRPr="00396759">
        <w:rPr>
          <w:rStyle w:val="bzpyqfadein"/>
          <w:b/>
          <w:bCs/>
        </w:rPr>
        <w:t>Soil / Lateritic Cover</w:t>
      </w:r>
    </w:p>
    <w:p w14:paraId="1A5E0E09" w14:textId="77777777" w:rsidR="00396759" w:rsidRPr="00396759" w:rsidRDefault="00396759" w:rsidP="00396759">
      <w:pPr>
        <w:pStyle w:val="NormalWeb"/>
        <w:spacing w:after="0" w:afterAutospacing="0"/>
        <w:rPr>
          <w:rStyle w:val="bzpyqfadein"/>
          <w:b/>
          <w:bCs/>
        </w:rPr>
      </w:pPr>
    </w:p>
    <w:p w14:paraId="5B7A6FF8" w14:textId="77777777" w:rsidR="006D5D0A" w:rsidRPr="006B555F" w:rsidRDefault="006D5D0A" w:rsidP="006B555F">
      <w:pPr>
        <w:spacing w:after="0" w:line="360" w:lineRule="auto"/>
        <w:ind w:firstLine="720"/>
        <w:jc w:val="both"/>
        <w:rPr>
          <w:rFonts w:ascii="Times New Roman" w:eastAsia="Times New Roman" w:hAnsi="Times New Roman" w:cs="Times New Roman"/>
          <w:sz w:val="24"/>
          <w:szCs w:val="24"/>
          <w:lang w:val="en-US" w:eastAsia="en-IN" w:bidi="hi-IN"/>
        </w:rPr>
      </w:pPr>
      <w:r w:rsidRPr="006B555F">
        <w:rPr>
          <w:rFonts w:ascii="Times New Roman" w:eastAsia="Times New Roman" w:hAnsi="Times New Roman" w:cs="Times New Roman"/>
          <w:sz w:val="24"/>
          <w:szCs w:val="24"/>
          <w:lang w:val="en-US" w:eastAsia="en-IN" w:bidi="hi-IN"/>
        </w:rPr>
        <w:t>This unit is depicted as yellow-</w:t>
      </w:r>
      <w:proofErr w:type="spellStart"/>
      <w:r w:rsidRPr="006B555F">
        <w:rPr>
          <w:rFonts w:ascii="Times New Roman" w:eastAsia="Times New Roman" w:hAnsi="Times New Roman" w:cs="Times New Roman"/>
          <w:sz w:val="24"/>
          <w:szCs w:val="24"/>
          <w:lang w:val="en-US" w:eastAsia="en-IN" w:bidi="hi-IN"/>
        </w:rPr>
        <w:t>coloured</w:t>
      </w:r>
      <w:proofErr w:type="spellEnd"/>
      <w:r w:rsidRPr="006B555F">
        <w:rPr>
          <w:rFonts w:ascii="Times New Roman" w:eastAsia="Times New Roman" w:hAnsi="Times New Roman" w:cs="Times New Roman"/>
          <w:sz w:val="24"/>
          <w:szCs w:val="24"/>
          <w:lang w:val="en-US" w:eastAsia="en-IN" w:bidi="hi-IN"/>
        </w:rPr>
        <w:t xml:space="preserve"> patches on the geological map, indicating its widespread but discontinuous distribution within the study area. It represents a weathered mantle developed in situ over the underlying bedrock, particularly above phyllite and amphibolite lithologies.</w:t>
      </w:r>
    </w:p>
    <w:p w14:paraId="03266C4B" w14:textId="77777777" w:rsidR="006D5D0A" w:rsidRPr="006B555F" w:rsidRDefault="006D5D0A" w:rsidP="006B555F">
      <w:pPr>
        <w:spacing w:after="0" w:line="360" w:lineRule="auto"/>
        <w:ind w:firstLine="720"/>
        <w:jc w:val="both"/>
        <w:rPr>
          <w:rFonts w:ascii="Times New Roman" w:eastAsia="Times New Roman" w:hAnsi="Times New Roman" w:cs="Times New Roman"/>
          <w:sz w:val="24"/>
          <w:szCs w:val="24"/>
          <w:lang w:val="en-US" w:eastAsia="en-IN" w:bidi="hi-IN"/>
        </w:rPr>
      </w:pPr>
      <w:r w:rsidRPr="006B555F">
        <w:rPr>
          <w:rFonts w:ascii="Times New Roman" w:eastAsia="Times New Roman" w:hAnsi="Times New Roman" w:cs="Times New Roman"/>
          <w:sz w:val="24"/>
          <w:szCs w:val="24"/>
          <w:lang w:val="en-US" w:eastAsia="en-IN" w:bidi="hi-IN"/>
        </w:rPr>
        <w:t xml:space="preserve">The material is typically yellowish to reddish in </w:t>
      </w:r>
      <w:proofErr w:type="spellStart"/>
      <w:r w:rsidRPr="006B555F">
        <w:rPr>
          <w:rFonts w:ascii="Times New Roman" w:eastAsia="Times New Roman" w:hAnsi="Times New Roman" w:cs="Times New Roman"/>
          <w:sz w:val="24"/>
          <w:szCs w:val="24"/>
          <w:lang w:val="en-US" w:eastAsia="en-IN" w:bidi="hi-IN"/>
        </w:rPr>
        <w:t>colour</w:t>
      </w:r>
      <w:proofErr w:type="spellEnd"/>
      <w:r w:rsidRPr="006B555F">
        <w:rPr>
          <w:rFonts w:ascii="Times New Roman" w:eastAsia="Times New Roman" w:hAnsi="Times New Roman" w:cs="Times New Roman"/>
          <w:sz w:val="24"/>
          <w:szCs w:val="24"/>
          <w:lang w:val="en-US" w:eastAsia="en-IN" w:bidi="hi-IN"/>
        </w:rPr>
        <w:t xml:space="preserve">, reflecting varying degrees of oxidation and weathering intensity. It is generally loose to semi-consolidated in nature and may range from soil to lateritic or </w:t>
      </w:r>
      <w:proofErr w:type="spellStart"/>
      <w:r w:rsidRPr="006B555F">
        <w:rPr>
          <w:rFonts w:ascii="Times New Roman" w:eastAsia="Times New Roman" w:hAnsi="Times New Roman" w:cs="Times New Roman"/>
          <w:sz w:val="24"/>
          <w:szCs w:val="24"/>
          <w:lang w:val="en-US" w:eastAsia="en-IN" w:bidi="hi-IN"/>
        </w:rPr>
        <w:t>saprolitic</w:t>
      </w:r>
      <w:proofErr w:type="spellEnd"/>
      <w:r w:rsidRPr="006B555F">
        <w:rPr>
          <w:rFonts w:ascii="Times New Roman" w:eastAsia="Times New Roman" w:hAnsi="Times New Roman" w:cs="Times New Roman"/>
          <w:sz w:val="24"/>
          <w:szCs w:val="24"/>
          <w:lang w:val="en-US" w:eastAsia="en-IN" w:bidi="hi-IN"/>
        </w:rPr>
        <w:t xml:space="preserve"> material, depending on the extent of chemical alteration. The development of this unit is primarily controlled by climatic conditions and the susceptibility of the parent rock to weathering.</w:t>
      </w:r>
    </w:p>
    <w:p w14:paraId="67F1128E" w14:textId="3F698303" w:rsidR="001E35C9" w:rsidRDefault="006D5D0A" w:rsidP="001E35C9">
      <w:pPr>
        <w:spacing w:after="0" w:line="360" w:lineRule="auto"/>
        <w:ind w:firstLine="720"/>
        <w:jc w:val="both"/>
        <w:rPr>
          <w:rFonts w:ascii="Times New Roman" w:eastAsia="Times New Roman" w:hAnsi="Times New Roman" w:cs="Times New Roman"/>
          <w:sz w:val="24"/>
          <w:szCs w:val="24"/>
          <w:lang w:val="en-US" w:eastAsia="en-IN" w:bidi="hi-IN"/>
        </w:rPr>
      </w:pPr>
      <w:r w:rsidRPr="006B555F">
        <w:rPr>
          <w:rFonts w:ascii="Times New Roman" w:eastAsia="Times New Roman" w:hAnsi="Times New Roman" w:cs="Times New Roman"/>
          <w:sz w:val="24"/>
          <w:szCs w:val="24"/>
          <w:lang w:val="en-US" w:eastAsia="en-IN" w:bidi="hi-IN"/>
        </w:rPr>
        <w:t>In several parts of the mapped area, this weathered horizon forms the dominant surface expression, effectively masking the primary bedrock lithology beneath. As a result, direct observation of the underlying rocks is limited in these zones, and geological interpretation often relies on indirect evidence such as float material, residual boulders</w:t>
      </w:r>
      <w:r w:rsidR="001E35C9">
        <w:rPr>
          <w:rFonts w:ascii="Times New Roman" w:eastAsia="Times New Roman" w:hAnsi="Times New Roman" w:cs="Times New Roman"/>
          <w:sz w:val="24"/>
          <w:szCs w:val="24"/>
          <w:lang w:val="en-US" w:eastAsia="en-IN" w:bidi="hi-IN"/>
        </w:rPr>
        <w:t xml:space="preserve"> etc</w:t>
      </w:r>
      <w:r w:rsidRPr="006B555F">
        <w:rPr>
          <w:rFonts w:ascii="Times New Roman" w:eastAsia="Times New Roman" w:hAnsi="Times New Roman" w:cs="Times New Roman"/>
          <w:sz w:val="24"/>
          <w:szCs w:val="24"/>
          <w:lang w:val="en-US" w:eastAsia="en-IN" w:bidi="hi-IN"/>
        </w:rPr>
        <w:t xml:space="preserve">. </w:t>
      </w:r>
      <w:r w:rsidRPr="006B555F">
        <w:rPr>
          <w:rFonts w:ascii="Times New Roman" w:eastAsia="Times New Roman" w:hAnsi="Times New Roman" w:cs="Times New Roman"/>
          <w:sz w:val="24"/>
          <w:szCs w:val="24"/>
          <w:lang w:val="en-US" w:eastAsia="en-IN" w:bidi="hi-IN"/>
        </w:rPr>
        <w:lastRenderedPageBreak/>
        <w:t>This unit is significant not only from a geomorphological perspective but also in terms of exploration, as it may host residual or supergene mineral concentrations derived from the parent rock.</w:t>
      </w:r>
    </w:p>
    <w:p w14:paraId="7B0BDED2" w14:textId="77777777" w:rsidR="00396759" w:rsidRPr="001E35C9" w:rsidRDefault="00396759" w:rsidP="001E35C9">
      <w:pPr>
        <w:spacing w:after="0" w:line="360" w:lineRule="auto"/>
        <w:ind w:firstLine="720"/>
        <w:jc w:val="both"/>
        <w:rPr>
          <w:rFonts w:ascii="Times New Roman" w:eastAsia="Times New Roman" w:hAnsi="Times New Roman" w:cs="Times New Roman"/>
          <w:sz w:val="24"/>
          <w:szCs w:val="24"/>
          <w:lang w:val="en-US" w:eastAsia="en-IN" w:bidi="hi-IN"/>
        </w:rPr>
      </w:pPr>
    </w:p>
    <w:p w14:paraId="41B4B699" w14:textId="46708B97" w:rsidR="001E35C9" w:rsidRPr="001E35C9" w:rsidRDefault="001E35C9" w:rsidP="001E35C9">
      <w:pPr>
        <w:pStyle w:val="NormalWeb"/>
        <w:spacing w:before="0" w:beforeAutospacing="0"/>
        <w:jc w:val="both"/>
        <w:rPr>
          <w:b/>
          <w:bCs/>
          <w:color w:val="000000"/>
          <w:sz w:val="28"/>
          <w:szCs w:val="28"/>
          <w:lang w:bidi="bn-IN"/>
        </w:rPr>
      </w:pPr>
      <w:r w:rsidRPr="001E35C9">
        <w:rPr>
          <w:rStyle w:val="Strong"/>
          <w:sz w:val="28"/>
          <w:szCs w:val="32"/>
        </w:rPr>
        <w:t xml:space="preserve">6.1.2 </w:t>
      </w:r>
      <w:r w:rsidRPr="001E35C9">
        <w:rPr>
          <w:b/>
          <w:bCs/>
          <w:color w:val="000000"/>
          <w:sz w:val="28"/>
          <w:szCs w:val="28"/>
          <w:lang w:bidi="bn-IN"/>
        </w:rPr>
        <w:t>Petrographic studies</w:t>
      </w:r>
    </w:p>
    <w:p w14:paraId="3AB03D77" w14:textId="254D28D1" w:rsidR="001E35C9" w:rsidRDefault="001E35C9" w:rsidP="00396759">
      <w:pPr>
        <w:spacing w:after="0" w:line="360" w:lineRule="auto"/>
        <w:ind w:firstLine="720"/>
        <w:jc w:val="both"/>
        <w:rPr>
          <w:rFonts w:ascii="Times New Roman" w:eastAsia="Times New Roman" w:hAnsi="Times New Roman" w:cs="Times New Roman"/>
          <w:sz w:val="24"/>
          <w:szCs w:val="24"/>
          <w:lang w:val="en-US" w:eastAsia="en-IN" w:bidi="hi-IN"/>
        </w:rPr>
      </w:pPr>
      <w:r w:rsidRPr="001E35C9">
        <w:rPr>
          <w:rFonts w:ascii="Times New Roman" w:eastAsia="Times New Roman" w:hAnsi="Times New Roman" w:cs="Times New Roman"/>
          <w:sz w:val="24"/>
          <w:szCs w:val="24"/>
          <w:lang w:val="en-US" w:eastAsia="en-IN" w:bidi="hi-IN"/>
        </w:rPr>
        <w:t>Petrographic studies were not carried out</w:t>
      </w:r>
      <w:r>
        <w:rPr>
          <w:rFonts w:ascii="Times New Roman" w:eastAsia="Times New Roman" w:hAnsi="Times New Roman" w:cs="Times New Roman"/>
          <w:sz w:val="24"/>
          <w:szCs w:val="24"/>
          <w:lang w:val="en-US" w:eastAsia="en-IN" w:bidi="hi-IN"/>
        </w:rPr>
        <w:t>.</w:t>
      </w:r>
    </w:p>
    <w:p w14:paraId="20E012B8" w14:textId="77777777" w:rsidR="00396759" w:rsidRPr="001E35C9" w:rsidRDefault="00396759" w:rsidP="00396759">
      <w:pPr>
        <w:spacing w:after="0" w:line="360" w:lineRule="auto"/>
        <w:ind w:firstLine="720"/>
        <w:jc w:val="both"/>
        <w:rPr>
          <w:rFonts w:ascii="Times New Roman" w:eastAsia="Times New Roman" w:hAnsi="Times New Roman" w:cs="Times New Roman"/>
          <w:sz w:val="24"/>
          <w:szCs w:val="24"/>
          <w:lang w:val="en-US" w:eastAsia="en-IN" w:bidi="hi-IN"/>
        </w:rPr>
      </w:pPr>
    </w:p>
    <w:p w14:paraId="4CCDDD67" w14:textId="66A80754" w:rsidR="001E35C9" w:rsidRPr="001E35C9" w:rsidRDefault="001E35C9" w:rsidP="001E35C9">
      <w:pPr>
        <w:pStyle w:val="NormalWeb"/>
        <w:spacing w:before="0" w:beforeAutospacing="0"/>
        <w:jc w:val="both"/>
        <w:rPr>
          <w:rStyle w:val="Strong"/>
          <w:sz w:val="28"/>
          <w:szCs w:val="32"/>
        </w:rPr>
      </w:pPr>
      <w:r w:rsidRPr="001E35C9">
        <w:rPr>
          <w:rStyle w:val="Strong"/>
          <w:sz w:val="28"/>
          <w:szCs w:val="32"/>
        </w:rPr>
        <w:t xml:space="preserve">6.1.3 </w:t>
      </w:r>
      <w:r w:rsidRPr="001E35C9">
        <w:rPr>
          <w:b/>
          <w:bCs/>
          <w:color w:val="000000"/>
          <w:sz w:val="28"/>
          <w:szCs w:val="28"/>
          <w:lang w:bidi="bn-IN"/>
        </w:rPr>
        <w:t>Petrochemical studies</w:t>
      </w:r>
    </w:p>
    <w:p w14:paraId="7F47758C" w14:textId="1C23A096" w:rsidR="001E35C9" w:rsidRDefault="001E35C9" w:rsidP="00396759">
      <w:pPr>
        <w:spacing w:after="0" w:line="360" w:lineRule="auto"/>
        <w:ind w:firstLine="720"/>
        <w:jc w:val="both"/>
        <w:rPr>
          <w:rFonts w:ascii="Times New Roman" w:eastAsia="Times New Roman" w:hAnsi="Times New Roman" w:cs="Times New Roman"/>
          <w:sz w:val="24"/>
          <w:szCs w:val="24"/>
          <w:lang w:val="en-US" w:eastAsia="en-IN" w:bidi="hi-IN"/>
        </w:rPr>
      </w:pPr>
      <w:r w:rsidRPr="001E35C9">
        <w:rPr>
          <w:rFonts w:ascii="Times New Roman" w:eastAsia="Times New Roman" w:hAnsi="Times New Roman" w:cs="Times New Roman"/>
          <w:sz w:val="24"/>
          <w:szCs w:val="24"/>
          <w:lang w:val="en-US" w:eastAsia="en-IN" w:bidi="hi-IN"/>
        </w:rPr>
        <w:t>Petrographic studies were not carried out</w:t>
      </w:r>
      <w:r>
        <w:rPr>
          <w:rFonts w:ascii="Times New Roman" w:eastAsia="Times New Roman" w:hAnsi="Times New Roman" w:cs="Times New Roman"/>
          <w:sz w:val="24"/>
          <w:szCs w:val="24"/>
          <w:lang w:val="en-US" w:eastAsia="en-IN" w:bidi="hi-IN"/>
        </w:rPr>
        <w:t>.</w:t>
      </w:r>
    </w:p>
    <w:p w14:paraId="1E6DAA6E" w14:textId="77777777" w:rsidR="00396759" w:rsidRPr="001E35C9" w:rsidRDefault="00396759" w:rsidP="00396759">
      <w:pPr>
        <w:spacing w:after="0" w:line="360" w:lineRule="auto"/>
        <w:ind w:firstLine="720"/>
        <w:jc w:val="both"/>
        <w:rPr>
          <w:rFonts w:ascii="Times New Roman" w:eastAsia="Times New Roman" w:hAnsi="Times New Roman" w:cs="Times New Roman"/>
          <w:sz w:val="24"/>
          <w:szCs w:val="24"/>
          <w:lang w:val="en-US" w:eastAsia="en-IN" w:bidi="hi-IN"/>
        </w:rPr>
      </w:pPr>
    </w:p>
    <w:p w14:paraId="473B1F04" w14:textId="572E1BCC" w:rsidR="00920FAB" w:rsidRDefault="001E35C9" w:rsidP="00920FAB">
      <w:pPr>
        <w:pStyle w:val="NormalWeb"/>
        <w:spacing w:before="0" w:beforeAutospacing="0"/>
        <w:jc w:val="both"/>
        <w:rPr>
          <w:rStyle w:val="Strong"/>
          <w:sz w:val="28"/>
          <w:szCs w:val="32"/>
        </w:rPr>
      </w:pPr>
      <w:r w:rsidRPr="001E35C9">
        <w:rPr>
          <w:rStyle w:val="Strong"/>
          <w:sz w:val="28"/>
          <w:szCs w:val="32"/>
        </w:rPr>
        <w:t xml:space="preserve">6.1.4 </w:t>
      </w:r>
      <w:r w:rsidRPr="001E35C9">
        <w:rPr>
          <w:b/>
          <w:bCs/>
          <w:color w:val="000000"/>
          <w:sz w:val="28"/>
          <w:szCs w:val="28"/>
          <w:lang w:bidi="bn-IN"/>
        </w:rPr>
        <w:t>Structure</w:t>
      </w:r>
    </w:p>
    <w:p w14:paraId="41808D27" w14:textId="2A2440D8" w:rsidR="001A3540" w:rsidRPr="00920FAB" w:rsidRDefault="00920FAB" w:rsidP="00920FAB">
      <w:pPr>
        <w:spacing w:after="0" w:line="360" w:lineRule="auto"/>
        <w:ind w:firstLine="720"/>
        <w:jc w:val="both"/>
        <w:rPr>
          <w:rFonts w:ascii="Times New Roman" w:eastAsia="Times New Roman" w:hAnsi="Times New Roman" w:cs="Times New Roman"/>
          <w:sz w:val="24"/>
          <w:szCs w:val="24"/>
          <w:lang w:val="en-US" w:eastAsia="en-IN" w:bidi="hi-IN"/>
        </w:rPr>
      </w:pPr>
      <w:r w:rsidRPr="00920FAB">
        <w:rPr>
          <w:rFonts w:ascii="Times New Roman" w:eastAsia="Times New Roman" w:hAnsi="Times New Roman" w:cs="Times New Roman"/>
          <w:sz w:val="24"/>
          <w:szCs w:val="24"/>
          <w:lang w:val="en-US" w:eastAsia="en-IN" w:bidi="hi-IN"/>
        </w:rPr>
        <w:t>Foliation, folds</w:t>
      </w:r>
      <w:r>
        <w:rPr>
          <w:rFonts w:ascii="Times New Roman" w:eastAsia="Times New Roman" w:hAnsi="Times New Roman" w:cs="Times New Roman"/>
          <w:sz w:val="24"/>
          <w:szCs w:val="24"/>
          <w:lang w:val="en-US" w:eastAsia="en-IN" w:bidi="hi-IN"/>
        </w:rPr>
        <w:t>,</w:t>
      </w:r>
      <w:r w:rsidRPr="00920FAB">
        <w:rPr>
          <w:rFonts w:ascii="Times New Roman" w:eastAsia="Times New Roman" w:hAnsi="Times New Roman" w:cs="Times New Roman"/>
          <w:sz w:val="24"/>
          <w:szCs w:val="24"/>
          <w:lang w:val="en-US" w:eastAsia="en-IN" w:bidi="hi-IN"/>
        </w:rPr>
        <w:t xml:space="preserve"> </w:t>
      </w:r>
      <w:r>
        <w:rPr>
          <w:rFonts w:ascii="Times New Roman" w:eastAsia="Times New Roman" w:hAnsi="Times New Roman" w:cs="Times New Roman"/>
          <w:sz w:val="24"/>
          <w:szCs w:val="24"/>
          <w:lang w:val="en-US" w:eastAsia="en-IN" w:bidi="hi-IN"/>
        </w:rPr>
        <w:t>shearing and</w:t>
      </w:r>
      <w:r w:rsidRPr="00920FAB">
        <w:rPr>
          <w:rFonts w:ascii="Times New Roman" w:eastAsia="Times New Roman" w:hAnsi="Times New Roman" w:cs="Times New Roman"/>
          <w:sz w:val="24"/>
          <w:szCs w:val="24"/>
          <w:lang w:val="en-US" w:eastAsia="en-IN" w:bidi="hi-IN"/>
        </w:rPr>
        <w:t xml:space="preserve"> joints are the principal structural features encountered in the study area. The descriptions of the structural features are as follow-</w:t>
      </w:r>
    </w:p>
    <w:p w14:paraId="7BB3D6EC" w14:textId="09FF0648" w:rsidR="001A3540" w:rsidRPr="002B7799" w:rsidRDefault="001A3540" w:rsidP="001A3540">
      <w:pPr>
        <w:pStyle w:val="NormalWeb"/>
      </w:pPr>
      <w:r w:rsidRPr="002B7799">
        <w:rPr>
          <w:rStyle w:val="Strong"/>
        </w:rPr>
        <w:t>Foliation</w:t>
      </w:r>
    </w:p>
    <w:p w14:paraId="7D35DB00" w14:textId="09D1E82D" w:rsidR="00C546F5" w:rsidRPr="003E03E4" w:rsidRDefault="00E66BD8" w:rsidP="003E03E4">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r w:rsidRPr="00C546F5">
        <w:rPr>
          <w:rFonts w:ascii="Times New Roman" w:eastAsia="Times New Roman" w:hAnsi="Times New Roman" w:cs="Times New Roman"/>
          <w:sz w:val="24"/>
          <w:szCs w:val="24"/>
          <w:lang w:val="en-US" w:eastAsia="en-IN" w:bidi="hi-IN"/>
        </w:rPr>
        <w:t xml:space="preserve">Foliations </w:t>
      </w:r>
      <w:r w:rsidR="001A3540" w:rsidRPr="00C546F5">
        <w:rPr>
          <w:rFonts w:ascii="Times New Roman" w:eastAsia="Times New Roman" w:hAnsi="Times New Roman" w:cs="Times New Roman"/>
          <w:sz w:val="24"/>
          <w:szCs w:val="24"/>
          <w:lang w:val="en-US" w:eastAsia="en-IN" w:bidi="hi-IN"/>
        </w:rPr>
        <w:t>developed in phyllite</w:t>
      </w:r>
      <w:r w:rsidRPr="00C546F5">
        <w:rPr>
          <w:rFonts w:ascii="Times New Roman" w:eastAsia="Times New Roman" w:hAnsi="Times New Roman" w:cs="Times New Roman"/>
          <w:sz w:val="24"/>
          <w:szCs w:val="24"/>
          <w:lang w:val="en-US" w:eastAsia="en-IN" w:bidi="hi-IN"/>
        </w:rPr>
        <w:t xml:space="preserve"> </w:t>
      </w:r>
      <w:r w:rsidR="00C546F5" w:rsidRPr="00323270">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sz w:val="24"/>
          <w:szCs w:val="24"/>
          <w:lang w:val="en-US" w:eastAsia="en-IN" w:bidi="hi-IN"/>
        </w:rPr>
        <w:t>Figure</w:t>
      </w:r>
      <w:r w:rsidR="00C546F5" w:rsidRPr="00323270">
        <w:rPr>
          <w:rFonts w:ascii="Times New Roman" w:eastAsia="Times New Roman" w:hAnsi="Times New Roman" w:cs="Times New Roman"/>
          <w:sz w:val="24"/>
          <w:szCs w:val="24"/>
          <w:lang w:val="en-US" w:eastAsia="en-IN" w:bidi="hi-IN"/>
        </w:rPr>
        <w:t>-6.</w:t>
      </w:r>
      <w:r w:rsidR="00962769">
        <w:rPr>
          <w:rFonts w:ascii="Times New Roman" w:eastAsia="Times New Roman" w:hAnsi="Times New Roman" w:cs="Times New Roman"/>
          <w:sz w:val="24"/>
          <w:szCs w:val="24"/>
          <w:lang w:val="en-US" w:eastAsia="en-IN" w:bidi="hi-IN"/>
        </w:rPr>
        <w:t>7</w:t>
      </w:r>
      <w:r w:rsidR="00C546F5" w:rsidRPr="00323270">
        <w:rPr>
          <w:rFonts w:ascii="Times New Roman" w:eastAsia="Times New Roman" w:hAnsi="Times New Roman" w:cs="Times New Roman"/>
          <w:sz w:val="24"/>
          <w:szCs w:val="24"/>
          <w:lang w:val="en-US" w:eastAsia="en-IN" w:bidi="hi-IN"/>
        </w:rPr>
        <w:t>)</w:t>
      </w:r>
      <w:r w:rsidR="00C546F5">
        <w:rPr>
          <w:rFonts w:ascii="Times New Roman" w:eastAsia="Times New Roman" w:hAnsi="Times New Roman" w:cs="Times New Roman"/>
          <w:sz w:val="24"/>
          <w:szCs w:val="24"/>
          <w:lang w:val="en-US" w:eastAsia="en-IN" w:bidi="hi-IN"/>
        </w:rPr>
        <w:t xml:space="preserve"> </w:t>
      </w:r>
      <w:r w:rsidR="00CA5CE2" w:rsidRPr="00C546F5">
        <w:rPr>
          <w:rFonts w:ascii="Times New Roman" w:eastAsia="Times New Roman" w:hAnsi="Times New Roman" w:cs="Times New Roman"/>
          <w:sz w:val="24"/>
          <w:szCs w:val="24"/>
          <w:lang w:val="en-US" w:eastAsia="en-IN" w:bidi="hi-IN"/>
        </w:rPr>
        <w:t>represents the primary planar fabric controlling lithological alignment. G</w:t>
      </w:r>
      <w:r w:rsidR="001A3540" w:rsidRPr="00C546F5">
        <w:rPr>
          <w:rFonts w:ascii="Times New Roman" w:eastAsia="Times New Roman" w:hAnsi="Times New Roman" w:cs="Times New Roman"/>
          <w:sz w:val="24"/>
          <w:szCs w:val="24"/>
          <w:lang w:val="en-US" w:eastAsia="en-IN" w:bidi="hi-IN"/>
        </w:rPr>
        <w:t>enerally trending N</w:t>
      </w:r>
      <w:r w:rsidR="00CA5CE2" w:rsidRPr="00C546F5">
        <w:rPr>
          <w:rFonts w:ascii="Times New Roman" w:eastAsia="Times New Roman" w:hAnsi="Times New Roman" w:cs="Times New Roman"/>
          <w:sz w:val="24"/>
          <w:szCs w:val="24"/>
          <w:lang w:val="en-US" w:eastAsia="en-IN" w:bidi="hi-IN"/>
        </w:rPr>
        <w:t>W</w:t>
      </w:r>
      <w:r w:rsidR="001A3540" w:rsidRPr="00C546F5">
        <w:rPr>
          <w:rFonts w:ascii="Times New Roman" w:eastAsia="Times New Roman" w:hAnsi="Times New Roman" w:cs="Times New Roman"/>
          <w:sz w:val="24"/>
          <w:szCs w:val="24"/>
          <w:lang w:val="en-US" w:eastAsia="en-IN" w:bidi="hi-IN"/>
        </w:rPr>
        <w:t>–S</w:t>
      </w:r>
      <w:r w:rsidR="00CA5CE2" w:rsidRPr="00C546F5">
        <w:rPr>
          <w:rFonts w:ascii="Times New Roman" w:eastAsia="Times New Roman" w:hAnsi="Times New Roman" w:cs="Times New Roman"/>
          <w:sz w:val="24"/>
          <w:szCs w:val="24"/>
          <w:lang w:val="en-US" w:eastAsia="en-IN" w:bidi="hi-IN"/>
        </w:rPr>
        <w:t>E</w:t>
      </w:r>
      <w:r w:rsidR="001A3540" w:rsidRPr="00C546F5">
        <w:rPr>
          <w:rFonts w:ascii="Times New Roman" w:eastAsia="Times New Roman" w:hAnsi="Times New Roman" w:cs="Times New Roman"/>
          <w:sz w:val="24"/>
          <w:szCs w:val="24"/>
          <w:lang w:val="en-US" w:eastAsia="en-IN" w:bidi="hi-IN"/>
        </w:rPr>
        <w:t xml:space="preserve"> with </w:t>
      </w:r>
      <w:r w:rsidR="00CA5CE2" w:rsidRPr="00C546F5">
        <w:rPr>
          <w:rFonts w:ascii="Times New Roman" w:eastAsia="Times New Roman" w:hAnsi="Times New Roman" w:cs="Times New Roman"/>
          <w:sz w:val="24"/>
          <w:szCs w:val="24"/>
          <w:lang w:val="en-US" w:eastAsia="en-IN" w:bidi="hi-IN"/>
        </w:rPr>
        <w:t>50</w:t>
      </w:r>
      <w:r w:rsidRPr="00C546F5">
        <w:rPr>
          <w:rFonts w:ascii="Times New Roman" w:eastAsia="Times New Roman" w:hAnsi="Times New Roman" w:cs="Times New Roman"/>
          <w:sz w:val="24"/>
          <w:szCs w:val="24"/>
          <w:lang w:val="en-US" w:eastAsia="en-IN" w:bidi="hi-IN"/>
        </w:rPr>
        <w:t xml:space="preserve">° to </w:t>
      </w:r>
      <w:r w:rsidR="00CA5CE2" w:rsidRPr="00C546F5">
        <w:rPr>
          <w:rFonts w:ascii="Times New Roman" w:eastAsia="Times New Roman" w:hAnsi="Times New Roman" w:cs="Times New Roman"/>
          <w:sz w:val="24"/>
          <w:szCs w:val="24"/>
          <w:lang w:val="en-US" w:eastAsia="en-IN" w:bidi="hi-IN"/>
        </w:rPr>
        <w:t>60</w:t>
      </w:r>
      <w:r w:rsidRPr="00C546F5">
        <w:rPr>
          <w:rFonts w:ascii="Times New Roman" w:eastAsia="Times New Roman" w:hAnsi="Times New Roman" w:cs="Times New Roman"/>
          <w:sz w:val="24"/>
          <w:szCs w:val="24"/>
          <w:lang w:val="en-US" w:eastAsia="en-IN" w:bidi="hi-IN"/>
        </w:rPr>
        <w:t>° towards southwest.</w:t>
      </w:r>
      <w:r w:rsidR="001A3540" w:rsidRPr="00C546F5">
        <w:rPr>
          <w:rFonts w:ascii="Times New Roman" w:eastAsia="Times New Roman" w:hAnsi="Times New Roman" w:cs="Times New Roman"/>
          <w:sz w:val="24"/>
          <w:szCs w:val="24"/>
          <w:lang w:val="en-US" w:eastAsia="en-IN" w:bidi="hi-IN"/>
        </w:rPr>
        <w:t xml:space="preserve"> </w:t>
      </w:r>
    </w:p>
    <w:p w14:paraId="27122C0A" w14:textId="6630E7B4" w:rsidR="001A3540" w:rsidRPr="002B7799" w:rsidRDefault="001A3540" w:rsidP="001A3540">
      <w:pPr>
        <w:pStyle w:val="NormalWeb"/>
      </w:pPr>
      <w:r w:rsidRPr="002B7799">
        <w:rPr>
          <w:rStyle w:val="Strong"/>
        </w:rPr>
        <w:t xml:space="preserve"> Folding</w:t>
      </w:r>
    </w:p>
    <w:p w14:paraId="0562D701" w14:textId="14B92040" w:rsidR="00396759" w:rsidRDefault="00B42420" w:rsidP="00B42420">
      <w:pPr>
        <w:spacing w:after="0" w:line="360" w:lineRule="auto"/>
        <w:ind w:firstLine="720"/>
        <w:jc w:val="both"/>
        <w:rPr>
          <w:rFonts w:ascii="Times New Roman" w:eastAsia="Times New Roman" w:hAnsi="Times New Roman" w:cs="Times New Roman"/>
          <w:sz w:val="24"/>
          <w:szCs w:val="24"/>
          <w:lang w:val="en-US" w:eastAsia="en-IN" w:bidi="hi-IN"/>
        </w:rPr>
      </w:pPr>
      <w:r w:rsidRPr="00B42420">
        <w:rPr>
          <w:rFonts w:ascii="Times New Roman" w:eastAsia="Times New Roman" w:hAnsi="Times New Roman" w:cs="Times New Roman"/>
          <w:sz w:val="24"/>
          <w:szCs w:val="24"/>
          <w:lang w:val="en-US" w:eastAsia="en-IN" w:bidi="hi-IN"/>
        </w:rPr>
        <w:t>The lithological units exhibit gentle to moderate folding, with fold axes broadly aligned parallel to the regional foliation trend (NW–SE). Tight minor folds observed within the phyllite suggest the influence of multiple phases of deformation.</w:t>
      </w:r>
      <w:r w:rsidR="00396759">
        <w:rPr>
          <w:rFonts w:ascii="Times New Roman" w:eastAsia="Times New Roman" w:hAnsi="Times New Roman" w:cs="Times New Roman"/>
          <w:sz w:val="24"/>
          <w:szCs w:val="24"/>
          <w:lang w:val="en-US" w:eastAsia="en-IN" w:bidi="hi-IN"/>
        </w:rPr>
        <w:br w:type="page"/>
      </w:r>
    </w:p>
    <w:p w14:paraId="1D16E15D" w14:textId="2D651421" w:rsidR="00B42420" w:rsidRDefault="00396759" w:rsidP="00B42420">
      <w:pPr>
        <w:spacing w:after="0"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noProof/>
          <w:sz w:val="24"/>
          <w:szCs w:val="24"/>
          <w:lang w:val="en-US" w:eastAsia="en-IN" w:bidi="hi-IN"/>
        </w:rPr>
        <w:lastRenderedPageBreak/>
        <mc:AlternateContent>
          <mc:Choice Requires="wpg">
            <w:drawing>
              <wp:anchor distT="0" distB="0" distL="114300" distR="114300" simplePos="0" relativeHeight="251662336" behindDoc="0" locked="0" layoutInCell="1" allowOverlap="1" wp14:anchorId="793871A3" wp14:editId="27EC1A93">
                <wp:simplePos x="0" y="0"/>
                <wp:positionH relativeFrom="column">
                  <wp:posOffset>-129540</wp:posOffset>
                </wp:positionH>
                <wp:positionV relativeFrom="paragraph">
                  <wp:posOffset>146050</wp:posOffset>
                </wp:positionV>
                <wp:extent cx="5968960" cy="4465580"/>
                <wp:effectExtent l="0" t="0" r="0" b="0"/>
                <wp:wrapNone/>
                <wp:docPr id="1003310436" name="Group 19"/>
                <wp:cNvGraphicFramePr/>
                <a:graphic xmlns:a="http://schemas.openxmlformats.org/drawingml/2006/main">
                  <a:graphicData uri="http://schemas.microsoft.com/office/word/2010/wordprocessingGroup">
                    <wpg:wgp>
                      <wpg:cNvGrpSpPr/>
                      <wpg:grpSpPr>
                        <a:xfrm>
                          <a:off x="0" y="0"/>
                          <a:ext cx="5968960" cy="4465580"/>
                          <a:chOff x="-49585" y="-281"/>
                          <a:chExt cx="6137965" cy="4804005"/>
                        </a:xfrm>
                      </wpg:grpSpPr>
                      <wpg:grpSp>
                        <wpg:cNvPr id="1051060456" name="Group 18"/>
                        <wpg:cNvGrpSpPr/>
                        <wpg:grpSpPr>
                          <a:xfrm>
                            <a:off x="-49585" y="-281"/>
                            <a:ext cx="6121137" cy="4522433"/>
                            <a:chOff x="-49585" y="-281"/>
                            <a:chExt cx="6121137" cy="4522433"/>
                          </a:xfrm>
                        </wpg:grpSpPr>
                        <pic:pic xmlns:pic="http://schemas.openxmlformats.org/drawingml/2006/picture">
                          <pic:nvPicPr>
                            <pic:cNvPr id="359193074" name="Picture 7"/>
                            <pic:cNvPicPr>
                              <a:picLocks noChangeAspect="1"/>
                            </pic:cNvPicPr>
                          </pic:nvPicPr>
                          <pic:blipFill>
                            <a:blip r:embed="rId39" cstate="print">
                              <a:extLst>
                                <a:ext uri="{28A0092B-C50C-407E-A947-70E740481C1C}">
                                  <a14:useLocalDpi xmlns:a14="http://schemas.microsoft.com/office/drawing/2010/main" val="0"/>
                                </a:ext>
                              </a:extLst>
                            </a:blip>
                            <a:srcRect/>
                            <a:stretch/>
                          </pic:blipFill>
                          <pic:spPr>
                            <a:xfrm>
                              <a:off x="-49585" y="-281"/>
                              <a:ext cx="3109966" cy="3927452"/>
                            </a:xfrm>
                            <a:prstGeom prst="rect">
                              <a:avLst/>
                            </a:prstGeom>
                          </pic:spPr>
                        </pic:pic>
                        <pic:pic xmlns:pic="http://schemas.openxmlformats.org/drawingml/2006/picture">
                          <pic:nvPicPr>
                            <pic:cNvPr id="1227694293" name="Picture 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rot="16200000">
                              <a:off x="2634932" y="490855"/>
                              <a:ext cx="3927475" cy="2945765"/>
                            </a:xfrm>
                            <a:prstGeom prst="rect">
                              <a:avLst/>
                            </a:prstGeom>
                          </pic:spPr>
                        </pic:pic>
                        <wps:wsp>
                          <wps:cNvPr id="799947271" name="Text Box 2"/>
                          <wps:cNvSpPr txBox="1">
                            <a:spLocks noChangeArrowheads="1"/>
                          </wps:cNvSpPr>
                          <wps:spPr bwMode="auto">
                            <a:xfrm>
                              <a:off x="175260" y="3967162"/>
                              <a:ext cx="2750820" cy="554990"/>
                            </a:xfrm>
                            <a:prstGeom prst="rect">
                              <a:avLst/>
                            </a:prstGeom>
                            <a:solidFill>
                              <a:srgbClr val="FFFFFF"/>
                            </a:solidFill>
                            <a:ln w="9525">
                              <a:noFill/>
                              <a:miter lim="800000"/>
                              <a:headEnd/>
                              <a:tailEnd/>
                            </a:ln>
                          </wps:spPr>
                          <wps:txbx>
                            <w:txbxContent>
                              <w:p w14:paraId="5DD245A2" w14:textId="63B93C7D" w:rsidR="00731250" w:rsidRPr="002D486C" w:rsidRDefault="00731250" w:rsidP="00396759">
                                <w:pPr>
                                  <w:ind w:left="1276" w:hanging="1276"/>
                                  <w:rPr>
                                    <w:b/>
                                    <w:bCs/>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7</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Well developed foliation in phyllite. </w:t>
                                </w:r>
                              </w:p>
                            </w:txbxContent>
                          </wps:txbx>
                          <wps:bodyPr rot="0" vert="horz" wrap="square" lIns="91440" tIns="45720" rIns="91440" bIns="45720" anchor="t" anchorCtr="0">
                            <a:noAutofit/>
                          </wps:bodyPr>
                        </wps:wsp>
                      </wpg:grpSp>
                      <wps:wsp>
                        <wps:cNvPr id="22264042" name="Text Box 2"/>
                        <wps:cNvSpPr txBox="1">
                          <a:spLocks noChangeArrowheads="1"/>
                        </wps:cNvSpPr>
                        <wps:spPr bwMode="auto">
                          <a:xfrm>
                            <a:off x="3147060" y="3970020"/>
                            <a:ext cx="2941320" cy="833704"/>
                          </a:xfrm>
                          <a:prstGeom prst="rect">
                            <a:avLst/>
                          </a:prstGeom>
                          <a:solidFill>
                            <a:srgbClr val="FFFFFF"/>
                          </a:solidFill>
                          <a:ln w="9525">
                            <a:noFill/>
                            <a:miter lim="800000"/>
                            <a:headEnd/>
                            <a:tailEnd/>
                          </a:ln>
                        </wps:spPr>
                        <wps:txbx>
                          <w:txbxContent>
                            <w:p w14:paraId="69F12B2E" w14:textId="30B6AE53" w:rsidR="00731250" w:rsidRPr="00A7473C" w:rsidRDefault="00731250" w:rsidP="00396759">
                              <w:pPr>
                                <w:ind w:left="1276" w:hanging="1276"/>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8</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Stretched grain within agglomerate indicate the share direction</w:t>
                              </w:r>
                              <w:r w:rsidR="002D486C" w:rsidRPr="00396759">
                                <w:rPr>
                                  <w:rFonts w:ascii="Times New Roman" w:eastAsia="Times New Roman" w:hAnsi="Times New Roman" w:cs="Times New Roman"/>
                                  <w:b/>
                                  <w:bCs/>
                                  <w:sz w:val="24"/>
                                  <w:szCs w:val="24"/>
                                  <w:lang w:val="en-US" w:eastAsia="en-IN" w:bidi="hi-I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93871A3" id="_x0000_s1067" style="position:absolute;left:0;text-align:left;margin-left:-10.2pt;margin-top:11.5pt;width:470pt;height:351.6pt;z-index:251662336;mso-width-relative:margin;mso-height-relative:margin" coordorigin="-495,-2" coordsize="61379,4804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">
                <v:group id="_x0000_s1068" style="position:absolute;left:-495;top:-2;width:61210;height:45223" coordorigin="-495,-2" coordsize="61211,4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">
                  <v:shape id="Picture 7" o:spid="_x0000_s1069" type="#_x0000_t75" style="position:absolute;left:-495;top:-2;width:31098;height:39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">
                    <v:imagedata r:id="rId41" o:title=""/>
                  </v:shape>
                  <v:shape id="Picture 7" o:spid="_x0000_s1070" type="#_x0000_t75" style="position:absolute;left:26349;top:4908;width:39274;height:2945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">
                    <v:imagedata r:id="rId42" o:title=""/>
                  </v:shape>
                  <v:shape id="Text Box 2" o:spid="_x0000_s1071" type="#_x0000_t202" style="position:absolute;left:1752;top:39671;width:27508;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" stroked="f">
                    <v:textbox>
                      <w:txbxContent>
                        <w:p w14:paraId="5DD245A2" w14:textId="63B93C7D" w:rsidR="00731250" w:rsidRPr="002D486C" w:rsidRDefault="00731250" w:rsidP="00396759">
                          <w:pPr>
                            <w:ind w:left="1276" w:hanging="1276"/>
                            <w:rPr>
                              <w:b/>
                              <w:bCs/>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7</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 xml:space="preserve">Well developed foliation in phyllite. </w:t>
                          </w:r>
                        </w:p>
                      </w:txbxContent>
                    </v:textbox>
                  </v:shape>
                </v:group>
                <v:shape id="Text Box 2" o:spid="_x0000_s1072" type="#_x0000_t202" style="position:absolute;left:31470;top:39700;width:29413;height:8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" stroked="f">
                  <v:textbox>
                    <w:txbxContent>
                      <w:p w14:paraId="69F12B2E" w14:textId="30B6AE53" w:rsidR="00731250" w:rsidRPr="00A7473C" w:rsidRDefault="00731250" w:rsidP="00396759">
                        <w:pPr>
                          <w:ind w:left="1276" w:hanging="1276"/>
                          <w:rPr>
                            <w:lang w:val="en-US"/>
                          </w:rPr>
                        </w:pPr>
                        <w:r w:rsidRPr="00BB5514">
                          <w:rPr>
                            <w:rFonts w:ascii="Times New Roman" w:eastAsia="Times New Roman" w:hAnsi="Times New Roman" w:cs="Times New Roman"/>
                            <w:b/>
                            <w:bCs/>
                            <w:sz w:val="24"/>
                            <w:szCs w:val="24"/>
                            <w:lang w:val="en-US" w:eastAsia="en-IN" w:bidi="hi-IN"/>
                          </w:rPr>
                          <w:t>Fig</w:t>
                        </w:r>
                        <w:r w:rsidR="002D486C">
                          <w:rPr>
                            <w:rFonts w:ascii="Times New Roman" w:eastAsia="Times New Roman" w:hAnsi="Times New Roman" w:cs="Times New Roman"/>
                            <w:b/>
                            <w:bCs/>
                            <w:sz w:val="24"/>
                            <w:szCs w:val="24"/>
                            <w:lang w:val="en-US" w:eastAsia="en-IN" w:bidi="hi-IN"/>
                          </w:rPr>
                          <w:t>ure</w:t>
                        </w:r>
                        <w:r w:rsidRPr="002D486C">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b/>
                            <w:bCs/>
                            <w:sz w:val="24"/>
                            <w:szCs w:val="24"/>
                            <w:lang w:val="en-US" w:eastAsia="en-IN" w:bidi="hi-IN"/>
                          </w:rPr>
                          <w:t xml:space="preserve"> </w:t>
                        </w:r>
                        <w:r w:rsidRPr="00BB5514">
                          <w:rPr>
                            <w:rFonts w:ascii="Times New Roman" w:eastAsia="Times New Roman" w:hAnsi="Times New Roman" w:cs="Times New Roman"/>
                            <w:b/>
                            <w:bCs/>
                            <w:sz w:val="24"/>
                            <w:szCs w:val="24"/>
                            <w:lang w:val="en-US" w:eastAsia="en-IN" w:bidi="hi-IN"/>
                          </w:rPr>
                          <w:t>6.</w:t>
                        </w:r>
                        <w:r>
                          <w:rPr>
                            <w:rFonts w:ascii="Times New Roman" w:eastAsia="Times New Roman" w:hAnsi="Times New Roman" w:cs="Times New Roman"/>
                            <w:b/>
                            <w:bCs/>
                            <w:sz w:val="24"/>
                            <w:szCs w:val="24"/>
                            <w:lang w:val="en-US" w:eastAsia="en-IN" w:bidi="hi-IN"/>
                          </w:rPr>
                          <w:t>8</w:t>
                        </w:r>
                        <w:r w:rsidRPr="00BB5514">
                          <w:rPr>
                            <w:rFonts w:ascii="Times New Roman" w:eastAsia="Times New Roman" w:hAnsi="Times New Roman" w:cs="Times New Roman"/>
                            <w:b/>
                            <w:bCs/>
                            <w:sz w:val="24"/>
                            <w:szCs w:val="24"/>
                            <w:lang w:val="en-US" w:eastAsia="en-IN" w:bidi="hi-IN"/>
                          </w:rPr>
                          <w:t xml:space="preserve">: </w:t>
                        </w:r>
                        <w:r w:rsidRPr="002D486C">
                          <w:rPr>
                            <w:rFonts w:ascii="Times New Roman" w:eastAsia="Times New Roman" w:hAnsi="Times New Roman" w:cs="Times New Roman"/>
                            <w:b/>
                            <w:bCs/>
                            <w:sz w:val="24"/>
                            <w:szCs w:val="24"/>
                            <w:lang w:val="en-US" w:eastAsia="en-IN" w:bidi="hi-IN"/>
                          </w:rPr>
                          <w:t>Stretched grain within agglomerate indicate the share direction</w:t>
                        </w:r>
                        <w:r w:rsidR="002D486C" w:rsidRPr="00396759">
                          <w:rPr>
                            <w:rFonts w:ascii="Times New Roman" w:eastAsia="Times New Roman" w:hAnsi="Times New Roman" w:cs="Times New Roman"/>
                            <w:b/>
                            <w:bCs/>
                            <w:sz w:val="24"/>
                            <w:szCs w:val="24"/>
                            <w:lang w:val="en-US" w:eastAsia="en-IN" w:bidi="hi-IN"/>
                          </w:rPr>
                          <w:t>.</w:t>
                        </w:r>
                      </w:p>
                    </w:txbxContent>
                  </v:textbox>
                </v:shape>
              </v:group>
            </w:pict>
          </mc:Fallback>
        </mc:AlternateContent>
      </w:r>
    </w:p>
    <w:p w14:paraId="0DF79FCE" w14:textId="49AE0374"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595F3BA2" w14:textId="3DA6E551"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7900533F" w14:textId="0E501AD6"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71BC4527" w14:textId="21B4BA8A"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01FDA7C0"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0EF43239"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6CA7B020"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7E286ABF"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203E3697"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3DF53A5D"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6226FC6B"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20211102"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3230D475"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1598F187"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0830E633" w14:textId="77777777" w:rsidR="003E03E4" w:rsidRDefault="003E03E4" w:rsidP="00B42420">
      <w:pPr>
        <w:spacing w:after="0" w:line="360" w:lineRule="auto"/>
        <w:ind w:firstLine="720"/>
        <w:jc w:val="both"/>
        <w:rPr>
          <w:rFonts w:ascii="Times New Roman" w:eastAsia="Times New Roman" w:hAnsi="Times New Roman" w:cs="Times New Roman"/>
          <w:sz w:val="24"/>
          <w:szCs w:val="24"/>
          <w:lang w:val="en-US" w:eastAsia="en-IN" w:bidi="hi-IN"/>
        </w:rPr>
      </w:pPr>
    </w:p>
    <w:p w14:paraId="06C0A573" w14:textId="77777777" w:rsidR="009360FE" w:rsidRPr="00B42420" w:rsidRDefault="009360FE" w:rsidP="00731250">
      <w:pPr>
        <w:spacing w:after="0" w:line="360" w:lineRule="auto"/>
        <w:jc w:val="both"/>
        <w:rPr>
          <w:rFonts w:ascii="Times New Roman" w:eastAsia="Times New Roman" w:hAnsi="Times New Roman" w:cs="Times New Roman"/>
          <w:sz w:val="24"/>
          <w:szCs w:val="24"/>
          <w:lang w:val="en-US" w:eastAsia="en-IN" w:bidi="hi-IN"/>
        </w:rPr>
      </w:pPr>
    </w:p>
    <w:p w14:paraId="7C689355" w14:textId="4B84456D" w:rsidR="001A3540" w:rsidRPr="002B7799" w:rsidRDefault="001A3540" w:rsidP="00396759">
      <w:pPr>
        <w:pStyle w:val="NormalWeb"/>
      </w:pPr>
      <w:r w:rsidRPr="002B7799">
        <w:rPr>
          <w:rStyle w:val="Strong"/>
        </w:rPr>
        <w:t xml:space="preserve"> Shear Zones</w:t>
      </w:r>
    </w:p>
    <w:p w14:paraId="3BCD519C" w14:textId="77777777" w:rsidR="00B42420" w:rsidRPr="00B42420" w:rsidRDefault="00B42420" w:rsidP="00B42420">
      <w:pPr>
        <w:spacing w:after="0" w:line="360" w:lineRule="auto"/>
        <w:ind w:firstLine="720"/>
        <w:jc w:val="both"/>
        <w:rPr>
          <w:rFonts w:ascii="Times New Roman" w:eastAsia="Times New Roman" w:hAnsi="Times New Roman" w:cs="Times New Roman"/>
          <w:sz w:val="24"/>
          <w:szCs w:val="24"/>
          <w:lang w:val="en-US" w:eastAsia="en-IN" w:bidi="hi-IN"/>
        </w:rPr>
      </w:pPr>
      <w:r w:rsidRPr="00B42420">
        <w:rPr>
          <w:rFonts w:ascii="Times New Roman" w:eastAsia="Times New Roman" w:hAnsi="Times New Roman" w:cs="Times New Roman"/>
          <w:sz w:val="24"/>
          <w:szCs w:val="24"/>
          <w:lang w:val="en-US" w:eastAsia="en-IN" w:bidi="hi-IN"/>
        </w:rPr>
        <w:t>Shear zones are zones of intense deformation developed due to tectonic stress and displacement within rocks. These zones are characterized by several structural and alteration features indicating brittle to ductile deformation. In the study area, shear zones are identified by the stretching or elongation of clasts, intense fracturing, silicification, and development of quartz veins.</w:t>
      </w:r>
    </w:p>
    <w:p w14:paraId="4EC0A184" w14:textId="77A005CF" w:rsidR="00B42420" w:rsidRPr="00B42420" w:rsidRDefault="00B42420" w:rsidP="00B42420">
      <w:pPr>
        <w:spacing w:after="0" w:line="360" w:lineRule="auto"/>
        <w:ind w:firstLine="720"/>
        <w:jc w:val="both"/>
        <w:rPr>
          <w:rFonts w:ascii="Times New Roman" w:eastAsia="Times New Roman" w:hAnsi="Times New Roman" w:cs="Times New Roman"/>
          <w:sz w:val="24"/>
          <w:szCs w:val="24"/>
          <w:lang w:val="en-US" w:eastAsia="en-IN" w:bidi="hi-IN"/>
        </w:rPr>
      </w:pPr>
      <w:r w:rsidRPr="00B42420">
        <w:rPr>
          <w:rFonts w:ascii="Times New Roman" w:eastAsia="Times New Roman" w:hAnsi="Times New Roman" w:cs="Times New Roman"/>
          <w:sz w:val="24"/>
          <w:szCs w:val="24"/>
          <w:lang w:val="en-US" w:eastAsia="en-IN" w:bidi="hi-IN"/>
        </w:rPr>
        <w:t>Stretching or elongation of clasts, particularly within volcanic agglomerates</w:t>
      </w:r>
      <w:r w:rsidR="00AD3FDB">
        <w:rPr>
          <w:rFonts w:ascii="Times New Roman" w:eastAsia="Times New Roman" w:hAnsi="Times New Roman" w:cs="Times New Roman"/>
          <w:sz w:val="24"/>
          <w:szCs w:val="24"/>
          <w:lang w:val="en-US" w:eastAsia="en-IN" w:bidi="hi-IN"/>
        </w:rPr>
        <w:t xml:space="preserve"> </w:t>
      </w:r>
      <w:r w:rsidR="00AD3FDB" w:rsidRPr="00323270">
        <w:rPr>
          <w:rFonts w:ascii="Times New Roman" w:eastAsia="Times New Roman" w:hAnsi="Times New Roman" w:cs="Times New Roman"/>
          <w:sz w:val="24"/>
          <w:szCs w:val="24"/>
          <w:lang w:val="en-US" w:eastAsia="en-IN" w:bidi="hi-IN"/>
        </w:rPr>
        <w:t>(</w:t>
      </w:r>
      <w:r w:rsidR="002D486C">
        <w:rPr>
          <w:rFonts w:ascii="Times New Roman" w:eastAsia="Times New Roman" w:hAnsi="Times New Roman" w:cs="Times New Roman"/>
          <w:sz w:val="24"/>
          <w:szCs w:val="24"/>
          <w:lang w:val="en-US" w:eastAsia="en-IN" w:bidi="hi-IN"/>
        </w:rPr>
        <w:t>Figure</w:t>
      </w:r>
      <w:r w:rsidR="00AD3FDB" w:rsidRPr="00323270">
        <w:rPr>
          <w:rFonts w:ascii="Times New Roman" w:eastAsia="Times New Roman" w:hAnsi="Times New Roman" w:cs="Times New Roman"/>
          <w:sz w:val="24"/>
          <w:szCs w:val="24"/>
          <w:lang w:val="en-US" w:eastAsia="en-IN" w:bidi="hi-IN"/>
        </w:rPr>
        <w:t>-6.</w:t>
      </w:r>
      <w:r w:rsidR="00962769">
        <w:rPr>
          <w:rFonts w:ascii="Times New Roman" w:eastAsia="Times New Roman" w:hAnsi="Times New Roman" w:cs="Times New Roman"/>
          <w:sz w:val="24"/>
          <w:szCs w:val="24"/>
          <w:lang w:val="en-US" w:eastAsia="en-IN" w:bidi="hi-IN"/>
        </w:rPr>
        <w:t>8</w:t>
      </w:r>
      <w:r w:rsidR="00AD3FDB" w:rsidRPr="00323270">
        <w:rPr>
          <w:rFonts w:ascii="Times New Roman" w:eastAsia="Times New Roman" w:hAnsi="Times New Roman" w:cs="Times New Roman"/>
          <w:sz w:val="24"/>
          <w:szCs w:val="24"/>
          <w:lang w:val="en-US" w:eastAsia="en-IN" w:bidi="hi-IN"/>
        </w:rPr>
        <w:t>)</w:t>
      </w:r>
      <w:r w:rsidRPr="00B42420">
        <w:rPr>
          <w:rFonts w:ascii="Times New Roman" w:eastAsia="Times New Roman" w:hAnsi="Times New Roman" w:cs="Times New Roman"/>
          <w:sz w:val="24"/>
          <w:szCs w:val="24"/>
          <w:lang w:val="en-US" w:eastAsia="en-IN" w:bidi="hi-IN"/>
        </w:rPr>
        <w:t>, indicates deformation under shear stress, where the clasts become flattened and aligned parallel to the shear direction. Intense fracturing and jointing are also common, resulting from repeated tectonic movements and brittle deformation.</w:t>
      </w:r>
    </w:p>
    <w:p w14:paraId="4F01289B" w14:textId="77777777" w:rsidR="00B42420" w:rsidRPr="00B42420" w:rsidRDefault="00B42420" w:rsidP="00B42420">
      <w:pPr>
        <w:spacing w:after="0" w:line="360" w:lineRule="auto"/>
        <w:ind w:firstLine="720"/>
        <w:jc w:val="both"/>
        <w:rPr>
          <w:rFonts w:ascii="Times New Roman" w:eastAsia="Times New Roman" w:hAnsi="Times New Roman" w:cs="Times New Roman"/>
          <w:sz w:val="24"/>
          <w:szCs w:val="24"/>
          <w:lang w:val="en-US" w:eastAsia="en-IN" w:bidi="hi-IN"/>
        </w:rPr>
      </w:pPr>
      <w:r w:rsidRPr="00B42420">
        <w:rPr>
          <w:rFonts w:ascii="Times New Roman" w:eastAsia="Times New Roman" w:hAnsi="Times New Roman" w:cs="Times New Roman"/>
          <w:sz w:val="24"/>
          <w:szCs w:val="24"/>
          <w:lang w:val="en-US" w:eastAsia="en-IN" w:bidi="hi-IN"/>
        </w:rPr>
        <w:t xml:space="preserve">Silicification is observed along the shear zones due to the circulation of silica-rich hydrothermal fluids through fractures and planes of weakness, making the rocks hard and compact. Quartz veins commonly occur along these zones as veinlets or massive veins formed by the precipitation of silica from hydrothermal fluids. These quartz veins are often aligned parallel to the shear fabric and may indicate </w:t>
      </w:r>
      <w:proofErr w:type="spellStart"/>
      <w:r w:rsidRPr="00B42420">
        <w:rPr>
          <w:rFonts w:ascii="Times New Roman" w:eastAsia="Times New Roman" w:hAnsi="Times New Roman" w:cs="Times New Roman"/>
          <w:sz w:val="24"/>
          <w:szCs w:val="24"/>
          <w:lang w:val="en-US" w:eastAsia="en-IN" w:bidi="hi-IN"/>
        </w:rPr>
        <w:t>favourable</w:t>
      </w:r>
      <w:proofErr w:type="spellEnd"/>
      <w:r w:rsidRPr="00B42420">
        <w:rPr>
          <w:rFonts w:ascii="Times New Roman" w:eastAsia="Times New Roman" w:hAnsi="Times New Roman" w:cs="Times New Roman"/>
          <w:sz w:val="24"/>
          <w:szCs w:val="24"/>
          <w:lang w:val="en-US" w:eastAsia="en-IN" w:bidi="hi-IN"/>
        </w:rPr>
        <w:t xml:space="preserve"> zones for mineralization.</w:t>
      </w:r>
    </w:p>
    <w:p w14:paraId="4607FFCD" w14:textId="77777777" w:rsidR="001A3540" w:rsidRPr="002B7799" w:rsidRDefault="001A3540" w:rsidP="001A3540">
      <w:pPr>
        <w:pStyle w:val="NormalWeb"/>
      </w:pPr>
      <w:r w:rsidRPr="002B7799">
        <w:rPr>
          <w:rStyle w:val="Strong"/>
        </w:rPr>
        <w:lastRenderedPageBreak/>
        <w:t xml:space="preserve"> Joints and Fractures</w:t>
      </w:r>
    </w:p>
    <w:p w14:paraId="18620CE0" w14:textId="3E0A4AB6" w:rsidR="001A3540" w:rsidRDefault="001A3540" w:rsidP="00AD3FDB">
      <w:pPr>
        <w:spacing w:after="0" w:line="360" w:lineRule="auto"/>
        <w:ind w:firstLine="720"/>
        <w:jc w:val="both"/>
        <w:rPr>
          <w:rFonts w:ascii="Times New Roman" w:eastAsia="Times New Roman" w:hAnsi="Times New Roman" w:cs="Times New Roman"/>
          <w:sz w:val="24"/>
          <w:szCs w:val="24"/>
          <w:lang w:val="en-US" w:eastAsia="en-IN" w:bidi="hi-IN"/>
        </w:rPr>
      </w:pPr>
      <w:r w:rsidRPr="00AD3FDB">
        <w:rPr>
          <w:rFonts w:ascii="Times New Roman" w:eastAsia="Times New Roman" w:hAnsi="Times New Roman" w:cs="Times New Roman"/>
          <w:sz w:val="24"/>
          <w:szCs w:val="24"/>
          <w:lang w:val="en-US" w:eastAsia="en-IN" w:bidi="hi-IN"/>
        </w:rPr>
        <w:t xml:space="preserve">Two dominant joint sets observed: </w:t>
      </w:r>
      <w:r w:rsidR="002B7799" w:rsidRPr="00AD3FDB">
        <w:rPr>
          <w:rFonts w:ascii="Times New Roman" w:eastAsia="Times New Roman" w:hAnsi="Times New Roman" w:cs="Times New Roman"/>
          <w:sz w:val="24"/>
          <w:szCs w:val="24"/>
          <w:lang w:val="en-US" w:eastAsia="en-IN" w:bidi="hi-IN"/>
        </w:rPr>
        <w:t xml:space="preserve"> </w:t>
      </w:r>
      <w:r w:rsidR="00AD3FDB" w:rsidRPr="00AD3FDB">
        <w:rPr>
          <w:rFonts w:ascii="Times New Roman" w:eastAsia="Times New Roman" w:hAnsi="Times New Roman" w:cs="Times New Roman"/>
          <w:sz w:val="24"/>
          <w:szCs w:val="24"/>
          <w:lang w:val="en-US" w:eastAsia="en-IN" w:bidi="hi-IN"/>
        </w:rPr>
        <w:t xml:space="preserve">NW–SE </w:t>
      </w:r>
      <w:r w:rsidRPr="00AD3FDB">
        <w:rPr>
          <w:rFonts w:ascii="Times New Roman" w:eastAsia="Times New Roman" w:hAnsi="Times New Roman" w:cs="Times New Roman"/>
          <w:sz w:val="24"/>
          <w:szCs w:val="24"/>
          <w:lang w:val="en-US" w:eastAsia="en-IN" w:bidi="hi-IN"/>
        </w:rPr>
        <w:t>(parallel to foliation)</w:t>
      </w:r>
      <w:r w:rsidR="002B7799" w:rsidRPr="00AD3FDB">
        <w:rPr>
          <w:rFonts w:ascii="Times New Roman" w:eastAsia="Times New Roman" w:hAnsi="Times New Roman" w:cs="Times New Roman"/>
          <w:sz w:val="24"/>
          <w:szCs w:val="24"/>
          <w:lang w:val="en-US" w:eastAsia="en-IN" w:bidi="hi-IN"/>
        </w:rPr>
        <w:t>,</w:t>
      </w:r>
      <w:r w:rsidR="00AD3FDB">
        <w:rPr>
          <w:rFonts w:ascii="Times New Roman" w:eastAsia="Times New Roman" w:hAnsi="Times New Roman" w:cs="Times New Roman"/>
          <w:sz w:val="24"/>
          <w:szCs w:val="24"/>
          <w:lang w:val="en-US" w:eastAsia="en-IN" w:bidi="hi-IN"/>
        </w:rPr>
        <w:t xml:space="preserve"> </w:t>
      </w:r>
      <w:r w:rsidR="00AD3FDB" w:rsidRPr="00AD3FDB">
        <w:rPr>
          <w:rFonts w:ascii="Times New Roman" w:eastAsia="Times New Roman" w:hAnsi="Times New Roman" w:cs="Times New Roman"/>
          <w:sz w:val="24"/>
          <w:szCs w:val="24"/>
          <w:lang w:val="en-US" w:eastAsia="en-IN" w:bidi="hi-IN"/>
        </w:rPr>
        <w:t xml:space="preserve">NE–SW </w:t>
      </w:r>
      <w:r w:rsidRPr="00AD3FDB">
        <w:rPr>
          <w:rFonts w:ascii="Times New Roman" w:eastAsia="Times New Roman" w:hAnsi="Times New Roman" w:cs="Times New Roman"/>
          <w:sz w:val="24"/>
          <w:szCs w:val="24"/>
          <w:lang w:val="en-US" w:eastAsia="en-IN" w:bidi="hi-IN"/>
        </w:rPr>
        <w:t xml:space="preserve">(cross-cutting) These fractures act as conduits for hydrothermal fluids. </w:t>
      </w:r>
    </w:p>
    <w:p w14:paraId="5B57221B" w14:textId="77777777" w:rsidR="00AD3FDB" w:rsidRDefault="00AD3FDB" w:rsidP="00AD3FDB">
      <w:pPr>
        <w:spacing w:after="0" w:line="360" w:lineRule="auto"/>
        <w:ind w:firstLine="720"/>
        <w:jc w:val="both"/>
        <w:rPr>
          <w:rFonts w:ascii="Times New Roman" w:eastAsia="Times New Roman" w:hAnsi="Times New Roman" w:cs="Times New Roman"/>
          <w:sz w:val="24"/>
          <w:szCs w:val="24"/>
          <w:lang w:val="en-US" w:eastAsia="en-IN" w:bidi="hi-IN"/>
        </w:rPr>
      </w:pPr>
    </w:p>
    <w:p w14:paraId="1D6E90BA" w14:textId="1EED4BBC" w:rsidR="00AD3FDB" w:rsidRDefault="00AD3FDB" w:rsidP="00AD3FDB">
      <w:pPr>
        <w:pStyle w:val="NormalWeb"/>
        <w:spacing w:before="0" w:beforeAutospacing="0"/>
        <w:jc w:val="both"/>
        <w:rPr>
          <w:rStyle w:val="Strong"/>
          <w:sz w:val="28"/>
          <w:szCs w:val="32"/>
        </w:rPr>
      </w:pPr>
      <w:r w:rsidRPr="001E35C9">
        <w:rPr>
          <w:rStyle w:val="Strong"/>
          <w:sz w:val="28"/>
          <w:szCs w:val="32"/>
        </w:rPr>
        <w:t>6.1.</w:t>
      </w:r>
      <w:r>
        <w:rPr>
          <w:rStyle w:val="Strong"/>
          <w:sz w:val="28"/>
          <w:szCs w:val="32"/>
        </w:rPr>
        <w:t>5</w:t>
      </w:r>
      <w:r w:rsidRPr="001E35C9">
        <w:rPr>
          <w:rStyle w:val="Strong"/>
          <w:sz w:val="28"/>
          <w:szCs w:val="32"/>
        </w:rPr>
        <w:t xml:space="preserve"> </w:t>
      </w:r>
      <w:r w:rsidRPr="00AD3FDB">
        <w:rPr>
          <w:rStyle w:val="bzpyqfadein"/>
          <w:b/>
          <w:bCs/>
          <w:sz w:val="28"/>
          <w:szCs w:val="28"/>
        </w:rPr>
        <w:t>Metamorphism</w:t>
      </w:r>
    </w:p>
    <w:p w14:paraId="0D77224A" w14:textId="77777777" w:rsidR="0014357C" w:rsidRPr="0014357C" w:rsidRDefault="0014357C" w:rsidP="0014357C">
      <w:pPr>
        <w:spacing w:after="0" w:line="360" w:lineRule="auto"/>
        <w:ind w:firstLine="720"/>
        <w:jc w:val="both"/>
        <w:rPr>
          <w:rFonts w:ascii="Times New Roman" w:eastAsia="Times New Roman" w:hAnsi="Times New Roman" w:cs="Times New Roman"/>
          <w:sz w:val="24"/>
          <w:szCs w:val="24"/>
          <w:lang w:val="en-US" w:eastAsia="en-IN" w:bidi="hi-IN"/>
        </w:rPr>
      </w:pPr>
      <w:r w:rsidRPr="0014357C">
        <w:rPr>
          <w:rFonts w:ascii="Times New Roman" w:eastAsia="Times New Roman" w:hAnsi="Times New Roman" w:cs="Times New Roman"/>
          <w:sz w:val="24"/>
          <w:szCs w:val="24"/>
          <w:lang w:val="en-US" w:eastAsia="en-IN" w:bidi="hi-IN"/>
        </w:rPr>
        <w:t>The rocks of the study area have experienced regional metamorphism ranging from the greenschist facies to amphibolite facies.</w:t>
      </w:r>
    </w:p>
    <w:p w14:paraId="2E6B20B0" w14:textId="77777777" w:rsidR="0014357C" w:rsidRPr="0014357C" w:rsidRDefault="0014357C" w:rsidP="0014357C">
      <w:pPr>
        <w:spacing w:after="0" w:line="360" w:lineRule="auto"/>
        <w:ind w:firstLine="720"/>
        <w:jc w:val="both"/>
        <w:rPr>
          <w:rFonts w:ascii="Times New Roman" w:eastAsia="Times New Roman" w:hAnsi="Times New Roman" w:cs="Times New Roman"/>
          <w:sz w:val="24"/>
          <w:szCs w:val="24"/>
          <w:lang w:val="en-US" w:eastAsia="en-IN" w:bidi="hi-IN"/>
        </w:rPr>
      </w:pPr>
      <w:r w:rsidRPr="0014357C">
        <w:rPr>
          <w:rFonts w:ascii="Times New Roman" w:eastAsia="Times New Roman" w:hAnsi="Times New Roman" w:cs="Times New Roman"/>
          <w:sz w:val="24"/>
          <w:szCs w:val="24"/>
          <w:lang w:val="en-US" w:eastAsia="en-IN" w:bidi="hi-IN"/>
        </w:rPr>
        <w:t>The greenschist facies metamorphism is identified by the presence of mineral assemblages such as actinolite, tremolite, chlorite, biotite and albite, which are mainly observed in phyllite.</w:t>
      </w:r>
    </w:p>
    <w:p w14:paraId="7173ECEA" w14:textId="72BB4F58" w:rsidR="00AD3FDB" w:rsidRDefault="0014357C" w:rsidP="0014357C">
      <w:pPr>
        <w:spacing w:after="0" w:line="360" w:lineRule="auto"/>
        <w:ind w:firstLine="720"/>
        <w:jc w:val="both"/>
        <w:rPr>
          <w:rFonts w:ascii="Times New Roman" w:eastAsia="Times New Roman" w:hAnsi="Times New Roman" w:cs="Times New Roman"/>
          <w:sz w:val="24"/>
          <w:szCs w:val="24"/>
          <w:lang w:val="en-US" w:eastAsia="en-IN" w:bidi="hi-IN"/>
        </w:rPr>
      </w:pPr>
      <w:r w:rsidRPr="0014357C">
        <w:rPr>
          <w:rFonts w:ascii="Times New Roman" w:eastAsia="Times New Roman" w:hAnsi="Times New Roman" w:cs="Times New Roman"/>
          <w:sz w:val="24"/>
          <w:szCs w:val="24"/>
          <w:lang w:val="en-US" w:eastAsia="en-IN" w:bidi="hi-IN"/>
        </w:rPr>
        <w:t>In contrast, the amphibolite facies metamorphism is characterized by minerals like amphibole, plagioclase, clinopyroxene, chlorite, quartz, biotite, epidote and opaque minerals. The epidote present in the rocks is generally formed as a weathering or alteration product of plagioclase and muscovite.</w:t>
      </w:r>
    </w:p>
    <w:p w14:paraId="60594C82" w14:textId="77777777" w:rsidR="009E4AF7" w:rsidRDefault="009E4AF7" w:rsidP="0014357C">
      <w:pPr>
        <w:spacing w:after="0" w:line="360" w:lineRule="auto"/>
        <w:ind w:firstLine="720"/>
        <w:jc w:val="both"/>
        <w:rPr>
          <w:rFonts w:ascii="Times New Roman" w:eastAsia="Times New Roman" w:hAnsi="Times New Roman" w:cs="Times New Roman"/>
          <w:sz w:val="24"/>
          <w:szCs w:val="24"/>
          <w:lang w:val="en-US" w:eastAsia="en-IN" w:bidi="hi-IN"/>
        </w:rPr>
      </w:pPr>
    </w:p>
    <w:p w14:paraId="36B827C6" w14:textId="107F30FC" w:rsidR="00D45636" w:rsidRDefault="00D45636" w:rsidP="00D45636">
      <w:pPr>
        <w:spacing w:after="0" w:line="240" w:lineRule="auto"/>
        <w:jc w:val="both"/>
        <w:rPr>
          <w:rFonts w:ascii="Times New Roman" w:eastAsia="Times New Roman" w:hAnsi="Times New Roman" w:cs="Times New Roman"/>
          <w:b/>
          <w:bCs/>
          <w:color w:val="000000"/>
          <w:sz w:val="28"/>
          <w:szCs w:val="28"/>
          <w:lang w:eastAsia="en-IN" w:bidi="bn-IN"/>
        </w:rPr>
      </w:pPr>
      <w:r w:rsidRPr="00D45636">
        <w:rPr>
          <w:rStyle w:val="Strong"/>
          <w:rFonts w:ascii="Times New Roman" w:hAnsi="Times New Roman" w:cs="Times New Roman"/>
          <w:sz w:val="28"/>
          <w:szCs w:val="28"/>
        </w:rPr>
        <w:t xml:space="preserve">6.1.6 </w:t>
      </w:r>
      <w:r w:rsidRPr="00D45636">
        <w:rPr>
          <w:rFonts w:ascii="Times New Roman" w:eastAsia="Times New Roman" w:hAnsi="Times New Roman" w:cs="Times New Roman"/>
          <w:b/>
          <w:bCs/>
          <w:color w:val="000000"/>
          <w:sz w:val="28"/>
          <w:szCs w:val="28"/>
          <w:lang w:eastAsia="en-IN" w:bidi="bn-IN"/>
        </w:rPr>
        <w:t>Mineralogy of the ore zones and ore textures</w:t>
      </w:r>
    </w:p>
    <w:p w14:paraId="086755A2" w14:textId="77777777" w:rsidR="00BA111E" w:rsidRDefault="00BA111E" w:rsidP="00D45636">
      <w:pPr>
        <w:spacing w:after="0" w:line="240" w:lineRule="auto"/>
        <w:jc w:val="both"/>
        <w:rPr>
          <w:rFonts w:ascii="Times New Roman" w:eastAsia="Times New Roman" w:hAnsi="Times New Roman" w:cs="Times New Roman"/>
          <w:b/>
          <w:bCs/>
          <w:color w:val="000000"/>
          <w:sz w:val="28"/>
          <w:szCs w:val="28"/>
          <w:lang w:eastAsia="en-IN" w:bidi="bn-IN"/>
        </w:rPr>
      </w:pPr>
    </w:p>
    <w:p w14:paraId="59B807D9" w14:textId="77777777" w:rsidR="00851041" w:rsidRPr="00851041" w:rsidRDefault="00851041" w:rsidP="00851041">
      <w:pPr>
        <w:spacing w:after="0" w:line="360" w:lineRule="auto"/>
        <w:ind w:firstLine="720"/>
        <w:jc w:val="both"/>
        <w:rPr>
          <w:rFonts w:ascii="Times New Roman" w:eastAsia="Times New Roman" w:hAnsi="Times New Roman" w:cs="Times New Roman"/>
          <w:sz w:val="24"/>
          <w:szCs w:val="24"/>
          <w:lang w:val="en-US" w:eastAsia="en-IN" w:bidi="hi-IN"/>
        </w:rPr>
      </w:pPr>
      <w:r w:rsidRPr="00851041">
        <w:rPr>
          <w:rFonts w:ascii="Times New Roman" w:eastAsia="Times New Roman" w:hAnsi="Times New Roman" w:cs="Times New Roman"/>
          <w:sz w:val="24"/>
          <w:szCs w:val="24"/>
          <w:lang w:val="en-US" w:eastAsia="en-IN" w:bidi="hi-IN"/>
        </w:rPr>
        <w:t>During detailed geological mapping, no indication of gold (Au) mineralization was observed within the study area. The exposed lithological units, comprising phyllite, quartz veins, smoky quartz veins, and amphibolite, do not show any occurrence of native gold or diagnostic gold-bearing mineral assemblages.</w:t>
      </w:r>
    </w:p>
    <w:p w14:paraId="0411F67D" w14:textId="0F3DA4CF" w:rsidR="00851041" w:rsidRPr="00851041" w:rsidRDefault="00851041" w:rsidP="00851041">
      <w:pPr>
        <w:spacing w:after="0" w:line="360" w:lineRule="auto"/>
        <w:ind w:firstLine="720"/>
        <w:jc w:val="both"/>
        <w:rPr>
          <w:rFonts w:ascii="Times New Roman" w:eastAsia="Times New Roman" w:hAnsi="Times New Roman" w:cs="Times New Roman"/>
          <w:sz w:val="24"/>
          <w:szCs w:val="24"/>
          <w:lang w:val="en-US" w:eastAsia="en-IN" w:bidi="hi-IN"/>
        </w:rPr>
      </w:pPr>
      <w:r w:rsidRPr="00851041">
        <w:rPr>
          <w:rFonts w:ascii="Times New Roman" w:eastAsia="Times New Roman" w:hAnsi="Times New Roman" w:cs="Times New Roman"/>
          <w:sz w:val="24"/>
          <w:szCs w:val="24"/>
          <w:lang w:val="en-US" w:eastAsia="en-IN" w:bidi="hi-IN"/>
        </w:rPr>
        <w:t xml:space="preserve">Locally, weak surface manifestations such as </w:t>
      </w:r>
      <w:proofErr w:type="spellStart"/>
      <w:r w:rsidRPr="00851041">
        <w:rPr>
          <w:rFonts w:ascii="Times New Roman" w:eastAsia="Times New Roman" w:hAnsi="Times New Roman" w:cs="Times New Roman"/>
          <w:sz w:val="24"/>
          <w:szCs w:val="24"/>
          <w:lang w:val="en-US" w:eastAsia="en-IN" w:bidi="hi-IN"/>
        </w:rPr>
        <w:t>ferruginisation</w:t>
      </w:r>
      <w:proofErr w:type="spellEnd"/>
      <w:r w:rsidRPr="00851041">
        <w:rPr>
          <w:rFonts w:ascii="Times New Roman" w:eastAsia="Times New Roman" w:hAnsi="Times New Roman" w:cs="Times New Roman"/>
          <w:sz w:val="24"/>
          <w:szCs w:val="24"/>
          <w:lang w:val="en-US" w:eastAsia="en-IN" w:bidi="hi-IN"/>
        </w:rPr>
        <w:t xml:space="preserve">, silicification, gossanous staining, and minor brecciation are present along fractures and quartz veins. These features are, however, of limited extent and intensity, and do not exhibit any clear spatial or genetic relationship with auriferous mineralization. </w:t>
      </w:r>
      <w:proofErr w:type="spellStart"/>
      <w:r w:rsidRPr="00851041">
        <w:rPr>
          <w:rFonts w:ascii="Times New Roman" w:eastAsia="Times New Roman" w:hAnsi="Times New Roman" w:cs="Times New Roman"/>
          <w:sz w:val="24"/>
          <w:szCs w:val="24"/>
          <w:lang w:val="en-US" w:eastAsia="en-IN" w:bidi="hi-IN"/>
        </w:rPr>
        <w:t>Sulphide</w:t>
      </w:r>
      <w:proofErr w:type="spellEnd"/>
      <w:r w:rsidRPr="00851041">
        <w:rPr>
          <w:rFonts w:ascii="Times New Roman" w:eastAsia="Times New Roman" w:hAnsi="Times New Roman" w:cs="Times New Roman"/>
          <w:sz w:val="24"/>
          <w:szCs w:val="24"/>
          <w:lang w:val="en-US" w:eastAsia="en-IN" w:bidi="hi-IN"/>
        </w:rPr>
        <w:t xml:space="preserve"> minerals</w:t>
      </w:r>
      <w:r w:rsidR="000A7A01">
        <w:rPr>
          <w:rFonts w:ascii="Times New Roman" w:eastAsia="Times New Roman" w:hAnsi="Times New Roman" w:cs="Times New Roman"/>
          <w:sz w:val="24"/>
          <w:szCs w:val="24"/>
          <w:lang w:val="en-US" w:eastAsia="en-IN" w:bidi="hi-IN"/>
        </w:rPr>
        <w:t xml:space="preserve"> </w:t>
      </w:r>
      <w:r w:rsidRPr="00851041">
        <w:rPr>
          <w:rFonts w:ascii="Times New Roman" w:eastAsia="Times New Roman" w:hAnsi="Times New Roman" w:cs="Times New Roman"/>
          <w:sz w:val="24"/>
          <w:szCs w:val="24"/>
          <w:lang w:val="en-US" w:eastAsia="en-IN" w:bidi="hi-IN"/>
        </w:rPr>
        <w:t>occur only as sparse disseminations and thin stringers without any visible enrichment.</w:t>
      </w:r>
    </w:p>
    <w:p w14:paraId="4029C70B" w14:textId="4AE862C7" w:rsidR="00851041" w:rsidRPr="00851041" w:rsidRDefault="00851041" w:rsidP="000A7A01">
      <w:pPr>
        <w:spacing w:after="0" w:line="360" w:lineRule="auto"/>
        <w:ind w:firstLine="720"/>
        <w:jc w:val="both"/>
        <w:rPr>
          <w:rFonts w:ascii="Times New Roman" w:eastAsia="Times New Roman" w:hAnsi="Times New Roman" w:cs="Times New Roman"/>
          <w:sz w:val="24"/>
          <w:szCs w:val="24"/>
          <w:lang w:val="en-US" w:eastAsia="en-IN" w:bidi="hi-IN"/>
        </w:rPr>
      </w:pPr>
      <w:r w:rsidRPr="00851041">
        <w:rPr>
          <w:rFonts w:ascii="Times New Roman" w:eastAsia="Times New Roman" w:hAnsi="Times New Roman" w:cs="Times New Roman"/>
          <w:sz w:val="24"/>
          <w:szCs w:val="24"/>
          <w:lang w:val="en-US" w:eastAsia="en-IN" w:bidi="hi-IN"/>
        </w:rPr>
        <w:t xml:space="preserve">Although regional geological investigations by the Geological Survey of India have suggested the possibility of gold and base metal mineralization in comparable lithological settings in the surrounding areas, no such mineralization is evident within the present study area. </w:t>
      </w:r>
    </w:p>
    <w:p w14:paraId="1DC5BC3A" w14:textId="77777777" w:rsidR="00851041" w:rsidRPr="00851041" w:rsidRDefault="00851041" w:rsidP="00851041">
      <w:pPr>
        <w:spacing w:after="0" w:line="360" w:lineRule="auto"/>
        <w:ind w:firstLine="720"/>
        <w:jc w:val="both"/>
        <w:rPr>
          <w:rFonts w:ascii="Times New Roman" w:eastAsia="Times New Roman" w:hAnsi="Times New Roman" w:cs="Times New Roman"/>
          <w:sz w:val="24"/>
          <w:szCs w:val="24"/>
          <w:lang w:val="en-US" w:eastAsia="en-IN" w:bidi="hi-IN"/>
        </w:rPr>
      </w:pPr>
      <w:r w:rsidRPr="00851041">
        <w:rPr>
          <w:rFonts w:ascii="Times New Roman" w:eastAsia="Times New Roman" w:hAnsi="Times New Roman" w:cs="Times New Roman"/>
          <w:sz w:val="24"/>
          <w:szCs w:val="24"/>
          <w:lang w:val="en-US" w:eastAsia="en-IN" w:bidi="hi-IN"/>
        </w:rPr>
        <w:t>On the basis of surface geological observations, the study area does not exhibit any significant gold mineralization.</w:t>
      </w:r>
    </w:p>
    <w:p w14:paraId="47F9158F" w14:textId="77777777" w:rsidR="00731250" w:rsidRPr="00731250" w:rsidRDefault="00731250" w:rsidP="00731250">
      <w:pPr>
        <w:spacing w:after="0" w:line="360" w:lineRule="auto"/>
        <w:ind w:firstLine="720"/>
        <w:jc w:val="both"/>
        <w:rPr>
          <w:rStyle w:val="Strong"/>
          <w:rFonts w:ascii="Times New Roman" w:eastAsia="Times New Roman" w:hAnsi="Times New Roman" w:cs="Times New Roman"/>
          <w:b w:val="0"/>
          <w:bCs w:val="0"/>
          <w:sz w:val="24"/>
          <w:szCs w:val="24"/>
          <w:lang w:val="en-US" w:eastAsia="en-IN" w:bidi="hi-IN"/>
        </w:rPr>
      </w:pPr>
    </w:p>
    <w:p w14:paraId="15049582" w14:textId="7A86E42C" w:rsidR="00D45636" w:rsidRDefault="00D45636" w:rsidP="00D45636">
      <w:pPr>
        <w:pStyle w:val="NormalWeb"/>
        <w:spacing w:before="0" w:beforeAutospacing="0"/>
        <w:jc w:val="both"/>
        <w:rPr>
          <w:b/>
          <w:bCs/>
          <w:color w:val="000000"/>
          <w:sz w:val="28"/>
          <w:szCs w:val="28"/>
          <w:lang w:bidi="bn-IN"/>
        </w:rPr>
      </w:pPr>
      <w:r w:rsidRPr="00D45636">
        <w:rPr>
          <w:rStyle w:val="Strong"/>
          <w:sz w:val="28"/>
          <w:szCs w:val="28"/>
        </w:rPr>
        <w:lastRenderedPageBreak/>
        <w:t xml:space="preserve">6.1.7 </w:t>
      </w:r>
      <w:r w:rsidRPr="00D45636">
        <w:rPr>
          <w:b/>
          <w:bCs/>
          <w:color w:val="000000"/>
          <w:sz w:val="28"/>
          <w:szCs w:val="28"/>
          <w:lang w:bidi="bn-IN"/>
        </w:rPr>
        <w:t>Trenching and pitting</w:t>
      </w:r>
    </w:p>
    <w:p w14:paraId="44A07F01" w14:textId="6E53709A" w:rsidR="00BA111E" w:rsidRDefault="000403D9" w:rsidP="000403D9">
      <w:pPr>
        <w:spacing w:after="0" w:line="360" w:lineRule="auto"/>
        <w:ind w:firstLine="720"/>
        <w:jc w:val="both"/>
        <w:rPr>
          <w:rFonts w:ascii="Times New Roman" w:eastAsia="Times New Roman" w:hAnsi="Times New Roman" w:cs="Times New Roman"/>
          <w:sz w:val="24"/>
          <w:szCs w:val="24"/>
          <w:lang w:val="en-US" w:eastAsia="en-IN" w:bidi="hi-IN"/>
        </w:rPr>
      </w:pPr>
      <w:r w:rsidRPr="000403D9">
        <w:rPr>
          <w:rFonts w:ascii="Times New Roman" w:eastAsia="Times New Roman" w:hAnsi="Times New Roman" w:cs="Times New Roman"/>
          <w:sz w:val="24"/>
          <w:szCs w:val="24"/>
          <w:lang w:val="en-US" w:eastAsia="en-IN" w:bidi="hi-IN"/>
        </w:rPr>
        <w:t>Pitting and trenching could not be carried out, as the exploration activities were disrupted due to local opposition.</w:t>
      </w:r>
    </w:p>
    <w:p w14:paraId="391AEDCC" w14:textId="77777777" w:rsidR="00D3712A" w:rsidRPr="000403D9" w:rsidRDefault="00D3712A" w:rsidP="000403D9">
      <w:pPr>
        <w:spacing w:after="0" w:line="360" w:lineRule="auto"/>
        <w:ind w:firstLine="720"/>
        <w:jc w:val="both"/>
        <w:rPr>
          <w:rFonts w:eastAsia="Times New Roman"/>
          <w:b/>
          <w:bCs/>
          <w:sz w:val="24"/>
          <w:szCs w:val="24"/>
          <w:lang w:val="en-US" w:eastAsia="en-IN" w:bidi="hi-IN"/>
        </w:rPr>
      </w:pPr>
    </w:p>
    <w:p w14:paraId="6BE84D14" w14:textId="23EC67C5" w:rsidR="00D45636" w:rsidRDefault="00D45636" w:rsidP="00D45636">
      <w:pPr>
        <w:pStyle w:val="NormalWeb"/>
        <w:spacing w:before="0" w:beforeAutospacing="0"/>
        <w:jc w:val="both"/>
        <w:rPr>
          <w:b/>
          <w:bCs/>
          <w:color w:val="000000"/>
          <w:sz w:val="28"/>
          <w:szCs w:val="28"/>
          <w:lang w:bidi="bn-IN"/>
        </w:rPr>
      </w:pPr>
      <w:r w:rsidRPr="00D45636">
        <w:rPr>
          <w:rStyle w:val="Strong"/>
          <w:sz w:val="28"/>
          <w:szCs w:val="28"/>
        </w:rPr>
        <w:t>6.1.8</w:t>
      </w:r>
      <w:r w:rsidRPr="00D45636">
        <w:rPr>
          <w:color w:val="000000"/>
          <w:sz w:val="28"/>
          <w:szCs w:val="28"/>
          <w:lang w:bidi="bn-IN"/>
        </w:rPr>
        <w:t xml:space="preserve"> </w:t>
      </w:r>
      <w:r w:rsidR="00D3712A" w:rsidRPr="00D3712A">
        <w:rPr>
          <w:b/>
          <w:bCs/>
          <w:color w:val="000000"/>
          <w:sz w:val="28"/>
          <w:szCs w:val="28"/>
          <w:lang w:bidi="bn-IN"/>
        </w:rPr>
        <w:t>Sampling</w:t>
      </w:r>
    </w:p>
    <w:p w14:paraId="3FE974C5" w14:textId="19DEBC87" w:rsidR="00236C03" w:rsidRPr="00236C03" w:rsidRDefault="00236C03" w:rsidP="00236C03">
      <w:pPr>
        <w:spacing w:after="0" w:line="360" w:lineRule="auto"/>
        <w:ind w:firstLine="720"/>
        <w:jc w:val="both"/>
        <w:rPr>
          <w:rFonts w:ascii="Times New Roman" w:eastAsia="Times New Roman" w:hAnsi="Times New Roman" w:cs="Times New Roman"/>
          <w:sz w:val="24"/>
          <w:szCs w:val="24"/>
          <w:lang w:val="en-US" w:eastAsia="en-IN" w:bidi="hi-IN"/>
        </w:rPr>
      </w:pPr>
      <w:r w:rsidRPr="00236C03">
        <w:rPr>
          <w:rFonts w:ascii="Times New Roman" w:eastAsia="Times New Roman" w:hAnsi="Times New Roman" w:cs="Times New Roman"/>
          <w:sz w:val="24"/>
          <w:szCs w:val="24"/>
          <w:lang w:val="en-US" w:eastAsia="en-IN" w:bidi="hi-IN"/>
        </w:rPr>
        <w:t>A total of 30 bedrock samples were collected from the block area covering approximately 2.31 sq. km out of the total 16.57 sq. km area and analyzed for gold (Au). The locations of all sampling points were recorded using a handheld GPS, and the megascopic characteristics of the rocks were documented during field investigations. Each sample was carefully packed and properly labelled to ensure accurate identification and traceability.</w:t>
      </w:r>
    </w:p>
    <w:p w14:paraId="7A3187E6" w14:textId="78ADBD50" w:rsidR="00236C03" w:rsidRPr="00236C03" w:rsidRDefault="00236C03" w:rsidP="00236C03">
      <w:pPr>
        <w:spacing w:after="0" w:line="360" w:lineRule="auto"/>
        <w:ind w:firstLine="720"/>
        <w:jc w:val="both"/>
        <w:rPr>
          <w:rFonts w:ascii="Times New Roman" w:eastAsia="Times New Roman" w:hAnsi="Times New Roman" w:cs="Times New Roman"/>
          <w:sz w:val="24"/>
          <w:szCs w:val="24"/>
          <w:lang w:val="en-US" w:eastAsia="en-IN" w:bidi="hi-IN"/>
        </w:rPr>
      </w:pPr>
      <w:r w:rsidRPr="00236C03">
        <w:rPr>
          <w:rFonts w:ascii="Times New Roman" w:eastAsia="Times New Roman" w:hAnsi="Times New Roman" w:cs="Times New Roman"/>
          <w:sz w:val="24"/>
          <w:szCs w:val="24"/>
          <w:lang w:val="en-US" w:eastAsia="en-IN" w:bidi="hi-IN"/>
        </w:rPr>
        <w:t xml:space="preserve">Special emphasis was given to the collection of samples from chlorite phyllite, carbonaceous phyllite, quartz veins and smoky quartz veins, as these lithologies were identified as </w:t>
      </w:r>
      <w:proofErr w:type="spellStart"/>
      <w:r w:rsidRPr="00236C03">
        <w:rPr>
          <w:rFonts w:ascii="Times New Roman" w:eastAsia="Times New Roman" w:hAnsi="Times New Roman" w:cs="Times New Roman"/>
          <w:sz w:val="24"/>
          <w:szCs w:val="24"/>
          <w:lang w:val="en-US" w:eastAsia="en-IN" w:bidi="hi-IN"/>
        </w:rPr>
        <w:t>favourable</w:t>
      </w:r>
      <w:proofErr w:type="spellEnd"/>
      <w:r w:rsidRPr="00236C03">
        <w:rPr>
          <w:rFonts w:ascii="Times New Roman" w:eastAsia="Times New Roman" w:hAnsi="Times New Roman" w:cs="Times New Roman"/>
          <w:sz w:val="24"/>
          <w:szCs w:val="24"/>
          <w:lang w:val="en-US" w:eastAsia="en-IN" w:bidi="hi-IN"/>
        </w:rPr>
        <w:t xml:space="preserve"> host rocks for mineralization by earlier investigations carried out by the Geological Survey of India, particularly by Banerje</w:t>
      </w:r>
      <w:r w:rsidR="00D47DD4">
        <w:rPr>
          <w:rFonts w:ascii="Times New Roman" w:eastAsia="Times New Roman" w:hAnsi="Times New Roman" w:cs="Times New Roman"/>
          <w:sz w:val="24"/>
          <w:szCs w:val="24"/>
          <w:lang w:val="en-US" w:eastAsia="en-IN" w:bidi="hi-IN"/>
        </w:rPr>
        <w:t>e and Thiag</w:t>
      </w:r>
      <w:r w:rsidR="00EB46A3">
        <w:rPr>
          <w:rFonts w:ascii="Times New Roman" w:eastAsia="Times New Roman" w:hAnsi="Times New Roman" w:cs="Times New Roman"/>
          <w:sz w:val="24"/>
          <w:szCs w:val="24"/>
          <w:lang w:val="en-US" w:eastAsia="en-IN" w:bidi="hi-IN"/>
        </w:rPr>
        <w:t>a</w:t>
      </w:r>
      <w:r w:rsidR="00D47DD4">
        <w:rPr>
          <w:rFonts w:ascii="Times New Roman" w:eastAsia="Times New Roman" w:hAnsi="Times New Roman" w:cs="Times New Roman"/>
          <w:sz w:val="24"/>
          <w:szCs w:val="24"/>
          <w:lang w:val="en-US" w:eastAsia="en-IN" w:bidi="hi-IN"/>
        </w:rPr>
        <w:t>rajan (1967)</w:t>
      </w:r>
      <w:r w:rsidRPr="00236C03">
        <w:rPr>
          <w:rFonts w:ascii="Times New Roman" w:eastAsia="Times New Roman" w:hAnsi="Times New Roman" w:cs="Times New Roman"/>
          <w:sz w:val="24"/>
          <w:szCs w:val="24"/>
          <w:lang w:val="en-US" w:eastAsia="en-IN" w:bidi="hi-IN"/>
        </w:rPr>
        <w:t>. In addition, samples were also collected from other lithological units wherever indications of mineralization were observed or anticipated.</w:t>
      </w:r>
    </w:p>
    <w:p w14:paraId="593776B1" w14:textId="3BC49E0F" w:rsidR="00236C03" w:rsidRPr="00236C03" w:rsidRDefault="00236C03" w:rsidP="00236C03">
      <w:pPr>
        <w:spacing w:after="0" w:line="360" w:lineRule="auto"/>
        <w:ind w:firstLine="720"/>
        <w:jc w:val="both"/>
        <w:rPr>
          <w:rFonts w:ascii="Times New Roman" w:eastAsia="Times New Roman" w:hAnsi="Times New Roman" w:cs="Times New Roman"/>
          <w:sz w:val="24"/>
          <w:szCs w:val="24"/>
          <w:lang w:val="en-US" w:eastAsia="en-IN" w:bidi="hi-IN"/>
        </w:rPr>
      </w:pPr>
      <w:r w:rsidRPr="00236C03">
        <w:rPr>
          <w:rFonts w:ascii="Times New Roman" w:eastAsia="Times New Roman" w:hAnsi="Times New Roman" w:cs="Times New Roman"/>
          <w:sz w:val="24"/>
          <w:szCs w:val="24"/>
          <w:lang w:val="en-US" w:eastAsia="en-IN" w:bidi="hi-IN"/>
        </w:rPr>
        <w:t xml:space="preserve">The collected rock samples were crushed and pulverized to a particle size of (-) 200 mesh. The sample quantity was subsequently reduced through progressive coning and quartering to obtain a representative portion of approximately 100 grams. The representative samples were sent to </w:t>
      </w:r>
      <w:r w:rsidR="009E2772">
        <w:rPr>
          <w:rFonts w:ascii="Times New Roman" w:eastAsia="Times New Roman" w:hAnsi="Times New Roman" w:cs="Times New Roman"/>
          <w:sz w:val="24"/>
          <w:szCs w:val="24"/>
          <w:lang w:val="en-US" w:eastAsia="en-IN" w:bidi="hi-IN"/>
        </w:rPr>
        <w:t xml:space="preserve">M/S </w:t>
      </w:r>
      <w:r w:rsidRPr="00236C03">
        <w:rPr>
          <w:rFonts w:ascii="Times New Roman" w:eastAsia="Times New Roman" w:hAnsi="Times New Roman" w:cs="Times New Roman"/>
          <w:sz w:val="24"/>
          <w:szCs w:val="24"/>
          <w:lang w:val="en-US" w:eastAsia="en-IN" w:bidi="hi-IN"/>
        </w:rPr>
        <w:t xml:space="preserve">Lucid Laboratory </w:t>
      </w:r>
      <w:r w:rsidR="009E2772">
        <w:rPr>
          <w:rFonts w:ascii="Times New Roman" w:eastAsia="Times New Roman" w:hAnsi="Times New Roman" w:cs="Times New Roman"/>
          <w:sz w:val="24"/>
          <w:szCs w:val="24"/>
          <w:lang w:val="en-US" w:eastAsia="en-IN" w:bidi="hi-IN"/>
        </w:rPr>
        <w:t xml:space="preserve">Pvt. Ltd </w:t>
      </w:r>
      <w:r w:rsidRPr="00236C03">
        <w:rPr>
          <w:rFonts w:ascii="Times New Roman" w:eastAsia="Times New Roman" w:hAnsi="Times New Roman" w:cs="Times New Roman"/>
          <w:sz w:val="24"/>
          <w:szCs w:val="24"/>
          <w:lang w:val="en-US" w:eastAsia="en-IN" w:bidi="hi-IN"/>
        </w:rPr>
        <w:t>for chemical analysis of gold by the AAS (Atomic Absorption Spectroscopy) method, while the remaining material was preserved as duplicate samples for future reference and verification.</w:t>
      </w:r>
    </w:p>
    <w:p w14:paraId="30167C32" w14:textId="7E6E641C" w:rsidR="00D3712A" w:rsidRDefault="00236C03" w:rsidP="00464C51">
      <w:pPr>
        <w:spacing w:after="0" w:line="360" w:lineRule="auto"/>
        <w:ind w:firstLine="720"/>
        <w:jc w:val="both"/>
        <w:rPr>
          <w:rFonts w:ascii="Times New Roman" w:eastAsia="Times New Roman" w:hAnsi="Times New Roman" w:cs="Times New Roman"/>
          <w:sz w:val="24"/>
          <w:szCs w:val="24"/>
          <w:lang w:val="en-US" w:eastAsia="en-IN" w:bidi="hi-IN"/>
        </w:rPr>
      </w:pPr>
      <w:r w:rsidRPr="00236C03">
        <w:rPr>
          <w:rFonts w:ascii="Times New Roman" w:eastAsia="Times New Roman" w:hAnsi="Times New Roman" w:cs="Times New Roman"/>
          <w:sz w:val="24"/>
          <w:szCs w:val="24"/>
          <w:lang w:val="en-US" w:eastAsia="en-IN" w:bidi="hi-IN"/>
        </w:rPr>
        <w:t>No soil or stream sediment samples could be collected during the course of investigation due to local disturbances and operational constraints in the area.</w:t>
      </w:r>
    </w:p>
    <w:p w14:paraId="5D66ACB5" w14:textId="77777777" w:rsidR="00464C51" w:rsidRPr="00464C51" w:rsidRDefault="00464C51" w:rsidP="00464C51">
      <w:pPr>
        <w:spacing w:after="0" w:line="360" w:lineRule="auto"/>
        <w:ind w:firstLine="720"/>
        <w:jc w:val="both"/>
        <w:rPr>
          <w:rFonts w:ascii="Times New Roman" w:eastAsia="Times New Roman" w:hAnsi="Times New Roman" w:cs="Times New Roman"/>
          <w:sz w:val="24"/>
          <w:szCs w:val="24"/>
          <w:lang w:val="en-US" w:eastAsia="en-IN" w:bidi="hi-IN"/>
        </w:rPr>
      </w:pPr>
    </w:p>
    <w:p w14:paraId="63C8E1B8" w14:textId="3F55A6BD" w:rsidR="00D3712A" w:rsidRPr="00D45636" w:rsidRDefault="00D3712A" w:rsidP="00D3712A">
      <w:pPr>
        <w:pStyle w:val="NormalWeb"/>
        <w:spacing w:before="0" w:beforeAutospacing="0"/>
        <w:jc w:val="both"/>
        <w:rPr>
          <w:rStyle w:val="Strong"/>
          <w:sz w:val="28"/>
          <w:szCs w:val="28"/>
        </w:rPr>
      </w:pPr>
      <w:r w:rsidRPr="00D45636">
        <w:rPr>
          <w:rStyle w:val="Strong"/>
          <w:sz w:val="28"/>
          <w:szCs w:val="28"/>
        </w:rPr>
        <w:t>6.1.</w:t>
      </w:r>
      <w:r w:rsidR="001141B9">
        <w:rPr>
          <w:rStyle w:val="Strong"/>
          <w:sz w:val="28"/>
          <w:szCs w:val="28"/>
        </w:rPr>
        <w:t>9</w:t>
      </w:r>
      <w:r w:rsidRPr="00D45636">
        <w:rPr>
          <w:color w:val="000000"/>
          <w:sz w:val="28"/>
          <w:szCs w:val="28"/>
          <w:lang w:bidi="bn-IN"/>
        </w:rPr>
        <w:t xml:space="preserve"> </w:t>
      </w:r>
      <w:r w:rsidRPr="00D3712A">
        <w:rPr>
          <w:b/>
          <w:bCs/>
          <w:color w:val="000000"/>
          <w:sz w:val="28"/>
          <w:szCs w:val="28"/>
          <w:lang w:bidi="bn-IN"/>
        </w:rPr>
        <w:t>Discussion</w:t>
      </w:r>
    </w:p>
    <w:p w14:paraId="550DB31D" w14:textId="099D4358" w:rsidR="00D3712A" w:rsidRDefault="0040784E" w:rsidP="00396759">
      <w:pPr>
        <w:spacing w:after="0" w:line="360" w:lineRule="auto"/>
        <w:ind w:firstLine="720"/>
        <w:jc w:val="both"/>
        <w:rPr>
          <w:rFonts w:ascii="Times New Roman" w:eastAsia="Times New Roman" w:hAnsi="Times New Roman" w:cs="Times New Roman"/>
          <w:sz w:val="24"/>
          <w:szCs w:val="24"/>
          <w:lang w:val="en-US" w:eastAsia="en-IN" w:bidi="hi-IN"/>
        </w:rPr>
      </w:pPr>
      <w:r w:rsidRPr="0040784E">
        <w:rPr>
          <w:rFonts w:ascii="Times New Roman" w:eastAsia="Times New Roman" w:hAnsi="Times New Roman" w:cs="Times New Roman"/>
          <w:sz w:val="24"/>
          <w:szCs w:val="24"/>
          <w:lang w:val="en-US" w:eastAsia="en-IN" w:bidi="hi-IN"/>
        </w:rPr>
        <w:t xml:space="preserve">Out of the 30 </w:t>
      </w:r>
      <w:proofErr w:type="spellStart"/>
      <w:r w:rsidRPr="0040784E">
        <w:rPr>
          <w:rFonts w:ascii="Times New Roman" w:eastAsia="Times New Roman" w:hAnsi="Times New Roman" w:cs="Times New Roman"/>
          <w:sz w:val="24"/>
          <w:szCs w:val="24"/>
          <w:lang w:val="en-US" w:eastAsia="en-IN" w:bidi="hi-IN"/>
        </w:rPr>
        <w:t>analysed</w:t>
      </w:r>
      <w:proofErr w:type="spellEnd"/>
      <w:r w:rsidRPr="0040784E">
        <w:rPr>
          <w:rFonts w:ascii="Times New Roman" w:eastAsia="Times New Roman" w:hAnsi="Times New Roman" w:cs="Times New Roman"/>
          <w:sz w:val="24"/>
          <w:szCs w:val="24"/>
          <w:lang w:val="en-US" w:eastAsia="en-IN" w:bidi="hi-IN"/>
        </w:rPr>
        <w:t xml:space="preserve"> bedrock samples, the gold (Au) concentration ranges from less than 0.01 ppm to 0.23 ppm. Among these, only one sample recorded the highest gold value of 0.23 ppm, which was obtained from carbonaceous phyllite.</w:t>
      </w:r>
      <w:r w:rsidR="00396759">
        <w:rPr>
          <w:rFonts w:ascii="Times New Roman" w:eastAsia="Times New Roman" w:hAnsi="Times New Roman" w:cs="Times New Roman"/>
          <w:sz w:val="24"/>
          <w:szCs w:val="24"/>
          <w:lang w:val="en-US" w:eastAsia="en-IN" w:bidi="hi-IN"/>
        </w:rPr>
        <w:br w:type="page"/>
      </w:r>
    </w:p>
    <w:p w14:paraId="40D7192E" w14:textId="5311B9FD" w:rsidR="0040784E" w:rsidRDefault="0040784E" w:rsidP="0040784E">
      <w:pPr>
        <w:spacing w:after="0" w:line="360" w:lineRule="auto"/>
        <w:ind w:firstLine="720"/>
        <w:jc w:val="both"/>
        <w:rPr>
          <w:rFonts w:ascii="Times New Roman" w:eastAsia="Times New Roman" w:hAnsi="Times New Roman" w:cs="Times New Roman"/>
          <w:sz w:val="24"/>
          <w:szCs w:val="24"/>
          <w:lang w:val="en-US" w:eastAsia="en-IN" w:bidi="hi-IN"/>
        </w:rPr>
      </w:pPr>
      <w:r w:rsidRPr="0040784E">
        <w:rPr>
          <w:rFonts w:ascii="Times New Roman" w:eastAsia="Times New Roman" w:hAnsi="Times New Roman" w:cs="Times New Roman"/>
          <w:sz w:val="24"/>
          <w:szCs w:val="24"/>
          <w:lang w:val="en-US" w:eastAsia="en-IN" w:bidi="hi-IN"/>
        </w:rPr>
        <w:lastRenderedPageBreak/>
        <w:t>A generalized elemental distribution of gold in different rock types is</w:t>
      </w:r>
      <w:r>
        <w:rPr>
          <w:rFonts w:ascii="Times New Roman" w:eastAsia="Times New Roman" w:hAnsi="Times New Roman" w:cs="Times New Roman"/>
          <w:sz w:val="24"/>
          <w:szCs w:val="24"/>
          <w:lang w:val="en-US" w:eastAsia="en-IN" w:bidi="hi-IN"/>
        </w:rPr>
        <w:t xml:space="preserve"> </w:t>
      </w:r>
      <w:r w:rsidRPr="0040784E">
        <w:rPr>
          <w:rFonts w:ascii="Times New Roman" w:eastAsia="Times New Roman" w:hAnsi="Times New Roman" w:cs="Times New Roman"/>
          <w:sz w:val="24"/>
          <w:szCs w:val="24"/>
          <w:lang w:val="en-US" w:eastAsia="en-IN" w:bidi="hi-IN"/>
        </w:rPr>
        <w:t>summarized in table</w:t>
      </w:r>
      <w:r w:rsidR="002F6BE2">
        <w:rPr>
          <w:rFonts w:ascii="Times New Roman" w:eastAsia="Times New Roman" w:hAnsi="Times New Roman" w:cs="Times New Roman"/>
          <w:sz w:val="24"/>
          <w:szCs w:val="24"/>
          <w:lang w:val="en-US" w:eastAsia="en-IN" w:bidi="hi-IN"/>
        </w:rPr>
        <w:t>-5</w:t>
      </w:r>
      <w:r>
        <w:rPr>
          <w:rFonts w:ascii="Times New Roman" w:eastAsia="Times New Roman" w:hAnsi="Times New Roman" w:cs="Times New Roman"/>
          <w:sz w:val="24"/>
          <w:szCs w:val="24"/>
          <w:lang w:val="en-US" w:eastAsia="en-IN" w:bidi="hi-IN"/>
        </w:rPr>
        <w:t>.</w:t>
      </w:r>
    </w:p>
    <w:p w14:paraId="7146C469" w14:textId="77777777" w:rsidR="0040784E" w:rsidRDefault="0040784E" w:rsidP="0040784E">
      <w:pPr>
        <w:spacing w:after="0" w:line="360" w:lineRule="auto"/>
        <w:ind w:firstLine="720"/>
        <w:jc w:val="both"/>
        <w:rPr>
          <w:rFonts w:ascii="Times New Roman" w:eastAsia="Times New Roman" w:hAnsi="Times New Roman" w:cs="Times New Roman"/>
          <w:sz w:val="24"/>
          <w:szCs w:val="24"/>
          <w:lang w:val="en-US" w:eastAsia="en-IN" w:bidi="hi-IN"/>
        </w:rPr>
      </w:pPr>
    </w:p>
    <w:tbl>
      <w:tblPr>
        <w:tblStyle w:val="TableGrid"/>
        <w:tblW w:w="8953" w:type="dxa"/>
        <w:tblLook w:val="04A0" w:firstRow="1" w:lastRow="0" w:firstColumn="1" w:lastColumn="0" w:noHBand="0" w:noVBand="1"/>
      </w:tblPr>
      <w:tblGrid>
        <w:gridCol w:w="3733"/>
        <w:gridCol w:w="2371"/>
        <w:gridCol w:w="2849"/>
      </w:tblGrid>
      <w:tr w:rsidR="001D788F" w:rsidRPr="0047141C" w14:paraId="1A04A753" w14:textId="77777777" w:rsidTr="00396759">
        <w:trPr>
          <w:trHeight w:val="602"/>
        </w:trPr>
        <w:tc>
          <w:tcPr>
            <w:tcW w:w="8953" w:type="dxa"/>
            <w:gridSpan w:val="3"/>
          </w:tcPr>
          <w:p w14:paraId="78BD8783" w14:textId="101F8F15" w:rsidR="001D788F" w:rsidRPr="001D788F" w:rsidRDefault="001D788F" w:rsidP="00632690">
            <w:pPr>
              <w:jc w:val="center"/>
              <w:rPr>
                <w:rFonts w:ascii="Times New Roman" w:eastAsia="Times New Roman" w:hAnsi="Times New Roman" w:cs="Times New Roman"/>
                <w:b/>
                <w:bCs/>
                <w:sz w:val="24"/>
                <w:szCs w:val="24"/>
                <w:lang w:eastAsia="en-IN" w:bidi="hi-IN"/>
              </w:rPr>
            </w:pPr>
            <w:r w:rsidRPr="001D788F">
              <w:rPr>
                <w:rFonts w:ascii="Times New Roman" w:hAnsi="Times New Roman" w:cs="Times New Roman"/>
                <w:b/>
                <w:bCs/>
                <w:sz w:val="24"/>
                <w:szCs w:val="24"/>
              </w:rPr>
              <w:t>TABLE</w:t>
            </w:r>
            <w:r w:rsidRPr="0095268B">
              <w:rPr>
                <w:rFonts w:ascii="Times New Roman" w:hAnsi="Times New Roman" w:cs="Times New Roman"/>
                <w:sz w:val="24"/>
                <w:szCs w:val="24"/>
              </w:rPr>
              <w:t>-</w:t>
            </w:r>
            <w:r w:rsidR="0095268B">
              <w:rPr>
                <w:rFonts w:ascii="Times New Roman" w:hAnsi="Times New Roman" w:cs="Times New Roman"/>
                <w:b/>
                <w:bCs/>
                <w:sz w:val="24"/>
                <w:szCs w:val="24"/>
              </w:rPr>
              <w:t>5</w:t>
            </w:r>
            <w:r w:rsidRPr="001D788F">
              <w:rPr>
                <w:rFonts w:ascii="Times New Roman" w:hAnsi="Times New Roman" w:cs="Times New Roman"/>
                <w:b/>
                <w:bCs/>
                <w:sz w:val="24"/>
                <w:szCs w:val="24"/>
              </w:rPr>
              <w:t>: G</w:t>
            </w:r>
            <w:proofErr w:type="spellStart"/>
            <w:r w:rsidRPr="001D788F">
              <w:rPr>
                <w:rFonts w:ascii="Times New Roman" w:eastAsia="Times New Roman" w:hAnsi="Times New Roman" w:cs="Times New Roman"/>
                <w:b/>
                <w:bCs/>
                <w:sz w:val="24"/>
                <w:szCs w:val="24"/>
                <w:lang w:val="en-US" w:eastAsia="en-IN" w:bidi="hi-IN"/>
              </w:rPr>
              <w:t>eneralized</w:t>
            </w:r>
            <w:proofErr w:type="spellEnd"/>
            <w:r w:rsidRPr="001D788F">
              <w:rPr>
                <w:rFonts w:ascii="Times New Roman" w:eastAsia="Times New Roman" w:hAnsi="Times New Roman" w:cs="Times New Roman"/>
                <w:b/>
                <w:bCs/>
                <w:sz w:val="24"/>
                <w:szCs w:val="24"/>
                <w:lang w:val="en-US" w:eastAsia="en-IN" w:bidi="hi-IN"/>
              </w:rPr>
              <w:t xml:space="preserve"> elemental distribution of gold in different rock types</w:t>
            </w:r>
            <w:r w:rsidR="00551616">
              <w:rPr>
                <w:rFonts w:ascii="Times New Roman" w:eastAsia="Times New Roman" w:hAnsi="Times New Roman" w:cs="Times New Roman"/>
                <w:b/>
                <w:bCs/>
                <w:sz w:val="24"/>
                <w:szCs w:val="24"/>
                <w:lang w:val="en-US" w:eastAsia="en-IN" w:bidi="hi-IN"/>
              </w:rPr>
              <w:t>.</w:t>
            </w:r>
          </w:p>
        </w:tc>
      </w:tr>
      <w:tr w:rsidR="001D788F" w:rsidRPr="0047141C" w14:paraId="694643E5" w14:textId="77777777" w:rsidTr="00396759">
        <w:trPr>
          <w:trHeight w:val="369"/>
        </w:trPr>
        <w:tc>
          <w:tcPr>
            <w:tcW w:w="3733" w:type="dxa"/>
            <w:hideMark/>
          </w:tcPr>
          <w:p w14:paraId="3F93E302" w14:textId="7B6655EB"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b/>
                <w:bCs/>
                <w:sz w:val="24"/>
                <w:szCs w:val="24"/>
                <w:lang w:eastAsia="en-IN" w:bidi="hi-IN"/>
              </w:rPr>
              <w:t>Rock Type</w:t>
            </w:r>
          </w:p>
        </w:tc>
        <w:tc>
          <w:tcPr>
            <w:tcW w:w="2371" w:type="dxa"/>
            <w:hideMark/>
          </w:tcPr>
          <w:p w14:paraId="2778A4FC" w14:textId="7E60975A"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b/>
                <w:bCs/>
                <w:sz w:val="24"/>
                <w:szCs w:val="24"/>
                <w:lang w:eastAsia="en-IN" w:bidi="hi-IN"/>
              </w:rPr>
              <w:t>Minimum (ppm)</w:t>
            </w:r>
          </w:p>
        </w:tc>
        <w:tc>
          <w:tcPr>
            <w:tcW w:w="2848" w:type="dxa"/>
            <w:hideMark/>
          </w:tcPr>
          <w:p w14:paraId="5A5E288B" w14:textId="1667EEC8"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b/>
                <w:bCs/>
                <w:sz w:val="24"/>
                <w:szCs w:val="24"/>
                <w:lang w:eastAsia="en-IN" w:bidi="hi-IN"/>
              </w:rPr>
              <w:t>Maximum (ppm)</w:t>
            </w:r>
          </w:p>
        </w:tc>
      </w:tr>
      <w:tr w:rsidR="001D788F" w:rsidRPr="0047141C" w14:paraId="07FB8AB3" w14:textId="77777777" w:rsidTr="00396759">
        <w:trPr>
          <w:trHeight w:val="369"/>
        </w:trPr>
        <w:tc>
          <w:tcPr>
            <w:tcW w:w="3733" w:type="dxa"/>
            <w:hideMark/>
          </w:tcPr>
          <w:p w14:paraId="47A79B82" w14:textId="35C8C8BD"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sz w:val="24"/>
                <w:szCs w:val="24"/>
                <w:lang w:eastAsia="en-IN" w:bidi="hi-IN"/>
              </w:rPr>
              <w:t>Quartz vein</w:t>
            </w:r>
          </w:p>
        </w:tc>
        <w:tc>
          <w:tcPr>
            <w:tcW w:w="2371" w:type="dxa"/>
            <w:hideMark/>
          </w:tcPr>
          <w:p w14:paraId="0405929C" w14:textId="4004910C" w:rsidR="001D788F" w:rsidRPr="0047141C"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0.07</w:t>
            </w:r>
          </w:p>
        </w:tc>
        <w:tc>
          <w:tcPr>
            <w:tcW w:w="2848" w:type="dxa"/>
            <w:hideMark/>
          </w:tcPr>
          <w:p w14:paraId="64D62FFB" w14:textId="6F348B9C"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sz w:val="24"/>
                <w:szCs w:val="24"/>
                <w:lang w:eastAsia="en-IN" w:bidi="hi-IN"/>
              </w:rPr>
              <w:t>0.07</w:t>
            </w:r>
          </w:p>
        </w:tc>
      </w:tr>
      <w:tr w:rsidR="001D788F" w:rsidRPr="0047141C" w14:paraId="689FF9EA" w14:textId="77777777" w:rsidTr="00396759">
        <w:trPr>
          <w:trHeight w:val="369"/>
        </w:trPr>
        <w:tc>
          <w:tcPr>
            <w:tcW w:w="3733" w:type="dxa"/>
          </w:tcPr>
          <w:p w14:paraId="5804B8B0" w14:textId="29F34F40"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sz w:val="24"/>
                <w:szCs w:val="24"/>
                <w:lang w:eastAsia="en-IN" w:bidi="hi-IN"/>
              </w:rPr>
              <w:t>Carbon phyllite</w:t>
            </w:r>
          </w:p>
        </w:tc>
        <w:tc>
          <w:tcPr>
            <w:tcW w:w="2371" w:type="dxa"/>
          </w:tcPr>
          <w:p w14:paraId="482E129A" w14:textId="457F6463" w:rsidR="001D788F"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0.03</w:t>
            </w:r>
          </w:p>
        </w:tc>
        <w:tc>
          <w:tcPr>
            <w:tcW w:w="2848" w:type="dxa"/>
          </w:tcPr>
          <w:p w14:paraId="2A8C6F8B" w14:textId="491C525F" w:rsidR="001D788F"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0.23</w:t>
            </w:r>
          </w:p>
        </w:tc>
      </w:tr>
      <w:tr w:rsidR="001D788F" w:rsidRPr="0047141C" w14:paraId="410BB661" w14:textId="77777777" w:rsidTr="00396759">
        <w:trPr>
          <w:trHeight w:val="369"/>
        </w:trPr>
        <w:tc>
          <w:tcPr>
            <w:tcW w:w="3733" w:type="dxa"/>
            <w:hideMark/>
          </w:tcPr>
          <w:p w14:paraId="5C437EB7" w14:textId="770CED97" w:rsidR="001D788F" w:rsidRPr="0047141C"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Chlorite Phyllite</w:t>
            </w:r>
          </w:p>
        </w:tc>
        <w:tc>
          <w:tcPr>
            <w:tcW w:w="2371" w:type="dxa"/>
            <w:hideMark/>
          </w:tcPr>
          <w:p w14:paraId="24612439" w14:textId="682B069F" w:rsidR="001D788F" w:rsidRPr="0047141C"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0.0</w:t>
            </w:r>
            <w:r w:rsidR="00B36E4C">
              <w:rPr>
                <w:rFonts w:ascii="Times New Roman" w:eastAsia="Times New Roman" w:hAnsi="Times New Roman" w:cs="Times New Roman"/>
                <w:sz w:val="24"/>
                <w:szCs w:val="24"/>
                <w:lang w:eastAsia="en-IN" w:bidi="hi-IN"/>
              </w:rPr>
              <w:t>5</w:t>
            </w:r>
          </w:p>
        </w:tc>
        <w:tc>
          <w:tcPr>
            <w:tcW w:w="2848" w:type="dxa"/>
            <w:hideMark/>
          </w:tcPr>
          <w:p w14:paraId="3DB76E35" w14:textId="4615BBA7" w:rsidR="001D788F" w:rsidRPr="0047141C"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0.09</w:t>
            </w:r>
          </w:p>
        </w:tc>
      </w:tr>
      <w:tr w:rsidR="001D788F" w:rsidRPr="0047141C" w14:paraId="2A0EECD7" w14:textId="77777777" w:rsidTr="00396759">
        <w:trPr>
          <w:trHeight w:val="369"/>
        </w:trPr>
        <w:tc>
          <w:tcPr>
            <w:tcW w:w="3733" w:type="dxa"/>
          </w:tcPr>
          <w:p w14:paraId="1331A457" w14:textId="4ACCE23D"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sz w:val="24"/>
                <w:szCs w:val="24"/>
                <w:lang w:eastAsia="en-IN" w:bidi="hi-IN"/>
              </w:rPr>
              <w:t>Amphibolite</w:t>
            </w:r>
          </w:p>
        </w:tc>
        <w:tc>
          <w:tcPr>
            <w:tcW w:w="2371" w:type="dxa"/>
          </w:tcPr>
          <w:p w14:paraId="727A6084" w14:textId="31101F91" w:rsidR="001D788F" w:rsidRPr="0047141C" w:rsidRDefault="001D788F" w:rsidP="001D788F">
            <w:pPr>
              <w:jc w:val="center"/>
              <w:rPr>
                <w:rFonts w:ascii="Times New Roman" w:eastAsia="Times New Roman" w:hAnsi="Times New Roman" w:cs="Times New Roman"/>
                <w:sz w:val="24"/>
                <w:szCs w:val="24"/>
                <w:lang w:eastAsia="en-IN" w:bidi="hi-IN"/>
              </w:rPr>
            </w:pPr>
            <w:r w:rsidRPr="0047141C">
              <w:rPr>
                <w:rFonts w:ascii="Times New Roman" w:eastAsia="Times New Roman" w:hAnsi="Times New Roman" w:cs="Times New Roman"/>
                <w:sz w:val="24"/>
                <w:szCs w:val="24"/>
                <w:lang w:eastAsia="en-IN" w:bidi="hi-IN"/>
              </w:rPr>
              <w:t>0.01</w:t>
            </w:r>
          </w:p>
        </w:tc>
        <w:tc>
          <w:tcPr>
            <w:tcW w:w="2848" w:type="dxa"/>
          </w:tcPr>
          <w:p w14:paraId="5BD589A9" w14:textId="5297DC9C" w:rsidR="001D788F" w:rsidRDefault="001D788F" w:rsidP="001D788F">
            <w:pPr>
              <w:jc w:val="center"/>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0.17</w:t>
            </w:r>
          </w:p>
        </w:tc>
      </w:tr>
    </w:tbl>
    <w:p w14:paraId="57ECB643" w14:textId="77777777" w:rsidR="0040784E" w:rsidRPr="0040784E" w:rsidRDefault="0040784E" w:rsidP="0040784E">
      <w:pPr>
        <w:spacing w:after="0" w:line="360" w:lineRule="auto"/>
        <w:jc w:val="center"/>
        <w:rPr>
          <w:rFonts w:ascii="Times New Roman" w:eastAsia="Times New Roman" w:hAnsi="Times New Roman" w:cs="Times New Roman"/>
          <w:sz w:val="24"/>
          <w:szCs w:val="24"/>
          <w:lang w:val="en-US" w:eastAsia="en-IN" w:bidi="hi-IN"/>
        </w:rPr>
      </w:pPr>
    </w:p>
    <w:p w14:paraId="036170F8" w14:textId="53EA8703" w:rsidR="00D3712A" w:rsidRPr="00D45636" w:rsidRDefault="00D3712A" w:rsidP="00396759">
      <w:pPr>
        <w:pStyle w:val="NormalWeb"/>
        <w:spacing w:before="0" w:beforeAutospacing="0"/>
        <w:jc w:val="both"/>
        <w:rPr>
          <w:rStyle w:val="Strong"/>
          <w:sz w:val="28"/>
          <w:szCs w:val="28"/>
        </w:rPr>
      </w:pPr>
      <w:r w:rsidRPr="00D45636">
        <w:rPr>
          <w:rStyle w:val="Strong"/>
          <w:sz w:val="28"/>
          <w:szCs w:val="28"/>
        </w:rPr>
        <w:t>6.1.</w:t>
      </w:r>
      <w:r w:rsidR="001141B9">
        <w:rPr>
          <w:rStyle w:val="Strong"/>
          <w:sz w:val="28"/>
          <w:szCs w:val="28"/>
        </w:rPr>
        <w:t>10</w:t>
      </w:r>
      <w:r w:rsidRPr="00D45636">
        <w:rPr>
          <w:color w:val="000000"/>
          <w:sz w:val="28"/>
          <w:szCs w:val="28"/>
          <w:lang w:bidi="bn-IN"/>
        </w:rPr>
        <w:t xml:space="preserve"> </w:t>
      </w:r>
      <w:r w:rsidRPr="00D45636">
        <w:rPr>
          <w:b/>
          <w:bCs/>
          <w:color w:val="000000"/>
          <w:sz w:val="28"/>
          <w:szCs w:val="28"/>
          <w:lang w:bidi="bn-IN"/>
        </w:rPr>
        <w:t>Ore zones</w:t>
      </w:r>
    </w:p>
    <w:p w14:paraId="34ADD021" w14:textId="4864F367" w:rsidR="00D45636" w:rsidRDefault="00464C51" w:rsidP="00464C51">
      <w:pPr>
        <w:spacing w:after="0" w:line="360" w:lineRule="auto"/>
        <w:ind w:firstLine="720"/>
        <w:jc w:val="both"/>
        <w:rPr>
          <w:rFonts w:ascii="Times New Roman" w:eastAsia="Times New Roman" w:hAnsi="Times New Roman" w:cs="Times New Roman"/>
          <w:sz w:val="24"/>
          <w:szCs w:val="24"/>
          <w:lang w:val="en-US" w:eastAsia="en-IN" w:bidi="hi-IN"/>
        </w:rPr>
      </w:pPr>
      <w:r w:rsidRPr="00464C51">
        <w:rPr>
          <w:rFonts w:ascii="Times New Roman" w:eastAsia="Times New Roman" w:hAnsi="Times New Roman" w:cs="Times New Roman"/>
          <w:sz w:val="24"/>
          <w:szCs w:val="24"/>
          <w:lang w:val="en-US" w:eastAsia="en-IN" w:bidi="hi-IN"/>
        </w:rPr>
        <w:t xml:space="preserve">Due to the limited extent of geological mapping carried out within the block area and the generally low gold values obtained from the </w:t>
      </w:r>
      <w:r w:rsidR="00D004B1" w:rsidRPr="00464C51">
        <w:rPr>
          <w:rFonts w:ascii="Times New Roman" w:eastAsia="Times New Roman" w:hAnsi="Times New Roman" w:cs="Times New Roman"/>
          <w:sz w:val="24"/>
          <w:szCs w:val="24"/>
          <w:lang w:val="en-US" w:eastAsia="en-IN" w:bidi="hi-IN"/>
        </w:rPr>
        <w:t>analyzed</w:t>
      </w:r>
      <w:r w:rsidRPr="00464C51">
        <w:rPr>
          <w:rFonts w:ascii="Times New Roman" w:eastAsia="Times New Roman" w:hAnsi="Times New Roman" w:cs="Times New Roman"/>
          <w:sz w:val="24"/>
          <w:szCs w:val="24"/>
          <w:lang w:val="en-US" w:eastAsia="en-IN" w:bidi="hi-IN"/>
        </w:rPr>
        <w:t xml:space="preserve"> bedrock samples, no potential ore zone could be delineated. The analytical results indicate only sporadic and low-grade gold mineralization, without any significant concentration or continuity that could suggest the presence of an economically viable ore body. Therefore, based on the available geological, structural, and geochemical data generated during the current phase of exploration, no definite mineralized zone has been identified within the study area.</w:t>
      </w:r>
    </w:p>
    <w:p w14:paraId="2E2A4A99" w14:textId="77777777" w:rsidR="00051CC9" w:rsidRPr="003A16BD" w:rsidRDefault="00051CC9" w:rsidP="003A16BD">
      <w:pPr>
        <w:spacing w:after="0" w:line="259" w:lineRule="auto"/>
        <w:jc w:val="both"/>
        <w:rPr>
          <w:rStyle w:val="bzpyqfadein"/>
          <w:rFonts w:ascii="Times New Roman" w:hAnsi="Times New Roman" w:cs="Times New Roman"/>
          <w:b/>
          <w:bCs/>
          <w:sz w:val="24"/>
          <w:szCs w:val="24"/>
        </w:rPr>
      </w:pPr>
    </w:p>
    <w:p w14:paraId="73C18E4F" w14:textId="0DB86E3C" w:rsidR="00955965" w:rsidRPr="00357A53" w:rsidRDefault="00357A53" w:rsidP="00357A53">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6</w:t>
      </w:r>
      <w:r w:rsidRPr="006341A4">
        <w:rPr>
          <w:rFonts w:ascii="Times New Roman" w:eastAsia="Times New Roman" w:hAnsi="Times New Roman" w:cs="Times New Roman"/>
          <w:b/>
          <w:bCs/>
          <w:color w:val="0D0D0D"/>
          <w:sz w:val="28"/>
        </w:rPr>
        <w:t>.</w:t>
      </w:r>
      <w:r>
        <w:rPr>
          <w:rFonts w:ascii="Times New Roman" w:eastAsia="Times New Roman" w:hAnsi="Times New Roman" w:cs="Times New Roman"/>
          <w:b/>
          <w:bCs/>
          <w:color w:val="0D0D0D"/>
          <w:sz w:val="28"/>
        </w:rPr>
        <w:t>2</w:t>
      </w:r>
      <w:r w:rsidRPr="006341A4">
        <w:rPr>
          <w:rFonts w:ascii="Times New Roman" w:eastAsia="Times New Roman" w:hAnsi="Times New Roman" w:cs="Times New Roman"/>
          <w:b/>
          <w:bCs/>
          <w:color w:val="0D0D0D"/>
          <w:sz w:val="28"/>
        </w:rPr>
        <w:t xml:space="preserve"> </w:t>
      </w:r>
      <w:r w:rsidRPr="00357A53">
        <w:rPr>
          <w:rFonts w:ascii="Times New Roman" w:hAnsi="Times New Roman" w:cs="Times New Roman"/>
          <w:b/>
          <w:bCs/>
          <w:sz w:val="28"/>
          <w:szCs w:val="28"/>
        </w:rPr>
        <w:t xml:space="preserve">Geophysical Exploration </w:t>
      </w:r>
    </w:p>
    <w:p w14:paraId="637D6BC7" w14:textId="77777777" w:rsidR="00955965" w:rsidRPr="00357A53" w:rsidRDefault="00955965" w:rsidP="00357A53">
      <w:pPr>
        <w:spacing w:after="0" w:line="360" w:lineRule="auto"/>
        <w:ind w:firstLine="720"/>
        <w:jc w:val="both"/>
        <w:rPr>
          <w:rFonts w:ascii="Times New Roman" w:eastAsia="Times New Roman" w:hAnsi="Times New Roman" w:cs="Times New Roman"/>
          <w:sz w:val="24"/>
          <w:szCs w:val="24"/>
          <w:lang w:val="en-US" w:eastAsia="en-IN" w:bidi="hi-IN"/>
        </w:rPr>
      </w:pPr>
      <w:r w:rsidRPr="00357A53">
        <w:rPr>
          <w:rFonts w:ascii="Times New Roman" w:eastAsia="Times New Roman" w:hAnsi="Times New Roman" w:cs="Times New Roman"/>
          <w:sz w:val="24"/>
          <w:szCs w:val="24"/>
          <w:lang w:val="en-US" w:eastAsia="en-IN" w:bidi="hi-IN"/>
        </w:rPr>
        <w:t>No geophysical exploration has been carried out in the area.</w:t>
      </w:r>
    </w:p>
    <w:p w14:paraId="5D9C8D87" w14:textId="77777777" w:rsidR="00955965" w:rsidRPr="00357A53" w:rsidRDefault="00955965" w:rsidP="00357A53">
      <w:pPr>
        <w:spacing w:after="0" w:line="360" w:lineRule="auto"/>
        <w:ind w:firstLine="720"/>
        <w:jc w:val="both"/>
        <w:rPr>
          <w:rFonts w:ascii="Times New Roman" w:eastAsia="Times New Roman" w:hAnsi="Times New Roman" w:cs="Times New Roman"/>
          <w:sz w:val="24"/>
          <w:szCs w:val="24"/>
          <w:lang w:val="en-US" w:eastAsia="en-IN" w:bidi="hi-IN"/>
        </w:rPr>
      </w:pPr>
    </w:p>
    <w:p w14:paraId="29A12112" w14:textId="35F30265" w:rsidR="00955965" w:rsidRPr="00F51114" w:rsidRDefault="00F51114" w:rsidP="00F51114">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D0D0D"/>
          <w:sz w:val="28"/>
        </w:rPr>
      </w:pPr>
      <w:r>
        <w:rPr>
          <w:rFonts w:ascii="Times New Roman" w:eastAsia="Times New Roman" w:hAnsi="Times New Roman" w:cs="Times New Roman"/>
          <w:b/>
          <w:bCs/>
          <w:color w:val="0D0D0D"/>
          <w:sz w:val="28"/>
        </w:rPr>
        <w:t>6.3 G</w:t>
      </w:r>
      <w:r w:rsidRPr="00F51114">
        <w:rPr>
          <w:rFonts w:ascii="Times New Roman" w:eastAsia="Times New Roman" w:hAnsi="Times New Roman" w:cs="Times New Roman"/>
          <w:b/>
          <w:bCs/>
          <w:color w:val="0D0D0D"/>
          <w:sz w:val="28"/>
        </w:rPr>
        <w:t xml:space="preserve">eochemical </w:t>
      </w:r>
      <w:r>
        <w:rPr>
          <w:rFonts w:ascii="Times New Roman" w:eastAsia="Times New Roman" w:hAnsi="Times New Roman" w:cs="Times New Roman"/>
          <w:b/>
          <w:bCs/>
          <w:color w:val="0D0D0D"/>
          <w:sz w:val="28"/>
        </w:rPr>
        <w:t>E</w:t>
      </w:r>
      <w:r w:rsidRPr="00F51114">
        <w:rPr>
          <w:rFonts w:ascii="Times New Roman" w:eastAsia="Times New Roman" w:hAnsi="Times New Roman" w:cs="Times New Roman"/>
          <w:b/>
          <w:bCs/>
          <w:color w:val="0D0D0D"/>
          <w:sz w:val="28"/>
        </w:rPr>
        <w:t>xploration</w:t>
      </w:r>
    </w:p>
    <w:p w14:paraId="58253833" w14:textId="77777777" w:rsidR="00D122EF" w:rsidRPr="00D122EF" w:rsidRDefault="00D122EF" w:rsidP="00D122EF">
      <w:pPr>
        <w:spacing w:after="0" w:line="360" w:lineRule="auto"/>
        <w:ind w:firstLine="720"/>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 xml:space="preserve">The bedrock sampling programme was carried out with special emphasis on identifying zones of hydrothermal alteration and visible </w:t>
      </w:r>
      <w:proofErr w:type="spellStart"/>
      <w:r w:rsidRPr="00D122EF">
        <w:rPr>
          <w:rFonts w:ascii="Times New Roman" w:eastAsia="Times New Roman" w:hAnsi="Times New Roman" w:cs="Times New Roman"/>
          <w:sz w:val="24"/>
          <w:szCs w:val="24"/>
          <w:lang w:val="en-US" w:eastAsia="en-IN" w:bidi="hi-IN"/>
        </w:rPr>
        <w:t>sulphide</w:t>
      </w:r>
      <w:proofErr w:type="spellEnd"/>
      <w:r w:rsidRPr="00D122EF">
        <w:rPr>
          <w:rFonts w:ascii="Times New Roman" w:eastAsia="Times New Roman" w:hAnsi="Times New Roman" w:cs="Times New Roman"/>
          <w:sz w:val="24"/>
          <w:szCs w:val="24"/>
          <w:lang w:val="en-US" w:eastAsia="en-IN" w:bidi="hi-IN"/>
        </w:rPr>
        <w:t xml:space="preserve"> mineralization, which are considered </w:t>
      </w:r>
      <w:proofErr w:type="spellStart"/>
      <w:r w:rsidRPr="00D122EF">
        <w:rPr>
          <w:rFonts w:ascii="Times New Roman" w:eastAsia="Times New Roman" w:hAnsi="Times New Roman" w:cs="Times New Roman"/>
          <w:sz w:val="24"/>
          <w:szCs w:val="24"/>
          <w:lang w:val="en-US" w:eastAsia="en-IN" w:bidi="hi-IN"/>
        </w:rPr>
        <w:t>favourable</w:t>
      </w:r>
      <w:proofErr w:type="spellEnd"/>
      <w:r w:rsidRPr="00D122EF">
        <w:rPr>
          <w:rFonts w:ascii="Times New Roman" w:eastAsia="Times New Roman" w:hAnsi="Times New Roman" w:cs="Times New Roman"/>
          <w:sz w:val="24"/>
          <w:szCs w:val="24"/>
          <w:lang w:val="en-US" w:eastAsia="en-IN" w:bidi="hi-IN"/>
        </w:rPr>
        <w:t xml:space="preserve"> indicators for gold mineralization. During field investigation, evidences of hydrothermal alteration were mainly observed within brecciated quartz veins and silicified zones. Therefore, these litho-units were preferentially targeted for detailed geochemical sampling to assess their gold potential. In addition, representative samples from other litho-units such as carbonaceous phyllite, chlorite phyllite, amphibolite, and associated rocks were also collected to understand the overall geochemical characteristics of the area.</w:t>
      </w:r>
    </w:p>
    <w:p w14:paraId="26E9DCBD" w14:textId="77777777" w:rsidR="00D122EF" w:rsidRPr="00D122EF" w:rsidRDefault="00D122EF" w:rsidP="00D122EF">
      <w:pPr>
        <w:spacing w:after="0" w:line="360" w:lineRule="auto"/>
        <w:ind w:firstLine="720"/>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The procedure adopted for collection of bedrock samples is described below:</w:t>
      </w:r>
    </w:p>
    <w:p w14:paraId="203657AC" w14:textId="77777777" w:rsidR="00D122EF" w:rsidRDefault="00D122EF" w:rsidP="00D122EF">
      <w:pPr>
        <w:pStyle w:val="ListParagraph"/>
        <w:numPr>
          <w:ilvl w:val="0"/>
          <w:numId w:val="24"/>
        </w:numPr>
        <w:spacing w:after="0" w:line="360" w:lineRule="auto"/>
        <w:ind w:left="1276"/>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lastRenderedPageBreak/>
        <w:t xml:space="preserve">Before collecting the in-situ rock samples, the exposed rock surfaces were thoroughly cleaned using a wire brush in order to remove weathered material, soil cover, and surface contamination. This ensured that only fresh and representative material was sampled. </w:t>
      </w:r>
    </w:p>
    <w:p w14:paraId="6A752ECA" w14:textId="77777777" w:rsidR="00D122EF" w:rsidRDefault="00D122EF" w:rsidP="00D122EF">
      <w:pPr>
        <w:pStyle w:val="ListParagraph"/>
        <w:numPr>
          <w:ilvl w:val="0"/>
          <w:numId w:val="24"/>
        </w:numPr>
        <w:spacing w:after="0" w:line="360" w:lineRule="auto"/>
        <w:ind w:left="1276"/>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 xml:space="preserve">Rock samples measuring approximately 20 cm × 10 cm were then extracted from the outcrops with the help of a geological hammer and chisel. Care was taken to obtain samples directly from fresh exposures wherever possible. </w:t>
      </w:r>
    </w:p>
    <w:p w14:paraId="043A90F6" w14:textId="77777777" w:rsidR="00D122EF" w:rsidRDefault="00D122EF" w:rsidP="00D122EF">
      <w:pPr>
        <w:pStyle w:val="ListParagraph"/>
        <w:numPr>
          <w:ilvl w:val="0"/>
          <w:numId w:val="24"/>
        </w:numPr>
        <w:spacing w:after="0" w:line="360" w:lineRule="auto"/>
        <w:ind w:left="1276"/>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 xml:space="preserve">Only fresh, hard, and </w:t>
      </w:r>
      <w:proofErr w:type="spellStart"/>
      <w:r w:rsidRPr="00D122EF">
        <w:rPr>
          <w:rFonts w:ascii="Times New Roman" w:eastAsia="Times New Roman" w:hAnsi="Times New Roman" w:cs="Times New Roman"/>
          <w:sz w:val="24"/>
          <w:szCs w:val="24"/>
          <w:lang w:val="en-US" w:eastAsia="en-IN" w:bidi="hi-IN"/>
        </w:rPr>
        <w:t>unweathered</w:t>
      </w:r>
      <w:proofErr w:type="spellEnd"/>
      <w:r w:rsidRPr="00D122EF">
        <w:rPr>
          <w:rFonts w:ascii="Times New Roman" w:eastAsia="Times New Roman" w:hAnsi="Times New Roman" w:cs="Times New Roman"/>
          <w:sz w:val="24"/>
          <w:szCs w:val="24"/>
          <w:lang w:val="en-US" w:eastAsia="en-IN" w:bidi="hi-IN"/>
        </w:rPr>
        <w:t xml:space="preserve"> bedrock samples were collected for geochemical analysis so as to minimize the influence of secondary alteration and weathering effects on analytical results. </w:t>
      </w:r>
    </w:p>
    <w:p w14:paraId="37C58831" w14:textId="77777777" w:rsidR="00D122EF" w:rsidRDefault="00D122EF" w:rsidP="00D122EF">
      <w:pPr>
        <w:pStyle w:val="ListParagraph"/>
        <w:numPr>
          <w:ilvl w:val="0"/>
          <w:numId w:val="24"/>
        </w:numPr>
        <w:spacing w:after="0" w:line="360" w:lineRule="auto"/>
        <w:ind w:left="1276"/>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 xml:space="preserve">The collected samples were carefully packed in clean plastic bags to prevent contamination, mixing, or loss of material during transportation and handling. </w:t>
      </w:r>
    </w:p>
    <w:p w14:paraId="7876FC30" w14:textId="702EB130" w:rsidR="00D122EF" w:rsidRDefault="00D122EF" w:rsidP="00D122EF">
      <w:pPr>
        <w:pStyle w:val="ListParagraph"/>
        <w:numPr>
          <w:ilvl w:val="0"/>
          <w:numId w:val="24"/>
        </w:numPr>
        <w:spacing w:after="0" w:line="360" w:lineRule="auto"/>
        <w:ind w:left="1276"/>
        <w:jc w:val="both"/>
        <w:rPr>
          <w:rFonts w:ascii="Times New Roman" w:eastAsia="Times New Roman" w:hAnsi="Times New Roman" w:cs="Times New Roman"/>
          <w:sz w:val="24"/>
          <w:szCs w:val="24"/>
          <w:lang w:val="en-US" w:eastAsia="en-IN" w:bidi="hi-IN"/>
        </w:rPr>
      </w:pPr>
      <w:r w:rsidRPr="00D122EF">
        <w:rPr>
          <w:rFonts w:ascii="Times New Roman" w:eastAsia="Times New Roman" w:hAnsi="Times New Roman" w:cs="Times New Roman"/>
          <w:sz w:val="24"/>
          <w:szCs w:val="24"/>
          <w:lang w:val="en-US" w:eastAsia="en-IN" w:bidi="hi-IN"/>
        </w:rPr>
        <w:t>Each sample bag was properly labeled and tagged with sample number, location details, and lithological information for accurate identification and record maintenance.</w:t>
      </w:r>
      <w:r>
        <w:rPr>
          <w:rFonts w:ascii="Times New Roman" w:eastAsia="Times New Roman" w:hAnsi="Times New Roman" w:cs="Times New Roman"/>
          <w:sz w:val="24"/>
          <w:szCs w:val="24"/>
          <w:lang w:val="en-US" w:eastAsia="en-IN" w:bidi="hi-IN"/>
        </w:rPr>
        <w:br w:type="page"/>
      </w:r>
    </w:p>
    <w:p w14:paraId="3B1727C0" w14:textId="77777777" w:rsidR="00D122EF" w:rsidRPr="00D122EF" w:rsidRDefault="00D122EF" w:rsidP="00D122EF">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CHAPTER-7: INTEGRATION OF GEOLOGY, GEOPHYSICS &amp; GEOCHEMICAL EXPLORATION DATA AND INTERPRETATION.</w:t>
      </w:r>
    </w:p>
    <w:p w14:paraId="6DB0D1A0" w14:textId="6F39B2DE" w:rsidR="00FD432D" w:rsidRPr="00DC5D92" w:rsidRDefault="00FD432D" w:rsidP="00DC5D92">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The integration of geological, geophysical and geochemical datasets constitutes a vital component of modern mineral exploration. With most surface-exposed mineral deposits already discovered and exploited, current exploration strategies are increasingly focused on identifying concealed and deeper-seated mineralization. The occurrence and localization of mineralization are primarily controlled by lithology and structural features such as faults, fractures</w:t>
      </w:r>
      <w:r w:rsidR="00291765" w:rsidRPr="00DC5D92">
        <w:rPr>
          <w:rFonts w:ascii="Times New Roman" w:eastAsia="Times New Roman" w:hAnsi="Times New Roman" w:cs="Times New Roman"/>
          <w:sz w:val="24"/>
          <w:szCs w:val="24"/>
          <w:lang w:val="en-US" w:eastAsia="en-IN" w:bidi="hi-IN"/>
        </w:rPr>
        <w:t xml:space="preserve"> </w:t>
      </w:r>
      <w:r w:rsidRPr="00DC5D92">
        <w:rPr>
          <w:rFonts w:ascii="Times New Roman" w:eastAsia="Times New Roman" w:hAnsi="Times New Roman" w:cs="Times New Roman"/>
          <w:sz w:val="24"/>
          <w:szCs w:val="24"/>
          <w:lang w:val="en-US" w:eastAsia="en-IN" w:bidi="hi-IN"/>
        </w:rPr>
        <w:t>and shear zones.</w:t>
      </w:r>
    </w:p>
    <w:p w14:paraId="3366C769" w14:textId="192CBFA4" w:rsidR="00FD432D" w:rsidRPr="00DC5D92" w:rsidRDefault="00FD432D" w:rsidP="00DC5D92">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Mineralized zones often produce detectable geochemical signatures at the surface, which can be effectively delineated through systematic geochemical sampling. Such studies not only help in determining the concentration and distribution of elements within specific lithological units but also provide insights into the source, mobilization</w:t>
      </w:r>
      <w:r w:rsidR="00425386" w:rsidRPr="00DC5D92">
        <w:rPr>
          <w:rFonts w:ascii="Times New Roman" w:eastAsia="Times New Roman" w:hAnsi="Times New Roman" w:cs="Times New Roman"/>
          <w:sz w:val="24"/>
          <w:szCs w:val="24"/>
          <w:lang w:val="en-US" w:eastAsia="en-IN" w:bidi="hi-IN"/>
        </w:rPr>
        <w:t xml:space="preserve"> </w:t>
      </w:r>
      <w:r w:rsidRPr="00DC5D92">
        <w:rPr>
          <w:rFonts w:ascii="Times New Roman" w:eastAsia="Times New Roman" w:hAnsi="Times New Roman" w:cs="Times New Roman"/>
          <w:sz w:val="24"/>
          <w:szCs w:val="24"/>
          <w:lang w:val="en-US" w:eastAsia="en-IN" w:bidi="hi-IN"/>
        </w:rPr>
        <w:t>and deposition of mineralizing fluids.</w:t>
      </w:r>
    </w:p>
    <w:p w14:paraId="08FCCA5C" w14:textId="77777777" w:rsidR="00FD432D" w:rsidRPr="00DC5D92" w:rsidRDefault="00FD432D" w:rsidP="00DC5D92">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In the present study area, an attempt has been made to integrate geological and geochemical datasets. However, no geophysical survey has been carried out under the current programme. Therefore, the interpretation is based on the correlation of geochemical data with the mapped geological features.</w:t>
      </w:r>
    </w:p>
    <w:p w14:paraId="635660A1" w14:textId="40756B66" w:rsidR="00051CC9" w:rsidRDefault="00FD432D" w:rsidP="00DC5D92">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 xml:space="preserve">Sampling for gold (Au) mineralization was primarily undertaken in phyllite units hosting multiple quartz vein intrusions, particularly in zones showing evidence of oxidation and </w:t>
      </w:r>
      <w:proofErr w:type="spellStart"/>
      <w:r w:rsidRPr="00DC5D92">
        <w:rPr>
          <w:rFonts w:ascii="Times New Roman" w:eastAsia="Times New Roman" w:hAnsi="Times New Roman" w:cs="Times New Roman"/>
          <w:sz w:val="24"/>
          <w:szCs w:val="24"/>
          <w:lang w:val="en-US" w:eastAsia="en-IN" w:bidi="hi-IN"/>
        </w:rPr>
        <w:t>sulphide</w:t>
      </w:r>
      <w:proofErr w:type="spellEnd"/>
      <w:r w:rsidRPr="00DC5D92">
        <w:rPr>
          <w:rFonts w:ascii="Times New Roman" w:eastAsia="Times New Roman" w:hAnsi="Times New Roman" w:cs="Times New Roman"/>
          <w:sz w:val="24"/>
          <w:szCs w:val="24"/>
          <w:lang w:val="en-US" w:eastAsia="en-IN" w:bidi="hi-IN"/>
        </w:rPr>
        <w:t xml:space="preserve"> mineralization. </w:t>
      </w:r>
    </w:p>
    <w:p w14:paraId="7F26AA0A" w14:textId="1F793151" w:rsidR="00DC5D92" w:rsidRPr="00DC5D92" w:rsidRDefault="00DC5D92" w:rsidP="0012131D">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Due to the partial nature of the geological mapping, limited bedrock exposure, irregular distribution of sampling locations within the mapped area and the relatively small number of collected bedrock samples, a systematic and uniformly spaced sampling grid could not be maintained during the investigation.</w:t>
      </w:r>
    </w:p>
    <w:p w14:paraId="5BE4D131" w14:textId="33F455F4" w:rsidR="008C1446" w:rsidRPr="00EC595E" w:rsidRDefault="00DC5D92" w:rsidP="00EC595E">
      <w:pPr>
        <w:spacing w:after="0" w:line="360" w:lineRule="auto"/>
        <w:ind w:firstLine="720"/>
        <w:jc w:val="both"/>
        <w:rPr>
          <w:rFonts w:ascii="Times New Roman" w:eastAsia="Times New Roman" w:hAnsi="Times New Roman" w:cs="Times New Roman"/>
          <w:sz w:val="24"/>
          <w:szCs w:val="24"/>
          <w:lang w:val="en-US" w:eastAsia="en-IN" w:bidi="hi-IN"/>
        </w:rPr>
      </w:pPr>
      <w:r w:rsidRPr="00DC5D92">
        <w:rPr>
          <w:rFonts w:ascii="Times New Roman" w:eastAsia="Times New Roman" w:hAnsi="Times New Roman" w:cs="Times New Roman"/>
          <w:sz w:val="24"/>
          <w:szCs w:val="24"/>
          <w:lang w:val="en-US" w:eastAsia="en-IN" w:bidi="hi-IN"/>
        </w:rPr>
        <w:t xml:space="preserve">Consequently, the available dataset was insufficient for preparing reliable gold geochemical contour maps or for delineating any consistent geochemical anomaly patterns within the study area. </w:t>
      </w:r>
      <w:r w:rsidR="00EC595E">
        <w:rPr>
          <w:rFonts w:ascii="Times New Roman" w:eastAsia="Times New Roman" w:hAnsi="Times New Roman" w:cs="Times New Roman"/>
          <w:sz w:val="24"/>
          <w:szCs w:val="24"/>
          <w:lang w:val="en-US" w:eastAsia="en-IN" w:bidi="hi-IN"/>
        </w:rPr>
        <w:br w:type="page"/>
      </w:r>
    </w:p>
    <w:p w14:paraId="18468174" w14:textId="00DE6811" w:rsidR="00D03790" w:rsidRPr="00D122EF" w:rsidRDefault="00D03790" w:rsidP="00D03790">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8</w:t>
      </w:r>
      <w:r w:rsidRPr="00D122EF">
        <w:rPr>
          <w:rFonts w:ascii="Times New Roman" w:hAnsi="Times New Roman" w:cs="Times New Roman"/>
          <w:b/>
          <w:bCs/>
          <w:sz w:val="28"/>
          <w:szCs w:val="28"/>
        </w:rPr>
        <w:t xml:space="preserve">: </w:t>
      </w:r>
      <w:r>
        <w:rPr>
          <w:rFonts w:ascii="Times New Roman" w:hAnsi="Times New Roman" w:cs="Times New Roman"/>
          <w:b/>
          <w:bCs/>
          <w:sz w:val="28"/>
          <w:szCs w:val="28"/>
        </w:rPr>
        <w:t>MINERAL PROSPECT</w:t>
      </w:r>
      <w:r w:rsidRPr="00D122EF">
        <w:rPr>
          <w:rFonts w:ascii="Times New Roman" w:hAnsi="Times New Roman" w:cs="Times New Roman"/>
          <w:b/>
          <w:bCs/>
          <w:sz w:val="28"/>
          <w:szCs w:val="28"/>
        </w:rPr>
        <w:t>.</w:t>
      </w:r>
    </w:p>
    <w:p w14:paraId="5F5B5232" w14:textId="237A0360" w:rsidR="00D03790" w:rsidRDefault="00D03790" w:rsidP="00D03790">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00000"/>
          <w:sz w:val="28"/>
          <w:szCs w:val="28"/>
          <w:lang w:eastAsia="en-IN" w:bidi="bn-IN"/>
        </w:rPr>
      </w:pPr>
      <w:r w:rsidRPr="00D03790">
        <w:rPr>
          <w:rFonts w:ascii="Times New Roman" w:eastAsia="Times New Roman" w:hAnsi="Times New Roman" w:cs="Times New Roman"/>
          <w:b/>
          <w:bCs/>
          <w:color w:val="0D0D0D"/>
          <w:sz w:val="28"/>
          <w:szCs w:val="28"/>
        </w:rPr>
        <w:t xml:space="preserve">8.1 </w:t>
      </w:r>
      <w:r w:rsidRPr="00D03790">
        <w:rPr>
          <w:rFonts w:ascii="Times New Roman" w:eastAsia="Times New Roman" w:hAnsi="Times New Roman" w:cs="Times New Roman"/>
          <w:b/>
          <w:bCs/>
          <w:color w:val="000000"/>
          <w:sz w:val="28"/>
          <w:szCs w:val="28"/>
          <w:lang w:eastAsia="en-IN" w:bidi="bn-IN"/>
        </w:rPr>
        <w:t>Surface indication</w:t>
      </w:r>
    </w:p>
    <w:p w14:paraId="2F2D18D9" w14:textId="77777777" w:rsidR="000F1829" w:rsidRDefault="000F1829" w:rsidP="000F1829">
      <w:pPr>
        <w:spacing w:after="0" w:line="360" w:lineRule="auto"/>
        <w:ind w:firstLine="720"/>
        <w:jc w:val="both"/>
        <w:rPr>
          <w:rFonts w:ascii="Times New Roman" w:eastAsia="Times New Roman" w:hAnsi="Times New Roman" w:cs="Times New Roman"/>
          <w:sz w:val="24"/>
          <w:szCs w:val="24"/>
          <w:lang w:val="en-US" w:eastAsia="en-IN" w:bidi="hi-IN"/>
        </w:rPr>
      </w:pPr>
      <w:r w:rsidRPr="000F1829">
        <w:rPr>
          <w:rFonts w:ascii="Times New Roman" w:eastAsia="Times New Roman" w:hAnsi="Times New Roman" w:cs="Times New Roman"/>
          <w:sz w:val="24"/>
          <w:szCs w:val="24"/>
          <w:lang w:eastAsia="en-IN" w:bidi="hi-IN"/>
        </w:rPr>
        <w:t xml:space="preserve">The presence of mineralization is often reflected by distinctive geological, structural, and alteration characteristics developed within the host rocks. During the course of geological mapping in the Badani Valley area of the </w:t>
      </w:r>
      <w:proofErr w:type="spellStart"/>
      <w:r w:rsidRPr="000F1829">
        <w:rPr>
          <w:rFonts w:ascii="Times New Roman" w:eastAsia="Times New Roman" w:hAnsi="Times New Roman" w:cs="Times New Roman"/>
          <w:sz w:val="24"/>
          <w:szCs w:val="24"/>
          <w:lang w:eastAsia="en-IN" w:bidi="hi-IN"/>
        </w:rPr>
        <w:t>Hurungdah</w:t>
      </w:r>
      <w:proofErr w:type="spellEnd"/>
      <w:r w:rsidRPr="000F1829">
        <w:rPr>
          <w:rFonts w:ascii="Times New Roman" w:eastAsia="Times New Roman" w:hAnsi="Times New Roman" w:cs="Times New Roman"/>
          <w:sz w:val="24"/>
          <w:szCs w:val="24"/>
          <w:lang w:eastAsia="en-IN" w:bidi="hi-IN"/>
        </w:rPr>
        <w:t xml:space="preserve"> Gold Block, a few isolated zones exhibiting brittle–ductile deformation, minor shearing, and localized brecciation were recorded. These features are restricted in extent and do not constitute any major or continuous structural zone capable of hosting significant mineralization.</w:t>
      </w:r>
      <w:r w:rsidRPr="000F1829">
        <w:rPr>
          <w:rFonts w:ascii="Times New Roman" w:eastAsia="Times New Roman" w:hAnsi="Times New Roman" w:cs="Times New Roman"/>
          <w:sz w:val="24"/>
          <w:szCs w:val="24"/>
          <w:lang w:val="en-US" w:eastAsia="en-IN" w:bidi="hi-IN"/>
        </w:rPr>
        <w:t xml:space="preserve"> </w:t>
      </w:r>
    </w:p>
    <w:p w14:paraId="0F2B008D" w14:textId="3E20D329" w:rsidR="00BE1C2E" w:rsidRPr="00BE1C2E" w:rsidRDefault="00BE1C2E" w:rsidP="000F1829">
      <w:pPr>
        <w:spacing w:after="0" w:line="360" w:lineRule="auto"/>
        <w:ind w:firstLine="720"/>
        <w:jc w:val="both"/>
        <w:rPr>
          <w:rFonts w:ascii="Times New Roman" w:eastAsia="Times New Roman" w:hAnsi="Times New Roman" w:cs="Times New Roman"/>
          <w:sz w:val="24"/>
          <w:szCs w:val="24"/>
          <w:lang w:val="en-US" w:eastAsia="en-IN" w:bidi="hi-IN"/>
        </w:rPr>
      </w:pPr>
      <w:r w:rsidRPr="00BE1C2E">
        <w:rPr>
          <w:rFonts w:ascii="Times New Roman" w:eastAsia="Times New Roman" w:hAnsi="Times New Roman" w:cs="Times New Roman"/>
          <w:sz w:val="24"/>
          <w:szCs w:val="24"/>
          <w:lang w:val="en-US" w:eastAsia="en-IN" w:bidi="hi-IN"/>
        </w:rPr>
        <w:t xml:space="preserve">The broader region encompassing the </w:t>
      </w:r>
      <w:proofErr w:type="spellStart"/>
      <w:r w:rsidRPr="00BE1C2E">
        <w:rPr>
          <w:rFonts w:ascii="Times New Roman" w:eastAsia="Times New Roman" w:hAnsi="Times New Roman" w:cs="Times New Roman"/>
          <w:sz w:val="24"/>
          <w:szCs w:val="24"/>
          <w:lang w:val="en-US" w:eastAsia="en-IN" w:bidi="hi-IN"/>
        </w:rPr>
        <w:t>Hurungdah</w:t>
      </w:r>
      <w:proofErr w:type="spellEnd"/>
      <w:r w:rsidRPr="00BE1C2E">
        <w:rPr>
          <w:rFonts w:ascii="Times New Roman" w:eastAsia="Times New Roman" w:hAnsi="Times New Roman" w:cs="Times New Roman"/>
          <w:sz w:val="24"/>
          <w:szCs w:val="24"/>
          <w:lang w:val="en-US" w:eastAsia="en-IN" w:bidi="hi-IN"/>
        </w:rPr>
        <w:t xml:space="preserve"> Gold Block has a well-documented history of mineralization. Gold occurrences associated with meta-sedimentary rocks have been reported from nearby areas such as </w:t>
      </w:r>
      <w:proofErr w:type="spellStart"/>
      <w:r w:rsidRPr="00BE1C2E">
        <w:rPr>
          <w:rFonts w:ascii="Times New Roman" w:eastAsia="Times New Roman" w:hAnsi="Times New Roman" w:cs="Times New Roman"/>
          <w:sz w:val="24"/>
          <w:szCs w:val="24"/>
          <w:lang w:val="en-US" w:eastAsia="en-IN" w:bidi="hi-IN"/>
        </w:rPr>
        <w:t>Lungtu</w:t>
      </w:r>
      <w:proofErr w:type="spellEnd"/>
      <w:r w:rsidRPr="00BE1C2E">
        <w:rPr>
          <w:rFonts w:ascii="Times New Roman" w:eastAsia="Times New Roman" w:hAnsi="Times New Roman" w:cs="Times New Roman"/>
          <w:sz w:val="24"/>
          <w:szCs w:val="24"/>
          <w:lang w:val="en-US" w:eastAsia="en-IN" w:bidi="hi-IN"/>
        </w:rPr>
        <w:t xml:space="preserve">, </w:t>
      </w:r>
      <w:proofErr w:type="spellStart"/>
      <w:r w:rsidRPr="00BE1C2E">
        <w:rPr>
          <w:rFonts w:ascii="Times New Roman" w:eastAsia="Times New Roman" w:hAnsi="Times New Roman" w:cs="Times New Roman"/>
          <w:sz w:val="24"/>
          <w:szCs w:val="24"/>
          <w:lang w:val="en-US" w:eastAsia="en-IN" w:bidi="hi-IN"/>
        </w:rPr>
        <w:t>Parasi</w:t>
      </w:r>
      <w:proofErr w:type="spellEnd"/>
      <w:r w:rsidRPr="00BE1C2E">
        <w:rPr>
          <w:rFonts w:ascii="Times New Roman" w:eastAsia="Times New Roman" w:hAnsi="Times New Roman" w:cs="Times New Roman"/>
          <w:sz w:val="24"/>
          <w:szCs w:val="24"/>
          <w:lang w:val="en-US" w:eastAsia="en-IN" w:bidi="hi-IN"/>
        </w:rPr>
        <w:t xml:space="preserve">, </w:t>
      </w:r>
      <w:proofErr w:type="spellStart"/>
      <w:r w:rsidRPr="00BE1C2E">
        <w:rPr>
          <w:rFonts w:ascii="Times New Roman" w:eastAsia="Times New Roman" w:hAnsi="Times New Roman" w:cs="Times New Roman"/>
          <w:sz w:val="24"/>
          <w:szCs w:val="24"/>
          <w:lang w:val="en-US" w:eastAsia="en-IN" w:bidi="hi-IN"/>
        </w:rPr>
        <w:t>Sindauri</w:t>
      </w:r>
      <w:proofErr w:type="spellEnd"/>
      <w:r w:rsidRPr="00BE1C2E">
        <w:rPr>
          <w:rFonts w:ascii="Times New Roman" w:eastAsia="Times New Roman" w:hAnsi="Times New Roman" w:cs="Times New Roman"/>
          <w:sz w:val="24"/>
          <w:szCs w:val="24"/>
          <w:lang w:val="en-US" w:eastAsia="en-IN" w:bidi="hi-IN"/>
        </w:rPr>
        <w:t xml:space="preserve">, and </w:t>
      </w:r>
      <w:proofErr w:type="spellStart"/>
      <w:r w:rsidRPr="00BE1C2E">
        <w:rPr>
          <w:rFonts w:ascii="Times New Roman" w:eastAsia="Times New Roman" w:hAnsi="Times New Roman" w:cs="Times New Roman"/>
          <w:sz w:val="24"/>
          <w:szCs w:val="24"/>
          <w:lang w:val="en-US" w:eastAsia="en-IN" w:bidi="hi-IN"/>
        </w:rPr>
        <w:t>Ghanshyampur</w:t>
      </w:r>
      <w:proofErr w:type="spellEnd"/>
      <w:r w:rsidRPr="00BE1C2E">
        <w:rPr>
          <w:rFonts w:ascii="Times New Roman" w:eastAsia="Times New Roman" w:hAnsi="Times New Roman" w:cs="Times New Roman"/>
          <w:sz w:val="24"/>
          <w:szCs w:val="24"/>
          <w:lang w:val="en-US" w:eastAsia="en-IN" w:bidi="hi-IN"/>
        </w:rPr>
        <w:t xml:space="preserve"> (Toposheet No. 73F/9) and the </w:t>
      </w:r>
      <w:proofErr w:type="spellStart"/>
      <w:r w:rsidRPr="00BE1C2E">
        <w:rPr>
          <w:rFonts w:ascii="Times New Roman" w:eastAsia="Times New Roman" w:hAnsi="Times New Roman" w:cs="Times New Roman"/>
          <w:sz w:val="24"/>
          <w:szCs w:val="24"/>
          <w:lang w:val="en-US" w:eastAsia="en-IN" w:bidi="hi-IN"/>
        </w:rPr>
        <w:t>Parasi</w:t>
      </w:r>
      <w:proofErr w:type="spellEnd"/>
      <w:r w:rsidRPr="00BE1C2E">
        <w:rPr>
          <w:rFonts w:ascii="Times New Roman" w:eastAsia="Times New Roman" w:hAnsi="Times New Roman" w:cs="Times New Roman"/>
          <w:sz w:val="24"/>
          <w:szCs w:val="24"/>
          <w:lang w:val="en-US" w:eastAsia="en-IN" w:bidi="hi-IN"/>
        </w:rPr>
        <w:t xml:space="preserve"> block has recently been auctioned for gold exploration. Additionally, studies by Das </w:t>
      </w:r>
      <w:r w:rsidR="00F722A3">
        <w:rPr>
          <w:rFonts w:ascii="Times New Roman" w:eastAsia="Times New Roman" w:hAnsi="Times New Roman" w:cs="Times New Roman"/>
          <w:sz w:val="24"/>
          <w:szCs w:val="24"/>
          <w:lang w:val="en-US" w:eastAsia="en-IN" w:bidi="hi-IN"/>
        </w:rPr>
        <w:t xml:space="preserve">&amp; </w:t>
      </w:r>
      <w:proofErr w:type="spellStart"/>
      <w:r w:rsidR="00F722A3">
        <w:rPr>
          <w:rFonts w:ascii="Times New Roman" w:eastAsia="Times New Roman" w:hAnsi="Times New Roman" w:cs="Times New Roman"/>
          <w:sz w:val="24"/>
          <w:szCs w:val="24"/>
          <w:lang w:val="en-US" w:eastAsia="en-IN" w:bidi="hi-IN"/>
        </w:rPr>
        <w:t>Deeju</w:t>
      </w:r>
      <w:proofErr w:type="spellEnd"/>
      <w:r w:rsidR="00F722A3">
        <w:rPr>
          <w:rFonts w:ascii="Times New Roman" w:eastAsia="Times New Roman" w:hAnsi="Times New Roman" w:cs="Times New Roman"/>
          <w:sz w:val="24"/>
          <w:szCs w:val="24"/>
          <w:lang w:val="en-US" w:eastAsia="en-IN" w:bidi="hi-IN"/>
        </w:rPr>
        <w:t xml:space="preserve"> </w:t>
      </w:r>
      <w:r w:rsidRPr="00BE1C2E">
        <w:rPr>
          <w:rFonts w:ascii="Times New Roman" w:eastAsia="Times New Roman" w:hAnsi="Times New Roman" w:cs="Times New Roman"/>
          <w:sz w:val="24"/>
          <w:szCs w:val="24"/>
          <w:lang w:val="en-US" w:eastAsia="en-IN" w:bidi="hi-IN"/>
        </w:rPr>
        <w:t xml:space="preserve">(2017) have identified gold-bearing zones in the </w:t>
      </w:r>
      <w:proofErr w:type="spellStart"/>
      <w:r w:rsidRPr="00BE1C2E">
        <w:rPr>
          <w:rFonts w:ascii="Times New Roman" w:eastAsia="Times New Roman" w:hAnsi="Times New Roman" w:cs="Times New Roman"/>
          <w:sz w:val="24"/>
          <w:szCs w:val="24"/>
          <w:lang w:val="en-US" w:eastAsia="en-IN" w:bidi="hi-IN"/>
        </w:rPr>
        <w:t>Ghagri</w:t>
      </w:r>
      <w:proofErr w:type="spellEnd"/>
      <w:r w:rsidRPr="00BE1C2E">
        <w:rPr>
          <w:rFonts w:ascii="Times New Roman" w:eastAsia="Times New Roman" w:hAnsi="Times New Roman" w:cs="Times New Roman"/>
          <w:sz w:val="24"/>
          <w:szCs w:val="24"/>
          <w:lang w:val="en-US" w:eastAsia="en-IN" w:bidi="hi-IN"/>
        </w:rPr>
        <w:t>–</w:t>
      </w:r>
      <w:proofErr w:type="spellStart"/>
      <w:r w:rsidRPr="00BE1C2E">
        <w:rPr>
          <w:rFonts w:ascii="Times New Roman" w:eastAsia="Times New Roman" w:hAnsi="Times New Roman" w:cs="Times New Roman"/>
          <w:sz w:val="24"/>
          <w:szCs w:val="24"/>
          <w:lang w:val="en-US" w:eastAsia="en-IN" w:bidi="hi-IN"/>
        </w:rPr>
        <w:t>Asangibera</w:t>
      </w:r>
      <w:proofErr w:type="spellEnd"/>
      <w:r w:rsidRPr="00BE1C2E">
        <w:rPr>
          <w:rFonts w:ascii="Times New Roman" w:eastAsia="Times New Roman" w:hAnsi="Times New Roman" w:cs="Times New Roman"/>
          <w:sz w:val="24"/>
          <w:szCs w:val="24"/>
          <w:lang w:val="en-US" w:eastAsia="en-IN" w:bidi="hi-IN"/>
        </w:rPr>
        <w:t xml:space="preserve"> area (Toposheet No. 73F/13), where oxidized quartzite acts as the principal host rock. These regional evidences provide a useful exploration framework; however, the present observations are restricted to the Badani Valley mapping area.</w:t>
      </w:r>
    </w:p>
    <w:p w14:paraId="4442CCD2" w14:textId="77777777" w:rsidR="000F1829" w:rsidRPr="000F1829" w:rsidRDefault="000F1829" w:rsidP="000F1829">
      <w:pPr>
        <w:spacing w:after="0" w:line="360" w:lineRule="auto"/>
        <w:ind w:firstLine="720"/>
        <w:jc w:val="both"/>
        <w:rPr>
          <w:rFonts w:ascii="Times New Roman" w:eastAsia="Times New Roman" w:hAnsi="Times New Roman" w:cs="Times New Roman"/>
          <w:sz w:val="24"/>
          <w:szCs w:val="24"/>
          <w:lang w:val="en-US" w:eastAsia="en-IN" w:bidi="hi-IN"/>
        </w:rPr>
      </w:pPr>
      <w:r w:rsidRPr="000F1829">
        <w:rPr>
          <w:rFonts w:ascii="Times New Roman" w:eastAsia="Times New Roman" w:hAnsi="Times New Roman" w:cs="Times New Roman"/>
          <w:sz w:val="24"/>
          <w:szCs w:val="24"/>
          <w:lang w:val="en-US" w:eastAsia="en-IN" w:bidi="hi-IN"/>
        </w:rPr>
        <w:t xml:space="preserve">Quartz veins and veinlets intruding </w:t>
      </w:r>
      <w:proofErr w:type="spellStart"/>
      <w:r w:rsidRPr="000F1829">
        <w:rPr>
          <w:rFonts w:ascii="Times New Roman" w:eastAsia="Times New Roman" w:hAnsi="Times New Roman" w:cs="Times New Roman"/>
          <w:sz w:val="24"/>
          <w:szCs w:val="24"/>
          <w:lang w:val="en-US" w:eastAsia="en-IN" w:bidi="hi-IN"/>
        </w:rPr>
        <w:t>phyllitic</w:t>
      </w:r>
      <w:proofErr w:type="spellEnd"/>
      <w:r w:rsidRPr="000F1829">
        <w:rPr>
          <w:rFonts w:ascii="Times New Roman" w:eastAsia="Times New Roman" w:hAnsi="Times New Roman" w:cs="Times New Roman"/>
          <w:sz w:val="24"/>
          <w:szCs w:val="24"/>
          <w:lang w:val="en-US" w:eastAsia="en-IN" w:bidi="hi-IN"/>
        </w:rPr>
        <w:t xml:space="preserve"> rocks are exposed at a few locations in the mapped area. Some of these exposures display weak </w:t>
      </w:r>
      <w:proofErr w:type="spellStart"/>
      <w:r w:rsidRPr="000F1829">
        <w:rPr>
          <w:rFonts w:ascii="Times New Roman" w:eastAsia="Times New Roman" w:hAnsi="Times New Roman" w:cs="Times New Roman"/>
          <w:sz w:val="24"/>
          <w:szCs w:val="24"/>
          <w:lang w:val="en-US" w:eastAsia="en-IN" w:bidi="hi-IN"/>
        </w:rPr>
        <w:t>ferruginisation</w:t>
      </w:r>
      <w:proofErr w:type="spellEnd"/>
      <w:r w:rsidRPr="000F1829">
        <w:rPr>
          <w:rFonts w:ascii="Times New Roman" w:eastAsia="Times New Roman" w:hAnsi="Times New Roman" w:cs="Times New Roman"/>
          <w:sz w:val="24"/>
          <w:szCs w:val="24"/>
          <w:lang w:val="en-US" w:eastAsia="en-IN" w:bidi="hi-IN"/>
        </w:rPr>
        <w:t xml:space="preserve"> and silicification, suggesting localized hydrothermal alteration and oxidation of trace </w:t>
      </w:r>
      <w:proofErr w:type="spellStart"/>
      <w:r w:rsidRPr="000F1829">
        <w:rPr>
          <w:rFonts w:ascii="Times New Roman" w:eastAsia="Times New Roman" w:hAnsi="Times New Roman" w:cs="Times New Roman"/>
          <w:sz w:val="24"/>
          <w:szCs w:val="24"/>
          <w:lang w:val="en-US" w:eastAsia="en-IN" w:bidi="hi-IN"/>
        </w:rPr>
        <w:t>sulphide</w:t>
      </w:r>
      <w:proofErr w:type="spellEnd"/>
      <w:r w:rsidRPr="000F1829">
        <w:rPr>
          <w:rFonts w:ascii="Times New Roman" w:eastAsia="Times New Roman" w:hAnsi="Times New Roman" w:cs="Times New Roman"/>
          <w:sz w:val="24"/>
          <w:szCs w:val="24"/>
          <w:lang w:val="en-US" w:eastAsia="en-IN" w:bidi="hi-IN"/>
        </w:rPr>
        <w:t xml:space="preserve"> minerals. However, the alteration effects are patchy, poorly developed, and lack the continuity generally associated with productive mineralized systems. No prominent gossanous zones or extensive alteration envelopes were identified during the investigation.</w:t>
      </w:r>
    </w:p>
    <w:p w14:paraId="51B86E6D" w14:textId="40000F2E" w:rsidR="000F1829" w:rsidRPr="000F1829" w:rsidRDefault="000F1829" w:rsidP="000F1829">
      <w:pPr>
        <w:spacing w:after="0" w:line="360" w:lineRule="auto"/>
        <w:ind w:firstLine="720"/>
        <w:jc w:val="both"/>
        <w:rPr>
          <w:rFonts w:ascii="Times New Roman" w:eastAsia="Times New Roman" w:hAnsi="Times New Roman" w:cs="Times New Roman"/>
          <w:sz w:val="24"/>
          <w:szCs w:val="24"/>
          <w:lang w:val="en-US" w:eastAsia="en-IN" w:bidi="hi-IN"/>
        </w:rPr>
      </w:pPr>
      <w:r w:rsidRPr="000F1829">
        <w:rPr>
          <w:rFonts w:ascii="Times New Roman" w:eastAsia="Times New Roman" w:hAnsi="Times New Roman" w:cs="Times New Roman"/>
          <w:sz w:val="24"/>
          <w:szCs w:val="24"/>
          <w:lang w:val="en-US" w:eastAsia="en-IN" w:bidi="hi-IN"/>
        </w:rPr>
        <w:t xml:space="preserve">Occurrences of </w:t>
      </w:r>
      <w:proofErr w:type="spellStart"/>
      <w:r w:rsidRPr="000F1829">
        <w:rPr>
          <w:rFonts w:ascii="Times New Roman" w:eastAsia="Times New Roman" w:hAnsi="Times New Roman" w:cs="Times New Roman"/>
          <w:sz w:val="24"/>
          <w:szCs w:val="24"/>
          <w:lang w:val="en-US" w:eastAsia="en-IN" w:bidi="hi-IN"/>
        </w:rPr>
        <w:t>sulphide</w:t>
      </w:r>
      <w:proofErr w:type="spellEnd"/>
      <w:r w:rsidRPr="000F1829">
        <w:rPr>
          <w:rFonts w:ascii="Times New Roman" w:eastAsia="Times New Roman" w:hAnsi="Times New Roman" w:cs="Times New Roman"/>
          <w:sz w:val="24"/>
          <w:szCs w:val="24"/>
          <w:lang w:val="en-US" w:eastAsia="en-IN" w:bidi="hi-IN"/>
        </w:rPr>
        <w:t xml:space="preserve"> minerals are limited to sparse disseminations and thin veinlets associated with a few quartz veins hosted within chlorite phyllite. Pyrite and chalcopyrite were observed only in minor amounts and at isolated localities. The </w:t>
      </w:r>
      <w:proofErr w:type="spellStart"/>
      <w:r w:rsidRPr="000F1829">
        <w:rPr>
          <w:rFonts w:ascii="Times New Roman" w:eastAsia="Times New Roman" w:hAnsi="Times New Roman" w:cs="Times New Roman"/>
          <w:sz w:val="24"/>
          <w:szCs w:val="24"/>
          <w:lang w:val="en-US" w:eastAsia="en-IN" w:bidi="hi-IN"/>
        </w:rPr>
        <w:t>sulphide</w:t>
      </w:r>
      <w:proofErr w:type="spellEnd"/>
      <w:r w:rsidRPr="000F1829">
        <w:rPr>
          <w:rFonts w:ascii="Times New Roman" w:eastAsia="Times New Roman" w:hAnsi="Times New Roman" w:cs="Times New Roman"/>
          <w:sz w:val="24"/>
          <w:szCs w:val="24"/>
          <w:lang w:val="en-US" w:eastAsia="en-IN" w:bidi="hi-IN"/>
        </w:rPr>
        <w:t xml:space="preserve"> occurrences are discontinuous and do not exhibit any appreciable concentration, persistence, or lateral continuity.</w:t>
      </w:r>
    </w:p>
    <w:p w14:paraId="2B713925" w14:textId="77777777" w:rsidR="000F1829" w:rsidRPr="000F1829" w:rsidRDefault="000F1829" w:rsidP="000F1829">
      <w:pPr>
        <w:spacing w:after="0" w:line="360" w:lineRule="auto"/>
        <w:ind w:firstLine="720"/>
        <w:jc w:val="both"/>
        <w:rPr>
          <w:rFonts w:ascii="Times New Roman" w:eastAsia="Times New Roman" w:hAnsi="Times New Roman" w:cs="Times New Roman"/>
          <w:sz w:val="24"/>
          <w:szCs w:val="24"/>
          <w:lang w:val="en-US" w:eastAsia="en-IN" w:bidi="hi-IN"/>
        </w:rPr>
      </w:pPr>
      <w:r w:rsidRPr="000F1829">
        <w:rPr>
          <w:rFonts w:ascii="Times New Roman" w:eastAsia="Times New Roman" w:hAnsi="Times New Roman" w:cs="Times New Roman"/>
          <w:sz w:val="24"/>
          <w:szCs w:val="24"/>
          <w:lang w:val="en-US" w:eastAsia="en-IN" w:bidi="hi-IN"/>
        </w:rPr>
        <w:t xml:space="preserve">The geological evidence gathered during the investigation indicates that hydrothermal activity within the area was limited and localized. Although minor alteration features, quartz veining, and trace </w:t>
      </w:r>
      <w:proofErr w:type="spellStart"/>
      <w:r w:rsidRPr="000F1829">
        <w:rPr>
          <w:rFonts w:ascii="Times New Roman" w:eastAsia="Times New Roman" w:hAnsi="Times New Roman" w:cs="Times New Roman"/>
          <w:sz w:val="24"/>
          <w:szCs w:val="24"/>
          <w:lang w:val="en-US" w:eastAsia="en-IN" w:bidi="hi-IN"/>
        </w:rPr>
        <w:t>sulphide</w:t>
      </w:r>
      <w:proofErr w:type="spellEnd"/>
      <w:r w:rsidRPr="000F1829">
        <w:rPr>
          <w:rFonts w:ascii="Times New Roman" w:eastAsia="Times New Roman" w:hAnsi="Times New Roman" w:cs="Times New Roman"/>
          <w:sz w:val="24"/>
          <w:szCs w:val="24"/>
          <w:lang w:val="en-US" w:eastAsia="en-IN" w:bidi="hi-IN"/>
        </w:rPr>
        <w:t xml:space="preserve"> mineralization are present, they do not form any coherent mineralized zone.</w:t>
      </w:r>
    </w:p>
    <w:p w14:paraId="3FBB8305" w14:textId="77777777" w:rsidR="006C7AE8" w:rsidRP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p>
    <w:p w14:paraId="6D14CB98" w14:textId="51858863" w:rsidR="00D03790" w:rsidRDefault="00D03790" w:rsidP="00D03790">
      <w:pPr>
        <w:widowControl w:val="0"/>
        <w:tabs>
          <w:tab w:val="left" w:pos="720"/>
        </w:tabs>
        <w:autoSpaceDE w:val="0"/>
        <w:autoSpaceDN w:val="0"/>
        <w:adjustRightInd w:val="0"/>
        <w:spacing w:line="360" w:lineRule="auto"/>
        <w:jc w:val="highKashida"/>
        <w:rPr>
          <w:rFonts w:ascii="Times New Roman" w:eastAsia="Times New Roman" w:hAnsi="Times New Roman" w:cs="Times New Roman"/>
          <w:b/>
          <w:bCs/>
          <w:color w:val="000000"/>
          <w:sz w:val="28"/>
          <w:szCs w:val="28"/>
          <w:lang w:eastAsia="en-IN" w:bidi="bn-IN"/>
        </w:rPr>
      </w:pPr>
      <w:r w:rsidRPr="00D03790">
        <w:rPr>
          <w:rFonts w:ascii="Times New Roman" w:eastAsia="Times New Roman" w:hAnsi="Times New Roman" w:cs="Times New Roman"/>
          <w:b/>
          <w:bCs/>
          <w:color w:val="0D0D0D"/>
          <w:sz w:val="28"/>
          <w:szCs w:val="28"/>
        </w:rPr>
        <w:lastRenderedPageBreak/>
        <w:t xml:space="preserve">8.2 </w:t>
      </w:r>
      <w:r w:rsidRPr="00D03790">
        <w:rPr>
          <w:rFonts w:ascii="Times New Roman" w:eastAsia="Times New Roman" w:hAnsi="Times New Roman" w:cs="Times New Roman"/>
          <w:b/>
          <w:bCs/>
          <w:color w:val="000000"/>
          <w:sz w:val="28"/>
          <w:szCs w:val="28"/>
          <w:lang w:eastAsia="en-IN" w:bidi="bn-IN"/>
        </w:rPr>
        <w:t>Mode of occurrence</w:t>
      </w:r>
    </w:p>
    <w:p w14:paraId="4B026FE9" w14:textId="77777777" w:rsidR="006C7AE8" w:rsidRP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r w:rsidRPr="006C7AE8">
        <w:rPr>
          <w:rFonts w:ascii="Times New Roman" w:eastAsia="Times New Roman" w:hAnsi="Times New Roman" w:cs="Times New Roman"/>
          <w:sz w:val="24"/>
          <w:szCs w:val="24"/>
          <w:lang w:val="en-US" w:eastAsia="en-IN" w:bidi="hi-IN"/>
        </w:rPr>
        <w:t xml:space="preserve">Indicator minerals such as </w:t>
      </w:r>
      <w:proofErr w:type="spellStart"/>
      <w:r w:rsidRPr="006C7AE8">
        <w:rPr>
          <w:rFonts w:ascii="Times New Roman" w:eastAsia="Times New Roman" w:hAnsi="Times New Roman" w:cs="Times New Roman"/>
          <w:sz w:val="24"/>
          <w:szCs w:val="24"/>
          <w:lang w:val="en-US" w:eastAsia="en-IN" w:bidi="hi-IN"/>
        </w:rPr>
        <w:t>sulphides</w:t>
      </w:r>
      <w:proofErr w:type="spellEnd"/>
      <w:r w:rsidRPr="006C7AE8">
        <w:rPr>
          <w:rFonts w:ascii="Times New Roman" w:eastAsia="Times New Roman" w:hAnsi="Times New Roman" w:cs="Times New Roman"/>
          <w:sz w:val="24"/>
          <w:szCs w:val="24"/>
          <w:lang w:val="en-US" w:eastAsia="en-IN" w:bidi="hi-IN"/>
        </w:rPr>
        <w:t>-primarily pyrite, chalcopyrite and arsenopyrite are observed to be closely associated with brecciated quartz vein occurring within shear zones. In the present mapped area of the Badani Valley, a few localized shear zones have been identified, although their continuity and full extent could not be established due to limited exposure.</w:t>
      </w:r>
    </w:p>
    <w:p w14:paraId="378C19E2" w14:textId="77777777" w:rsidR="006C7AE8" w:rsidRP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r w:rsidRPr="006C7AE8">
        <w:rPr>
          <w:rFonts w:ascii="Times New Roman" w:eastAsia="Times New Roman" w:hAnsi="Times New Roman" w:cs="Times New Roman"/>
          <w:sz w:val="24"/>
          <w:szCs w:val="24"/>
          <w:lang w:val="en-US" w:eastAsia="en-IN" w:bidi="hi-IN"/>
        </w:rPr>
        <w:t xml:space="preserve">In the study area phyllite bodies are intruded by multiple quartz veins and veinlets, most of which are too thin and discontinuous to be represented at the present mapping scale. The quartz veins act as carriers of </w:t>
      </w:r>
      <w:proofErr w:type="spellStart"/>
      <w:r w:rsidRPr="006C7AE8">
        <w:rPr>
          <w:rFonts w:ascii="Times New Roman" w:eastAsia="Times New Roman" w:hAnsi="Times New Roman" w:cs="Times New Roman"/>
          <w:sz w:val="24"/>
          <w:szCs w:val="24"/>
          <w:lang w:val="en-US" w:eastAsia="en-IN" w:bidi="hi-IN"/>
        </w:rPr>
        <w:t>sulphide</w:t>
      </w:r>
      <w:proofErr w:type="spellEnd"/>
      <w:r w:rsidRPr="006C7AE8">
        <w:rPr>
          <w:rFonts w:ascii="Times New Roman" w:eastAsia="Times New Roman" w:hAnsi="Times New Roman" w:cs="Times New Roman"/>
          <w:sz w:val="24"/>
          <w:szCs w:val="24"/>
          <w:lang w:val="en-US" w:eastAsia="en-IN" w:bidi="hi-IN"/>
        </w:rPr>
        <w:t xml:space="preserve"> mineralization.</w:t>
      </w:r>
    </w:p>
    <w:p w14:paraId="14C9D496" w14:textId="77777777" w:rsidR="006C7AE8" w:rsidRP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r w:rsidRPr="006C7AE8">
        <w:rPr>
          <w:rFonts w:ascii="Times New Roman" w:eastAsia="Times New Roman" w:hAnsi="Times New Roman" w:cs="Times New Roman"/>
          <w:sz w:val="24"/>
          <w:szCs w:val="24"/>
          <w:lang w:val="en-US" w:eastAsia="en-IN" w:bidi="hi-IN"/>
        </w:rPr>
        <w:t xml:space="preserve">The brecciated quartz vein associated with these shear zones exhibit signs of oxidation and hydrothermal alteration, including </w:t>
      </w:r>
      <w:proofErr w:type="spellStart"/>
      <w:r w:rsidRPr="006C7AE8">
        <w:rPr>
          <w:rFonts w:ascii="Times New Roman" w:eastAsia="Times New Roman" w:hAnsi="Times New Roman" w:cs="Times New Roman"/>
          <w:sz w:val="24"/>
          <w:szCs w:val="24"/>
          <w:lang w:val="en-US" w:eastAsia="en-IN" w:bidi="hi-IN"/>
        </w:rPr>
        <w:t>ferruginisation</w:t>
      </w:r>
      <w:proofErr w:type="spellEnd"/>
      <w:r w:rsidRPr="006C7AE8">
        <w:rPr>
          <w:rFonts w:ascii="Times New Roman" w:eastAsia="Times New Roman" w:hAnsi="Times New Roman" w:cs="Times New Roman"/>
          <w:sz w:val="24"/>
          <w:szCs w:val="24"/>
          <w:lang w:val="en-US" w:eastAsia="en-IN" w:bidi="hi-IN"/>
        </w:rPr>
        <w:t xml:space="preserve"> and silicification. </w:t>
      </w:r>
      <w:proofErr w:type="spellStart"/>
      <w:r w:rsidRPr="006C7AE8">
        <w:rPr>
          <w:rFonts w:ascii="Times New Roman" w:eastAsia="Times New Roman" w:hAnsi="Times New Roman" w:cs="Times New Roman"/>
          <w:sz w:val="24"/>
          <w:szCs w:val="24"/>
          <w:lang w:val="en-US" w:eastAsia="en-IN" w:bidi="hi-IN"/>
        </w:rPr>
        <w:t>Sulphide</w:t>
      </w:r>
      <w:proofErr w:type="spellEnd"/>
      <w:r w:rsidRPr="006C7AE8">
        <w:rPr>
          <w:rFonts w:ascii="Times New Roman" w:eastAsia="Times New Roman" w:hAnsi="Times New Roman" w:cs="Times New Roman"/>
          <w:sz w:val="24"/>
          <w:szCs w:val="24"/>
          <w:lang w:val="en-US" w:eastAsia="en-IN" w:bidi="hi-IN"/>
        </w:rPr>
        <w:t xml:space="preserve"> mineralization is predominantly confined to quartzite and brecciated zones occurring in close proximity to these shear zones. In some instances, even associated mafic to ultramafic lithologies within these structurally controlled zones show minor </w:t>
      </w:r>
      <w:proofErr w:type="spellStart"/>
      <w:r w:rsidRPr="006C7AE8">
        <w:rPr>
          <w:rFonts w:ascii="Times New Roman" w:eastAsia="Times New Roman" w:hAnsi="Times New Roman" w:cs="Times New Roman"/>
          <w:sz w:val="24"/>
          <w:szCs w:val="24"/>
          <w:lang w:val="en-US" w:eastAsia="en-IN" w:bidi="hi-IN"/>
        </w:rPr>
        <w:t>sulphide</w:t>
      </w:r>
      <w:proofErr w:type="spellEnd"/>
      <w:r w:rsidRPr="006C7AE8">
        <w:rPr>
          <w:rFonts w:ascii="Times New Roman" w:eastAsia="Times New Roman" w:hAnsi="Times New Roman" w:cs="Times New Roman"/>
          <w:sz w:val="24"/>
          <w:szCs w:val="24"/>
          <w:lang w:val="en-US" w:eastAsia="en-IN" w:bidi="hi-IN"/>
        </w:rPr>
        <w:t xml:space="preserve"> occurrences, indicating the influence of structural controls on mineralization.</w:t>
      </w:r>
    </w:p>
    <w:p w14:paraId="0E9EF0A0" w14:textId="08B9340D" w:rsid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proofErr w:type="spellStart"/>
      <w:r w:rsidRPr="006C7AE8">
        <w:rPr>
          <w:rFonts w:ascii="Times New Roman" w:eastAsia="Times New Roman" w:hAnsi="Times New Roman" w:cs="Times New Roman"/>
          <w:sz w:val="24"/>
          <w:szCs w:val="24"/>
          <w:lang w:val="en-US" w:eastAsia="en-IN" w:bidi="hi-IN"/>
        </w:rPr>
        <w:t>Sulphides</w:t>
      </w:r>
      <w:proofErr w:type="spellEnd"/>
      <w:r w:rsidRPr="006C7AE8">
        <w:rPr>
          <w:rFonts w:ascii="Times New Roman" w:eastAsia="Times New Roman" w:hAnsi="Times New Roman" w:cs="Times New Roman"/>
          <w:sz w:val="24"/>
          <w:szCs w:val="24"/>
          <w:lang w:val="en-US" w:eastAsia="en-IN" w:bidi="hi-IN"/>
        </w:rPr>
        <w:t xml:space="preserve"> occur both as fine disseminations within brecciated quartzite and as fillings within </w:t>
      </w:r>
      <w:proofErr w:type="spellStart"/>
      <w:r w:rsidRPr="006C7AE8">
        <w:rPr>
          <w:rFonts w:ascii="Times New Roman" w:eastAsia="Times New Roman" w:hAnsi="Times New Roman" w:cs="Times New Roman"/>
          <w:sz w:val="24"/>
          <w:szCs w:val="24"/>
          <w:lang w:val="en-US" w:eastAsia="en-IN" w:bidi="hi-IN"/>
        </w:rPr>
        <w:t>vugs</w:t>
      </w:r>
      <w:proofErr w:type="spellEnd"/>
      <w:r w:rsidRPr="006C7AE8">
        <w:rPr>
          <w:rFonts w:ascii="Times New Roman" w:eastAsia="Times New Roman" w:hAnsi="Times New Roman" w:cs="Times New Roman"/>
          <w:sz w:val="24"/>
          <w:szCs w:val="24"/>
          <w:lang w:val="en-US" w:eastAsia="en-IN" w:bidi="hi-IN"/>
        </w:rPr>
        <w:t xml:space="preserve"> and cavities. Overall, the observed features suggest that </w:t>
      </w:r>
      <w:proofErr w:type="spellStart"/>
      <w:r w:rsidRPr="006C7AE8">
        <w:rPr>
          <w:rFonts w:ascii="Times New Roman" w:eastAsia="Times New Roman" w:hAnsi="Times New Roman" w:cs="Times New Roman"/>
          <w:sz w:val="24"/>
          <w:szCs w:val="24"/>
          <w:lang w:val="en-US" w:eastAsia="en-IN" w:bidi="hi-IN"/>
        </w:rPr>
        <w:t>sulphide</w:t>
      </w:r>
      <w:proofErr w:type="spellEnd"/>
      <w:r w:rsidRPr="006C7AE8">
        <w:rPr>
          <w:rFonts w:ascii="Times New Roman" w:eastAsia="Times New Roman" w:hAnsi="Times New Roman" w:cs="Times New Roman"/>
          <w:sz w:val="24"/>
          <w:szCs w:val="24"/>
          <w:lang w:val="en-US" w:eastAsia="en-IN" w:bidi="hi-IN"/>
        </w:rPr>
        <w:t xml:space="preserve"> mineralization is structurally controlled and related to hydrothermal activity, though its extent remains limited.</w:t>
      </w:r>
    </w:p>
    <w:p w14:paraId="2A7B51AE" w14:textId="77777777" w:rsidR="006C7AE8" w:rsidRPr="006C7AE8" w:rsidRDefault="006C7AE8" w:rsidP="006C7AE8">
      <w:pPr>
        <w:spacing w:after="0" w:line="360" w:lineRule="auto"/>
        <w:ind w:firstLine="720"/>
        <w:jc w:val="both"/>
        <w:rPr>
          <w:rFonts w:ascii="Times New Roman" w:eastAsia="Times New Roman" w:hAnsi="Times New Roman" w:cs="Times New Roman"/>
          <w:sz w:val="24"/>
          <w:szCs w:val="24"/>
          <w:lang w:val="en-US" w:eastAsia="en-IN" w:bidi="hi-IN"/>
        </w:rPr>
      </w:pPr>
    </w:p>
    <w:p w14:paraId="51D37470" w14:textId="5E49F508" w:rsidR="00D03790" w:rsidRDefault="00D03790" w:rsidP="00D03790">
      <w:pPr>
        <w:spacing w:after="0" w:line="240" w:lineRule="auto"/>
        <w:jc w:val="highKashida"/>
        <w:rPr>
          <w:rFonts w:ascii="Times New Roman" w:eastAsia="Times New Roman" w:hAnsi="Times New Roman" w:cs="Times New Roman"/>
          <w:b/>
          <w:bCs/>
          <w:color w:val="000000"/>
          <w:sz w:val="28"/>
          <w:szCs w:val="28"/>
          <w:lang w:eastAsia="en-IN" w:bidi="bn-IN"/>
        </w:rPr>
      </w:pPr>
      <w:r w:rsidRPr="00D03790">
        <w:rPr>
          <w:rFonts w:ascii="Times New Roman" w:eastAsia="Times New Roman" w:hAnsi="Times New Roman" w:cs="Times New Roman"/>
          <w:b/>
          <w:bCs/>
          <w:color w:val="0D0D0D"/>
          <w:sz w:val="28"/>
          <w:szCs w:val="28"/>
        </w:rPr>
        <w:t xml:space="preserve">8.3 </w:t>
      </w:r>
      <w:r w:rsidRPr="00D03790">
        <w:rPr>
          <w:rFonts w:ascii="Times New Roman" w:eastAsia="Times New Roman" w:hAnsi="Times New Roman" w:cs="Times New Roman"/>
          <w:b/>
          <w:bCs/>
          <w:color w:val="000000"/>
          <w:sz w:val="28"/>
          <w:szCs w:val="28"/>
          <w:lang w:eastAsia="en-IN" w:bidi="bn-IN"/>
        </w:rPr>
        <w:t>Details of mineralization</w:t>
      </w:r>
    </w:p>
    <w:p w14:paraId="12200968" w14:textId="77777777" w:rsidR="00654FE9" w:rsidRDefault="00654FE9" w:rsidP="00654FE9">
      <w:pPr>
        <w:spacing w:after="0" w:line="240" w:lineRule="auto"/>
        <w:jc w:val="highKashida"/>
        <w:rPr>
          <w:rFonts w:ascii="Times New Roman" w:eastAsia="Times New Roman" w:hAnsi="Times New Roman" w:cs="Times New Roman"/>
          <w:sz w:val="24"/>
          <w:szCs w:val="24"/>
          <w:lang w:eastAsia="en-IN" w:bidi="hi-IN"/>
        </w:rPr>
      </w:pPr>
    </w:p>
    <w:p w14:paraId="424DE6E5" w14:textId="4D6864CB" w:rsidR="00654FE9" w:rsidRPr="00654FE9" w:rsidRDefault="00654FE9" w:rsidP="00654FE9">
      <w:pPr>
        <w:spacing w:after="0" w:line="360" w:lineRule="auto"/>
        <w:ind w:firstLine="720"/>
        <w:jc w:val="both"/>
        <w:rPr>
          <w:rFonts w:ascii="Times New Roman" w:eastAsia="Times New Roman" w:hAnsi="Times New Roman" w:cs="Times New Roman"/>
          <w:sz w:val="24"/>
          <w:szCs w:val="24"/>
          <w:lang w:val="en-US" w:eastAsia="en-IN" w:bidi="hi-IN"/>
        </w:rPr>
      </w:pPr>
      <w:r w:rsidRPr="00654FE9">
        <w:rPr>
          <w:rFonts w:ascii="Times New Roman" w:eastAsia="Times New Roman" w:hAnsi="Times New Roman" w:cs="Times New Roman"/>
          <w:sz w:val="24"/>
          <w:szCs w:val="24"/>
          <w:lang w:val="en-US" w:eastAsia="en-IN" w:bidi="hi-IN"/>
        </w:rPr>
        <w:t>Field observations, supported by structural measurements, indicate that mineralization within the mapped area is weak and sparsely developed, being largely confined to hydrothermally altered brecciated quartz veins. These zones exhibit moderate to intense oxidation and occur along localized shear zones displaying a consistent NW–SE trend, with recorded strike values ranging from 145° to 160°. The measured dip angles vary between 50° and 60°, with dip directions predominantly towards 235°</w:t>
      </w:r>
      <w:r>
        <w:rPr>
          <w:rFonts w:ascii="Times New Roman" w:eastAsia="Times New Roman" w:hAnsi="Times New Roman" w:cs="Times New Roman"/>
          <w:sz w:val="24"/>
          <w:szCs w:val="24"/>
          <w:lang w:val="en-US" w:eastAsia="en-IN" w:bidi="hi-IN"/>
        </w:rPr>
        <w:t>-</w:t>
      </w:r>
      <w:r w:rsidRPr="00654FE9">
        <w:rPr>
          <w:rFonts w:ascii="Times New Roman" w:eastAsia="Times New Roman" w:hAnsi="Times New Roman" w:cs="Times New Roman"/>
          <w:sz w:val="24"/>
          <w:szCs w:val="24"/>
          <w:lang w:val="en-US" w:eastAsia="en-IN" w:bidi="hi-IN"/>
        </w:rPr>
        <w:t>250° (southwest), indicating a moderately to steeply dipping structural regime.</w:t>
      </w:r>
    </w:p>
    <w:p w14:paraId="419FB822" w14:textId="77777777" w:rsidR="00654FE9" w:rsidRPr="00654FE9" w:rsidRDefault="00654FE9" w:rsidP="00654FE9">
      <w:pPr>
        <w:spacing w:after="0" w:line="360" w:lineRule="auto"/>
        <w:ind w:firstLine="720"/>
        <w:jc w:val="both"/>
        <w:rPr>
          <w:rFonts w:ascii="Times New Roman" w:eastAsia="Times New Roman" w:hAnsi="Times New Roman" w:cs="Times New Roman"/>
          <w:sz w:val="24"/>
          <w:szCs w:val="24"/>
          <w:lang w:val="en-US" w:eastAsia="en-IN" w:bidi="hi-IN"/>
        </w:rPr>
      </w:pPr>
      <w:proofErr w:type="spellStart"/>
      <w:r w:rsidRPr="00654FE9">
        <w:rPr>
          <w:rFonts w:ascii="Times New Roman" w:eastAsia="Times New Roman" w:hAnsi="Times New Roman" w:cs="Times New Roman"/>
          <w:sz w:val="24"/>
          <w:szCs w:val="24"/>
          <w:lang w:val="en-US" w:eastAsia="en-IN" w:bidi="hi-IN"/>
        </w:rPr>
        <w:t>Sulphide</w:t>
      </w:r>
      <w:proofErr w:type="spellEnd"/>
      <w:r w:rsidRPr="00654FE9">
        <w:rPr>
          <w:rFonts w:ascii="Times New Roman" w:eastAsia="Times New Roman" w:hAnsi="Times New Roman" w:cs="Times New Roman"/>
          <w:sz w:val="24"/>
          <w:szCs w:val="24"/>
          <w:lang w:val="en-US" w:eastAsia="en-IN" w:bidi="hi-IN"/>
        </w:rPr>
        <w:t xml:space="preserve"> mineralization is poorly developed and is represented mainly by trace to minor amounts of pyrite and chalcopyrite occurring as fine disseminations and occasional thin stringers within narrow quartz veinlets. The quartz veins, which are broadly parallel to </w:t>
      </w:r>
      <w:r w:rsidRPr="00654FE9">
        <w:rPr>
          <w:rFonts w:ascii="Times New Roman" w:eastAsia="Times New Roman" w:hAnsi="Times New Roman" w:cs="Times New Roman"/>
          <w:sz w:val="24"/>
          <w:szCs w:val="24"/>
          <w:lang w:val="en-US" w:eastAsia="en-IN" w:bidi="hi-IN"/>
        </w:rPr>
        <w:lastRenderedPageBreak/>
        <w:t xml:space="preserve">the foliation and shear fabric, appear to have acted as pathways for hydrothermal fluid movement; however, </w:t>
      </w:r>
      <w:proofErr w:type="spellStart"/>
      <w:r w:rsidRPr="00654FE9">
        <w:rPr>
          <w:rFonts w:ascii="Times New Roman" w:eastAsia="Times New Roman" w:hAnsi="Times New Roman" w:cs="Times New Roman"/>
          <w:sz w:val="24"/>
          <w:szCs w:val="24"/>
          <w:lang w:val="en-US" w:eastAsia="en-IN" w:bidi="hi-IN"/>
        </w:rPr>
        <w:t>sulphide</w:t>
      </w:r>
      <w:proofErr w:type="spellEnd"/>
      <w:r w:rsidRPr="00654FE9">
        <w:rPr>
          <w:rFonts w:ascii="Times New Roman" w:eastAsia="Times New Roman" w:hAnsi="Times New Roman" w:cs="Times New Roman"/>
          <w:sz w:val="24"/>
          <w:szCs w:val="24"/>
          <w:lang w:val="en-US" w:eastAsia="en-IN" w:bidi="hi-IN"/>
        </w:rPr>
        <w:t xml:space="preserve"> concentrations are generally low and discontinuous.</w:t>
      </w:r>
    </w:p>
    <w:p w14:paraId="2767BB22" w14:textId="77777777" w:rsidR="00654FE9" w:rsidRPr="00654FE9" w:rsidRDefault="00654FE9" w:rsidP="00654FE9">
      <w:pPr>
        <w:spacing w:after="0" w:line="360" w:lineRule="auto"/>
        <w:ind w:firstLine="720"/>
        <w:jc w:val="both"/>
        <w:rPr>
          <w:rFonts w:ascii="Times New Roman" w:eastAsia="Times New Roman" w:hAnsi="Times New Roman" w:cs="Times New Roman"/>
          <w:sz w:val="24"/>
          <w:szCs w:val="24"/>
          <w:lang w:val="en-US" w:eastAsia="en-IN" w:bidi="hi-IN"/>
        </w:rPr>
      </w:pPr>
      <w:r w:rsidRPr="00654FE9">
        <w:rPr>
          <w:rFonts w:ascii="Times New Roman" w:eastAsia="Times New Roman" w:hAnsi="Times New Roman" w:cs="Times New Roman"/>
          <w:sz w:val="24"/>
          <w:szCs w:val="24"/>
          <w:lang w:val="en-US" w:eastAsia="en-IN" w:bidi="hi-IN"/>
        </w:rPr>
        <w:t xml:space="preserve">The observed mineralization lacks significant width, continuity, and </w:t>
      </w:r>
      <w:proofErr w:type="spellStart"/>
      <w:r w:rsidRPr="00654FE9">
        <w:rPr>
          <w:rFonts w:ascii="Times New Roman" w:eastAsia="Times New Roman" w:hAnsi="Times New Roman" w:cs="Times New Roman"/>
          <w:sz w:val="24"/>
          <w:szCs w:val="24"/>
          <w:lang w:val="en-US" w:eastAsia="en-IN" w:bidi="hi-IN"/>
        </w:rPr>
        <w:t>sulphide</w:t>
      </w:r>
      <w:proofErr w:type="spellEnd"/>
      <w:r w:rsidRPr="00654FE9">
        <w:rPr>
          <w:rFonts w:ascii="Times New Roman" w:eastAsia="Times New Roman" w:hAnsi="Times New Roman" w:cs="Times New Roman"/>
          <w:sz w:val="24"/>
          <w:szCs w:val="24"/>
          <w:lang w:val="en-US" w:eastAsia="en-IN" w:bidi="hi-IN"/>
        </w:rPr>
        <w:t xml:space="preserve"> abundance, suggesting a weak hydrothermal system with limited metal deposition. Although structural controls are evident, the intensity of mineralization is low, and no substantial ore-grade zones were identified during the present investigation.</w:t>
      </w:r>
    </w:p>
    <w:p w14:paraId="5182C577" w14:textId="77777777" w:rsidR="00654FE9" w:rsidRPr="00654FE9" w:rsidRDefault="00654FE9" w:rsidP="00654FE9">
      <w:pPr>
        <w:spacing w:after="0" w:line="360" w:lineRule="auto"/>
        <w:ind w:firstLine="720"/>
        <w:jc w:val="both"/>
        <w:rPr>
          <w:rFonts w:ascii="Times New Roman" w:eastAsia="Times New Roman" w:hAnsi="Times New Roman" w:cs="Times New Roman"/>
          <w:sz w:val="24"/>
          <w:szCs w:val="24"/>
          <w:lang w:val="en-US" w:eastAsia="en-IN" w:bidi="hi-IN"/>
        </w:rPr>
      </w:pPr>
      <w:r w:rsidRPr="00654FE9">
        <w:rPr>
          <w:rFonts w:ascii="Times New Roman" w:eastAsia="Times New Roman" w:hAnsi="Times New Roman" w:cs="Times New Roman"/>
          <w:sz w:val="24"/>
          <w:szCs w:val="24"/>
          <w:lang w:val="en-US" w:eastAsia="en-IN" w:bidi="hi-IN"/>
        </w:rPr>
        <w:t xml:space="preserve">Alteration features associated with mineralization are also limited in extent and intensity. The mineralization is interpreted to be structurally controlled and hydrothermal in origin, with brittle–ductile shear zones serving as conduits for fluid circulation. Surface manifestations such as </w:t>
      </w:r>
      <w:proofErr w:type="spellStart"/>
      <w:r w:rsidRPr="00654FE9">
        <w:rPr>
          <w:rFonts w:ascii="Times New Roman" w:eastAsia="Times New Roman" w:hAnsi="Times New Roman" w:cs="Times New Roman"/>
          <w:sz w:val="24"/>
          <w:szCs w:val="24"/>
          <w:lang w:val="en-US" w:eastAsia="en-IN" w:bidi="hi-IN"/>
        </w:rPr>
        <w:t>ferruginisation</w:t>
      </w:r>
      <w:proofErr w:type="spellEnd"/>
      <w:r w:rsidRPr="00654FE9">
        <w:rPr>
          <w:rFonts w:ascii="Times New Roman" w:eastAsia="Times New Roman" w:hAnsi="Times New Roman" w:cs="Times New Roman"/>
          <w:sz w:val="24"/>
          <w:szCs w:val="24"/>
          <w:lang w:val="en-US" w:eastAsia="en-IN" w:bidi="hi-IN"/>
        </w:rPr>
        <w:t xml:space="preserve"> and brecciation are locally developed but are generally weak and sporadic. Hydrothermal alteration, represented by minor silicification and carbonatization within </w:t>
      </w:r>
      <w:proofErr w:type="spellStart"/>
      <w:r w:rsidRPr="00654FE9">
        <w:rPr>
          <w:rFonts w:ascii="Times New Roman" w:eastAsia="Times New Roman" w:hAnsi="Times New Roman" w:cs="Times New Roman"/>
          <w:sz w:val="24"/>
          <w:szCs w:val="24"/>
          <w:lang w:val="en-US" w:eastAsia="en-IN" w:bidi="hi-IN"/>
        </w:rPr>
        <w:t>phyllitic</w:t>
      </w:r>
      <w:proofErr w:type="spellEnd"/>
      <w:r w:rsidRPr="00654FE9">
        <w:rPr>
          <w:rFonts w:ascii="Times New Roman" w:eastAsia="Times New Roman" w:hAnsi="Times New Roman" w:cs="Times New Roman"/>
          <w:sz w:val="24"/>
          <w:szCs w:val="24"/>
          <w:lang w:val="en-US" w:eastAsia="en-IN" w:bidi="hi-IN"/>
        </w:rPr>
        <w:t xml:space="preserve"> units, is restricted and lacks widespread development.</w:t>
      </w:r>
    </w:p>
    <w:p w14:paraId="20DE5653" w14:textId="77777777" w:rsidR="00654FE9" w:rsidRDefault="00654FE9" w:rsidP="00654FE9">
      <w:pPr>
        <w:spacing w:after="0" w:line="360" w:lineRule="auto"/>
        <w:ind w:firstLine="720"/>
        <w:jc w:val="both"/>
        <w:rPr>
          <w:rFonts w:ascii="Times New Roman" w:eastAsia="Times New Roman" w:hAnsi="Times New Roman" w:cs="Times New Roman"/>
          <w:sz w:val="24"/>
          <w:szCs w:val="24"/>
          <w:lang w:val="en-US" w:eastAsia="en-IN" w:bidi="hi-IN"/>
        </w:rPr>
      </w:pPr>
      <w:r w:rsidRPr="00654FE9">
        <w:rPr>
          <w:rFonts w:ascii="Times New Roman" w:eastAsia="Times New Roman" w:hAnsi="Times New Roman" w:cs="Times New Roman"/>
          <w:sz w:val="24"/>
          <w:szCs w:val="24"/>
          <w:lang w:val="en-US" w:eastAsia="en-IN" w:bidi="hi-IN"/>
        </w:rPr>
        <w:t>The spatial association of these alteration features with quartz veins and shear zones suggests a genetic relationship with hydrothermal activity; however, the overall alteration footprint is narrow and discontinuous. Combined geological and structural evidence indicates only a low level of hydrothermal mineralizing activity within the mapped area. Consequently, the area exhibits poor mineralization potential based on the current surface observations and analytical results, including the low gold values obtained from collected samples.</w:t>
      </w:r>
    </w:p>
    <w:p w14:paraId="68452F56" w14:textId="77777777" w:rsidR="00D92C04" w:rsidRPr="00654FE9" w:rsidRDefault="00D92C04" w:rsidP="00654FE9">
      <w:pPr>
        <w:spacing w:after="0" w:line="360" w:lineRule="auto"/>
        <w:ind w:firstLine="720"/>
        <w:jc w:val="both"/>
        <w:rPr>
          <w:rFonts w:ascii="Times New Roman" w:eastAsia="Times New Roman" w:hAnsi="Times New Roman" w:cs="Times New Roman"/>
          <w:sz w:val="24"/>
          <w:szCs w:val="24"/>
          <w:lang w:val="en-US" w:eastAsia="en-IN" w:bidi="hi-IN"/>
        </w:rPr>
      </w:pPr>
    </w:p>
    <w:p w14:paraId="3E0B8C98" w14:textId="27789842" w:rsidR="00D92C04" w:rsidRPr="00D92C04" w:rsidRDefault="00D03790" w:rsidP="00D92C04">
      <w:pPr>
        <w:spacing w:after="0" w:line="360" w:lineRule="auto"/>
        <w:jc w:val="both"/>
        <w:rPr>
          <w:rFonts w:ascii="Times New Roman" w:eastAsia="Times New Roman" w:hAnsi="Times New Roman" w:cs="Times New Roman"/>
          <w:sz w:val="24"/>
          <w:szCs w:val="24"/>
          <w:lang w:val="en-US" w:eastAsia="en-IN" w:bidi="hi-IN"/>
        </w:rPr>
      </w:pPr>
      <w:r w:rsidRPr="00D03790">
        <w:rPr>
          <w:rFonts w:ascii="Times New Roman" w:eastAsia="Times New Roman" w:hAnsi="Times New Roman" w:cs="Times New Roman"/>
          <w:b/>
          <w:bCs/>
          <w:color w:val="0D0D0D"/>
          <w:sz w:val="28"/>
          <w:szCs w:val="28"/>
        </w:rPr>
        <w:t xml:space="preserve">8.4 </w:t>
      </w:r>
      <w:r w:rsidRPr="00D03790">
        <w:rPr>
          <w:rFonts w:ascii="Times New Roman" w:eastAsia="Times New Roman" w:hAnsi="Times New Roman" w:cs="Times New Roman"/>
          <w:b/>
          <w:bCs/>
          <w:color w:val="000000"/>
          <w:sz w:val="28"/>
          <w:szCs w:val="28"/>
          <w:lang w:eastAsia="en-IN" w:bidi="bn-IN"/>
        </w:rPr>
        <w:t>Genesis of mineralization</w:t>
      </w:r>
      <w:r w:rsidR="00E27ADE">
        <w:rPr>
          <w:b/>
          <w:bCs/>
        </w:rPr>
        <w:tab/>
      </w:r>
      <w:r w:rsidR="00E27ADE">
        <w:rPr>
          <w:b/>
          <w:bCs/>
        </w:rPr>
        <w:tab/>
      </w:r>
      <w:r w:rsidR="00E27ADE">
        <w:rPr>
          <w:b/>
          <w:bCs/>
        </w:rPr>
        <w:tab/>
      </w:r>
      <w:r w:rsidR="00E27ADE">
        <w:rPr>
          <w:b/>
          <w:bCs/>
        </w:rPr>
        <w:tab/>
      </w:r>
      <w:r w:rsidR="00E27ADE">
        <w:rPr>
          <w:b/>
          <w:bCs/>
        </w:rPr>
        <w:tab/>
      </w:r>
      <w:r w:rsidR="00E27ADE">
        <w:rPr>
          <w:b/>
          <w:bCs/>
        </w:rPr>
        <w:tab/>
      </w:r>
      <w:r w:rsidR="00051CC9" w:rsidRPr="00C57E4E">
        <w:br/>
      </w:r>
      <w:r w:rsidR="00E27ADE">
        <w:t xml:space="preserve"> </w:t>
      </w:r>
      <w:r w:rsidR="00E27ADE">
        <w:tab/>
      </w:r>
      <w:r w:rsidR="00D92C04" w:rsidRPr="00D92C04">
        <w:rPr>
          <w:rFonts w:ascii="Times New Roman" w:eastAsia="Times New Roman" w:hAnsi="Times New Roman" w:cs="Times New Roman"/>
          <w:sz w:val="24"/>
          <w:szCs w:val="24"/>
          <w:lang w:val="en-US" w:eastAsia="en-IN" w:bidi="hi-IN"/>
        </w:rPr>
        <w:t xml:space="preserve">The occurrence of a few localized shear zones within the mapped area, accompanied by weak hydrothermal alteration and sparse </w:t>
      </w:r>
      <w:proofErr w:type="spellStart"/>
      <w:r w:rsidR="00D92C04" w:rsidRPr="00D92C04">
        <w:rPr>
          <w:rFonts w:ascii="Times New Roman" w:eastAsia="Times New Roman" w:hAnsi="Times New Roman" w:cs="Times New Roman"/>
          <w:sz w:val="24"/>
          <w:szCs w:val="24"/>
          <w:lang w:val="en-US" w:eastAsia="en-IN" w:bidi="hi-IN"/>
        </w:rPr>
        <w:t>sulphide</w:t>
      </w:r>
      <w:proofErr w:type="spellEnd"/>
      <w:r w:rsidR="00D92C04" w:rsidRPr="00D92C04">
        <w:rPr>
          <w:rFonts w:ascii="Times New Roman" w:eastAsia="Times New Roman" w:hAnsi="Times New Roman" w:cs="Times New Roman"/>
          <w:sz w:val="24"/>
          <w:szCs w:val="24"/>
          <w:lang w:val="en-US" w:eastAsia="en-IN" w:bidi="hi-IN"/>
        </w:rPr>
        <w:t xml:space="preserve"> mineralization, suggests a possible epigenetic origin for the mineralization. Hydrothermal deposits are generally classified as epigenetic or syngenetic depending on their timing relative to host rock formation (Weick, 1994). The field characteristics observed in the Badani Valley area indicate that the mineralization is epigenetic in nature; however, its continuity, intensity, and lateral extent appear to be limited and could not be fully established due to weak surface </w:t>
      </w:r>
      <w:r w:rsidR="00A070B6">
        <w:rPr>
          <w:rFonts w:ascii="Times New Roman" w:eastAsia="Times New Roman" w:hAnsi="Times New Roman" w:cs="Times New Roman"/>
          <w:sz w:val="24"/>
          <w:szCs w:val="24"/>
          <w:lang w:val="en-US" w:eastAsia="en-IN" w:bidi="hi-IN"/>
        </w:rPr>
        <w:t>indications and limited area covered</w:t>
      </w:r>
      <w:r w:rsidR="00D92C04" w:rsidRPr="00D92C04">
        <w:rPr>
          <w:rFonts w:ascii="Times New Roman" w:eastAsia="Times New Roman" w:hAnsi="Times New Roman" w:cs="Times New Roman"/>
          <w:sz w:val="24"/>
          <w:szCs w:val="24"/>
          <w:lang w:val="en-US" w:eastAsia="en-IN" w:bidi="hi-IN"/>
        </w:rPr>
        <w:t>.</w:t>
      </w:r>
    </w:p>
    <w:p w14:paraId="5C1D7317" w14:textId="5480DC21" w:rsidR="00D92C04" w:rsidRPr="00D92C04" w:rsidRDefault="00D92C04" w:rsidP="00D92C04">
      <w:pPr>
        <w:spacing w:after="0" w:line="360" w:lineRule="auto"/>
        <w:ind w:firstLine="720"/>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 xml:space="preserve">The shear zone-related quartz veins hosting minor </w:t>
      </w:r>
      <w:proofErr w:type="spellStart"/>
      <w:r w:rsidRPr="00D92C04">
        <w:rPr>
          <w:rFonts w:ascii="Times New Roman" w:eastAsia="Times New Roman" w:hAnsi="Times New Roman" w:cs="Times New Roman"/>
          <w:sz w:val="24"/>
          <w:szCs w:val="24"/>
          <w:lang w:val="en-US" w:eastAsia="en-IN" w:bidi="hi-IN"/>
        </w:rPr>
        <w:t>sulphide</w:t>
      </w:r>
      <w:proofErr w:type="spellEnd"/>
      <w:r w:rsidRPr="00D92C04">
        <w:rPr>
          <w:rFonts w:ascii="Times New Roman" w:eastAsia="Times New Roman" w:hAnsi="Times New Roman" w:cs="Times New Roman"/>
          <w:sz w:val="24"/>
          <w:szCs w:val="24"/>
          <w:lang w:val="en-US" w:eastAsia="en-IN" w:bidi="hi-IN"/>
        </w:rPr>
        <w:t xml:space="preserve"> mineralization exhibit certain features commonly associated with hydrothermal fluid activity. These veins show evidence of both brittle and ductile deformation and are spatially associated with the dominant NW</w:t>
      </w:r>
      <w:r w:rsidR="00F56A81">
        <w:rPr>
          <w:rFonts w:ascii="Times New Roman" w:eastAsia="Times New Roman" w:hAnsi="Times New Roman" w:cs="Times New Roman"/>
          <w:sz w:val="24"/>
          <w:szCs w:val="24"/>
          <w:lang w:val="en-US" w:eastAsia="en-IN" w:bidi="hi-IN"/>
        </w:rPr>
        <w:t>-</w:t>
      </w:r>
      <w:r w:rsidRPr="00D92C04">
        <w:rPr>
          <w:rFonts w:ascii="Times New Roman" w:eastAsia="Times New Roman" w:hAnsi="Times New Roman" w:cs="Times New Roman"/>
          <w:sz w:val="24"/>
          <w:szCs w:val="24"/>
          <w:lang w:val="en-US" w:eastAsia="en-IN" w:bidi="hi-IN"/>
        </w:rPr>
        <w:t>SE trending structural fabric (145°</w:t>
      </w:r>
      <w:r w:rsidR="00F56A81">
        <w:rPr>
          <w:rFonts w:ascii="Times New Roman" w:eastAsia="Times New Roman" w:hAnsi="Times New Roman" w:cs="Times New Roman"/>
          <w:sz w:val="24"/>
          <w:szCs w:val="24"/>
          <w:lang w:val="en-US" w:eastAsia="en-IN" w:bidi="hi-IN"/>
        </w:rPr>
        <w:t>-</w:t>
      </w:r>
      <w:r w:rsidRPr="00D92C04">
        <w:rPr>
          <w:rFonts w:ascii="Times New Roman" w:eastAsia="Times New Roman" w:hAnsi="Times New Roman" w:cs="Times New Roman"/>
          <w:sz w:val="24"/>
          <w:szCs w:val="24"/>
          <w:lang w:val="en-US" w:eastAsia="en-IN" w:bidi="hi-IN"/>
        </w:rPr>
        <w:t xml:space="preserve">160° strike, SW dipping) recorded during field investigations. The quartz veins are interpreted to have been emplaced by hydrothermal </w:t>
      </w:r>
      <w:r w:rsidRPr="00D92C04">
        <w:rPr>
          <w:rFonts w:ascii="Times New Roman" w:eastAsia="Times New Roman" w:hAnsi="Times New Roman" w:cs="Times New Roman"/>
          <w:sz w:val="24"/>
          <w:szCs w:val="24"/>
          <w:lang w:val="en-US" w:eastAsia="en-IN" w:bidi="hi-IN"/>
        </w:rPr>
        <w:lastRenderedPageBreak/>
        <w:t xml:space="preserve">fluids; however, the associated </w:t>
      </w:r>
      <w:proofErr w:type="spellStart"/>
      <w:r w:rsidRPr="00D92C04">
        <w:rPr>
          <w:rFonts w:ascii="Times New Roman" w:eastAsia="Times New Roman" w:hAnsi="Times New Roman" w:cs="Times New Roman"/>
          <w:sz w:val="24"/>
          <w:szCs w:val="24"/>
          <w:lang w:val="en-US" w:eastAsia="en-IN" w:bidi="hi-IN"/>
        </w:rPr>
        <w:t>sulphide</w:t>
      </w:r>
      <w:proofErr w:type="spellEnd"/>
      <w:r w:rsidRPr="00D92C04">
        <w:rPr>
          <w:rFonts w:ascii="Times New Roman" w:eastAsia="Times New Roman" w:hAnsi="Times New Roman" w:cs="Times New Roman"/>
          <w:sz w:val="24"/>
          <w:szCs w:val="24"/>
          <w:lang w:val="en-US" w:eastAsia="en-IN" w:bidi="hi-IN"/>
        </w:rPr>
        <w:t xml:space="preserve"> mineralization is sparse, discontinuous, and of low intensity. Although some similarities with orogenic gold systems may be inferred, the weak alteration, low </w:t>
      </w:r>
      <w:proofErr w:type="spellStart"/>
      <w:r w:rsidRPr="00D92C04">
        <w:rPr>
          <w:rFonts w:ascii="Times New Roman" w:eastAsia="Times New Roman" w:hAnsi="Times New Roman" w:cs="Times New Roman"/>
          <w:sz w:val="24"/>
          <w:szCs w:val="24"/>
          <w:lang w:val="en-US" w:eastAsia="en-IN" w:bidi="hi-IN"/>
        </w:rPr>
        <w:t>sulphide</w:t>
      </w:r>
      <w:proofErr w:type="spellEnd"/>
      <w:r w:rsidRPr="00D92C04">
        <w:rPr>
          <w:rFonts w:ascii="Times New Roman" w:eastAsia="Times New Roman" w:hAnsi="Times New Roman" w:cs="Times New Roman"/>
          <w:sz w:val="24"/>
          <w:szCs w:val="24"/>
          <w:lang w:val="en-US" w:eastAsia="en-IN" w:bidi="hi-IN"/>
        </w:rPr>
        <w:t xml:space="preserve"> abundance, and poor gold values suggest that the hydrothermal system was not sufficiently robust to generate significant mineral concentrations.</w:t>
      </w:r>
    </w:p>
    <w:p w14:paraId="70D52B52" w14:textId="77777777" w:rsidR="00D92C04" w:rsidRPr="00D92C04" w:rsidRDefault="00D92C04" w:rsidP="00D92C04">
      <w:pPr>
        <w:spacing w:after="0" w:line="360" w:lineRule="auto"/>
        <w:ind w:firstLine="720"/>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The mineralizing fluids and associated metals were likely mobilized during the later stages of deformation and metamorphism and subsequently introduced along structurally weak zones at shallower crustal levels. Nevertheless, the limited development of alteration and mineralization indicates that metal-bearing fluid flow was either weak, short-lived, or ineffective in producing substantial ore accumulation. This interpretation is supported by:</w:t>
      </w:r>
    </w:p>
    <w:p w14:paraId="2B54DADA" w14:textId="77777777" w:rsidR="00D92C04" w:rsidRDefault="00D92C04" w:rsidP="00D92C04">
      <w:pPr>
        <w:pStyle w:val="ListParagraph"/>
        <w:numPr>
          <w:ilvl w:val="0"/>
          <w:numId w:val="29"/>
        </w:numPr>
        <w:spacing w:after="0" w:line="360" w:lineRule="auto"/>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The occurrence of only minor and localized mineralization within low-grade metamorphic rocks such as phyllite.</w:t>
      </w:r>
    </w:p>
    <w:p w14:paraId="49ACE8F7" w14:textId="77777777" w:rsidR="00D92C04" w:rsidRDefault="00D92C04" w:rsidP="00D92C04">
      <w:pPr>
        <w:pStyle w:val="ListParagraph"/>
        <w:numPr>
          <w:ilvl w:val="0"/>
          <w:numId w:val="29"/>
        </w:numPr>
        <w:spacing w:after="0" w:line="360" w:lineRule="auto"/>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 xml:space="preserve">The presence of localized brittle–ductile shear structures with limited </w:t>
      </w:r>
      <w:proofErr w:type="spellStart"/>
      <w:r w:rsidRPr="00D92C04">
        <w:rPr>
          <w:rFonts w:ascii="Times New Roman" w:eastAsia="Times New Roman" w:hAnsi="Times New Roman" w:cs="Times New Roman"/>
          <w:sz w:val="24"/>
          <w:szCs w:val="24"/>
          <w:lang w:val="en-US" w:eastAsia="en-IN" w:bidi="hi-IN"/>
        </w:rPr>
        <w:t>sulphide</w:t>
      </w:r>
      <w:proofErr w:type="spellEnd"/>
      <w:r w:rsidRPr="00D92C04">
        <w:rPr>
          <w:rFonts w:ascii="Times New Roman" w:eastAsia="Times New Roman" w:hAnsi="Times New Roman" w:cs="Times New Roman"/>
          <w:sz w:val="24"/>
          <w:szCs w:val="24"/>
          <w:lang w:val="en-US" w:eastAsia="en-IN" w:bidi="hi-IN"/>
        </w:rPr>
        <w:t xml:space="preserve"> enrichment.</w:t>
      </w:r>
    </w:p>
    <w:p w14:paraId="54EEB0D8" w14:textId="77777777" w:rsidR="00D92C04" w:rsidRDefault="00D92C04" w:rsidP="00D92C04">
      <w:pPr>
        <w:pStyle w:val="ListParagraph"/>
        <w:numPr>
          <w:ilvl w:val="0"/>
          <w:numId w:val="29"/>
        </w:numPr>
        <w:spacing w:after="0" w:line="360" w:lineRule="auto"/>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 xml:space="preserve">Weak and discontinuous hydrothermal alteration, represented by minor silicification, </w:t>
      </w:r>
      <w:proofErr w:type="spellStart"/>
      <w:r w:rsidRPr="00D92C04">
        <w:rPr>
          <w:rFonts w:ascii="Times New Roman" w:eastAsia="Times New Roman" w:hAnsi="Times New Roman" w:cs="Times New Roman"/>
          <w:sz w:val="24"/>
          <w:szCs w:val="24"/>
          <w:lang w:val="en-US" w:eastAsia="en-IN" w:bidi="hi-IN"/>
        </w:rPr>
        <w:t>ferruginisation</w:t>
      </w:r>
      <w:proofErr w:type="spellEnd"/>
      <w:r w:rsidRPr="00D92C04">
        <w:rPr>
          <w:rFonts w:ascii="Times New Roman" w:eastAsia="Times New Roman" w:hAnsi="Times New Roman" w:cs="Times New Roman"/>
          <w:sz w:val="24"/>
          <w:szCs w:val="24"/>
          <w:lang w:val="en-US" w:eastAsia="en-IN" w:bidi="hi-IN"/>
        </w:rPr>
        <w:t>, brecciation, and carbonatization.</w:t>
      </w:r>
    </w:p>
    <w:p w14:paraId="7E90FD55" w14:textId="38CABE2E" w:rsidR="00D92C04" w:rsidRPr="00D92C04" w:rsidRDefault="00D92C04" w:rsidP="00D92C04">
      <w:pPr>
        <w:pStyle w:val="ListParagraph"/>
        <w:numPr>
          <w:ilvl w:val="0"/>
          <w:numId w:val="29"/>
        </w:numPr>
        <w:spacing w:after="0" w:line="360" w:lineRule="auto"/>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The occurrence of occasional vein ramification and open-space filling textures, indicating fluid activity but not necessarily significant mineral deposition.</w:t>
      </w:r>
    </w:p>
    <w:p w14:paraId="1B539A2C" w14:textId="36DB88F0" w:rsidR="00D92C04" w:rsidRPr="00D92C04" w:rsidRDefault="00D92C04" w:rsidP="00D92C04">
      <w:pPr>
        <w:spacing w:after="0" w:line="360" w:lineRule="auto"/>
        <w:ind w:firstLine="720"/>
        <w:jc w:val="both"/>
        <w:rPr>
          <w:rFonts w:ascii="Times New Roman" w:eastAsia="Times New Roman" w:hAnsi="Times New Roman" w:cs="Times New Roman"/>
          <w:sz w:val="24"/>
          <w:szCs w:val="24"/>
          <w:lang w:val="en-US" w:eastAsia="en-IN" w:bidi="hi-IN"/>
        </w:rPr>
      </w:pPr>
      <w:r w:rsidRPr="00D92C04">
        <w:rPr>
          <w:rFonts w:ascii="Times New Roman" w:eastAsia="Times New Roman" w:hAnsi="Times New Roman" w:cs="Times New Roman"/>
          <w:sz w:val="24"/>
          <w:szCs w:val="24"/>
          <w:lang w:val="en-US" w:eastAsia="en-IN" w:bidi="hi-IN"/>
        </w:rPr>
        <w:t>Thus, within the limited mapped area of Badani Valley, the observed geological, structural, and alteration characteristics suggest the presence of a weak shear zone-controlled hydrothermal system. Although hydrothermal processes have affected the area, the resulting mineralization is poorly developed, discontinuous and associated with low gold values. Consequently, the area exhibits low to very low mineralization potential and lacks evidence of any significant or economically viable gold-bearing system based on the present investigation.</w:t>
      </w:r>
    </w:p>
    <w:p w14:paraId="73908B90" w14:textId="714E39DC" w:rsidR="00E27ADE" w:rsidRDefault="00E27ADE" w:rsidP="00D92C04">
      <w:pPr>
        <w:widowControl w:val="0"/>
        <w:tabs>
          <w:tab w:val="left" w:pos="720"/>
        </w:tabs>
        <w:autoSpaceDE w:val="0"/>
        <w:autoSpaceDN w:val="0"/>
        <w:adjustRightInd w:val="0"/>
        <w:spacing w:line="360" w:lineRule="auto"/>
        <w:jc w:val="both"/>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br w:type="page"/>
      </w:r>
    </w:p>
    <w:p w14:paraId="1A0B3C78" w14:textId="4C5C9BD0" w:rsidR="00CE55D8" w:rsidRPr="00D122EF" w:rsidRDefault="00CE55D8" w:rsidP="00CE55D8">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9</w:t>
      </w:r>
      <w:r w:rsidRPr="00D122EF">
        <w:rPr>
          <w:rFonts w:ascii="Times New Roman" w:hAnsi="Times New Roman" w:cs="Times New Roman"/>
          <w:b/>
          <w:bCs/>
          <w:sz w:val="28"/>
          <w:szCs w:val="28"/>
        </w:rPr>
        <w:t xml:space="preserve">: </w:t>
      </w:r>
      <w:r w:rsidRPr="00CE55D8">
        <w:rPr>
          <w:rFonts w:ascii="Times New Roman" w:hAnsi="Times New Roman" w:cs="Times New Roman"/>
          <w:b/>
          <w:bCs/>
          <w:sz w:val="28"/>
          <w:szCs w:val="28"/>
        </w:rPr>
        <w:t>EXPLORATION BY SYSTEMATIC DRILLING</w:t>
      </w:r>
    </w:p>
    <w:p w14:paraId="01CE494E" w14:textId="77777777" w:rsidR="00966D99" w:rsidRPr="00966D99" w:rsidRDefault="00966D99" w:rsidP="00966D99">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966D99">
        <w:rPr>
          <w:rFonts w:ascii="Times New Roman" w:eastAsia="Times New Roman" w:hAnsi="Times New Roman" w:cs="Times New Roman"/>
          <w:sz w:val="24"/>
          <w:szCs w:val="24"/>
          <w:lang w:val="en-US" w:eastAsia="en-IN" w:bidi="hi-IN"/>
        </w:rPr>
        <w:t>A total drilling programme of 1000 m was initially envisaged for the exploration area. However, no drilling operations were undertaken during the present phase of investigation. This decision was based on the findings of geological mapping and the poor analytical results obtained from the collected bedrock samples, which failed to indicate the presence of significant, continuous, or economically viable mineralization within the study area.</w:t>
      </w:r>
    </w:p>
    <w:p w14:paraId="61DED9E6" w14:textId="69C599FE" w:rsidR="00966D99" w:rsidRPr="00966D99" w:rsidRDefault="00966D99" w:rsidP="00966D99">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966D99">
        <w:rPr>
          <w:rFonts w:ascii="Times New Roman" w:eastAsia="Times New Roman" w:hAnsi="Times New Roman" w:cs="Times New Roman"/>
          <w:sz w:val="24"/>
          <w:szCs w:val="24"/>
          <w:lang w:val="en-US" w:eastAsia="en-IN" w:bidi="hi-IN"/>
        </w:rPr>
        <w:t xml:space="preserve">Consequently, no prospective target zone could be identified for drilling at the current stage of exploration. In view of the </w:t>
      </w:r>
      <w:proofErr w:type="spellStart"/>
      <w:r w:rsidRPr="00966D99">
        <w:rPr>
          <w:rFonts w:ascii="Times New Roman" w:eastAsia="Times New Roman" w:hAnsi="Times New Roman" w:cs="Times New Roman"/>
          <w:sz w:val="24"/>
          <w:szCs w:val="24"/>
          <w:lang w:val="en-US" w:eastAsia="en-IN" w:bidi="hi-IN"/>
        </w:rPr>
        <w:t>unfavourable</w:t>
      </w:r>
      <w:proofErr w:type="spellEnd"/>
      <w:r w:rsidRPr="00966D99">
        <w:rPr>
          <w:rFonts w:ascii="Times New Roman" w:eastAsia="Times New Roman" w:hAnsi="Times New Roman" w:cs="Times New Roman"/>
          <w:sz w:val="24"/>
          <w:szCs w:val="24"/>
          <w:lang w:val="en-US" w:eastAsia="en-IN" w:bidi="hi-IN"/>
        </w:rPr>
        <w:t xml:space="preserve"> geological evidence and unsatisfactory analytical outcomes, TCC-II during its 22nd meeting held on 4th and 5th February 2026, recommended pre-closure of the project.</w:t>
      </w:r>
    </w:p>
    <w:p w14:paraId="3D5A3EF9" w14:textId="77777777" w:rsidR="00966D99" w:rsidRPr="00966D99" w:rsidRDefault="00966D99" w:rsidP="00966D99">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966D99">
        <w:rPr>
          <w:rFonts w:ascii="Times New Roman" w:eastAsia="Times New Roman" w:hAnsi="Times New Roman" w:cs="Times New Roman"/>
          <w:sz w:val="24"/>
          <w:szCs w:val="24"/>
          <w:lang w:val="en-US" w:eastAsia="en-IN" w:bidi="hi-IN"/>
        </w:rPr>
        <w:t>Accordingly, the proposed drilling programme of 1000 m was not executed, and the project was closed without advancing to the drilling stage.</w:t>
      </w:r>
    </w:p>
    <w:p w14:paraId="67B844B3" w14:textId="14DDF558" w:rsidR="006D19F5" w:rsidRDefault="006D19F5" w:rsidP="006D19F5">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sz w:val="24"/>
          <w:szCs w:val="24"/>
          <w:lang w:val="en-US" w:eastAsia="en-IN" w:bidi="hi-IN"/>
        </w:rPr>
        <w:br w:type="page"/>
      </w:r>
    </w:p>
    <w:p w14:paraId="03B3C3A9" w14:textId="78AEC4F0" w:rsidR="006D19F5" w:rsidRPr="006D19F5" w:rsidRDefault="006D19F5" w:rsidP="006D19F5">
      <w:pPr>
        <w:pStyle w:val="Title"/>
        <w:pBdr>
          <w:bottom w:val="single" w:sz="8" w:space="11" w:color="4F81BD" w:themeColor="accent1"/>
        </w:pBdr>
        <w:tabs>
          <w:tab w:val="center" w:pos="4513"/>
          <w:tab w:val="left" w:pos="7107"/>
        </w:tabs>
        <w:jc w:val="center"/>
        <w:rPr>
          <w:rStyle w:val="Strong"/>
          <w:rFonts w:ascii="Times New Roman" w:hAnsi="Times New Roman" w:cs="Times New Roman"/>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10</w:t>
      </w:r>
      <w:r w:rsidRPr="00D122EF">
        <w:rPr>
          <w:rFonts w:ascii="Times New Roman" w:hAnsi="Times New Roman" w:cs="Times New Roman"/>
          <w:b/>
          <w:bCs/>
          <w:sz w:val="28"/>
          <w:szCs w:val="28"/>
        </w:rPr>
        <w:t xml:space="preserve">: </w:t>
      </w:r>
      <w:r w:rsidRPr="006D19F5">
        <w:rPr>
          <w:rFonts w:ascii="Times New Roman" w:hAnsi="Times New Roman" w:cs="Times New Roman"/>
          <w:b/>
          <w:bCs/>
          <w:sz w:val="28"/>
          <w:szCs w:val="28"/>
        </w:rPr>
        <w:t>RESOURCE ESTIMATION</w:t>
      </w:r>
    </w:p>
    <w:p w14:paraId="362C1D24" w14:textId="18363ADA" w:rsidR="006D19F5" w:rsidRDefault="006D19F5" w:rsidP="006D19F5">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6D19F5">
        <w:rPr>
          <w:rFonts w:ascii="Times New Roman" w:eastAsia="Times New Roman" w:hAnsi="Times New Roman" w:cs="Times New Roman"/>
          <w:sz w:val="24"/>
          <w:szCs w:val="24"/>
          <w:lang w:val="en-US" w:eastAsia="en-IN" w:bidi="hi-IN"/>
        </w:rPr>
        <w:t>Since exploratory works such as pitting, trenching, and drilling have not been carried out in the investigated area, subsurface continuity, thickness, and extent of mineralization could not be established. Therefore, no mineral resource estimation or reserve calculation has been made at the present stage of exploration.</w:t>
      </w:r>
    </w:p>
    <w:p w14:paraId="3951E148" w14:textId="499E1A15" w:rsidR="006D19F5" w:rsidRDefault="006D19F5" w:rsidP="006D19F5">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Pr>
          <w:rFonts w:ascii="Times New Roman" w:eastAsia="Times New Roman" w:hAnsi="Times New Roman" w:cs="Times New Roman"/>
          <w:sz w:val="24"/>
          <w:szCs w:val="24"/>
          <w:lang w:val="en-US" w:eastAsia="en-IN" w:bidi="hi-IN"/>
        </w:rPr>
        <w:br w:type="page"/>
      </w:r>
    </w:p>
    <w:p w14:paraId="48ED4223" w14:textId="7B2F6EF7" w:rsidR="006D19F5" w:rsidRPr="006D19F5" w:rsidRDefault="006D19F5" w:rsidP="006D19F5">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11</w:t>
      </w:r>
      <w:r w:rsidRPr="00D122EF">
        <w:rPr>
          <w:rFonts w:ascii="Times New Roman" w:hAnsi="Times New Roman" w:cs="Times New Roman"/>
          <w:b/>
          <w:bCs/>
          <w:sz w:val="28"/>
          <w:szCs w:val="28"/>
        </w:rPr>
        <w:t xml:space="preserve">: </w:t>
      </w:r>
      <w:r w:rsidRPr="006D19F5">
        <w:rPr>
          <w:rFonts w:ascii="Times New Roman" w:hAnsi="Times New Roman" w:cs="Times New Roman"/>
          <w:b/>
          <w:bCs/>
          <w:sz w:val="28"/>
          <w:szCs w:val="28"/>
        </w:rPr>
        <w:t>CONCLUSION AND RECOMMENDATION</w:t>
      </w:r>
    </w:p>
    <w:p w14:paraId="632F7189" w14:textId="550C2A89" w:rsidR="00E27ADE" w:rsidRPr="00E91817" w:rsidRDefault="00E27ADE" w:rsidP="00E27ADE">
      <w:pPr>
        <w:pStyle w:val="Heading3"/>
        <w:rPr>
          <w:rFonts w:ascii="Times New Roman" w:eastAsia="Times New Roman" w:hAnsi="Times New Roman" w:cs="Times New Roman"/>
          <w:color w:val="000000"/>
          <w:sz w:val="36"/>
          <w:szCs w:val="36"/>
          <w:lang w:eastAsia="en-IN" w:bidi="bn-IN"/>
        </w:rPr>
      </w:pPr>
      <w:r w:rsidRPr="00E91817">
        <w:rPr>
          <w:rFonts w:ascii="Times New Roman" w:eastAsia="Times New Roman" w:hAnsi="Times New Roman" w:cs="Times New Roman"/>
          <w:color w:val="000000"/>
          <w:sz w:val="28"/>
          <w:szCs w:val="28"/>
          <w:lang w:eastAsia="en-IN" w:bidi="bn-IN"/>
        </w:rPr>
        <w:t>Conclusion</w:t>
      </w:r>
    </w:p>
    <w:p w14:paraId="2E239041" w14:textId="78DCA53F" w:rsidR="00E27ADE" w:rsidRPr="00E91817" w:rsidRDefault="00E27ADE" w:rsidP="00E918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E91817">
        <w:rPr>
          <w:rFonts w:ascii="Times New Roman" w:eastAsia="Times New Roman" w:hAnsi="Times New Roman" w:cs="Times New Roman"/>
          <w:sz w:val="24"/>
          <w:szCs w:val="24"/>
          <w:lang w:val="en-US" w:eastAsia="en-IN" w:bidi="hi-IN"/>
        </w:rPr>
        <w:t xml:space="preserve">The mapped area, confined to the Badani Valley of the </w:t>
      </w:r>
      <w:proofErr w:type="spellStart"/>
      <w:r w:rsidRPr="00E91817">
        <w:rPr>
          <w:rFonts w:ascii="Times New Roman" w:eastAsia="Times New Roman" w:hAnsi="Times New Roman" w:cs="Times New Roman"/>
          <w:sz w:val="24"/>
          <w:szCs w:val="24"/>
          <w:lang w:val="en-US" w:eastAsia="en-IN" w:bidi="hi-IN"/>
        </w:rPr>
        <w:t>Hurungdah</w:t>
      </w:r>
      <w:proofErr w:type="spellEnd"/>
      <w:r w:rsidRPr="00E91817">
        <w:rPr>
          <w:rFonts w:ascii="Times New Roman" w:eastAsia="Times New Roman" w:hAnsi="Times New Roman" w:cs="Times New Roman"/>
          <w:sz w:val="24"/>
          <w:szCs w:val="24"/>
          <w:lang w:val="en-US" w:eastAsia="en-IN" w:bidi="hi-IN"/>
        </w:rPr>
        <w:t xml:space="preserve"> Gold Block, comprises lithological units belonging to the Singhbhum Group and the Dalma Group. The Singhbhum Group is represented by amphibolite of the Lower Formation and carbonaceous phyllite, chlorite phyllite and quartzite of the Upper Formation. The Dalma Group includes carbonaceous phyllit</w:t>
      </w:r>
      <w:r w:rsidR="00E91817">
        <w:rPr>
          <w:rFonts w:ascii="Times New Roman" w:eastAsia="Times New Roman" w:hAnsi="Times New Roman" w:cs="Times New Roman"/>
          <w:sz w:val="24"/>
          <w:szCs w:val="24"/>
          <w:lang w:val="en-US" w:eastAsia="en-IN" w:bidi="hi-IN"/>
        </w:rPr>
        <w:t>e</w:t>
      </w:r>
      <w:r w:rsidRPr="00E91817">
        <w:rPr>
          <w:rFonts w:ascii="Times New Roman" w:eastAsia="Times New Roman" w:hAnsi="Times New Roman" w:cs="Times New Roman"/>
          <w:sz w:val="24"/>
          <w:szCs w:val="24"/>
          <w:lang w:val="en-US" w:eastAsia="en-IN" w:bidi="hi-IN"/>
        </w:rPr>
        <w:t>, mafic to ultramafic volcanics, brecciated quartz veins, and volcanic agglomerate.</w:t>
      </w:r>
    </w:p>
    <w:p w14:paraId="2561CE47" w14:textId="42097B17" w:rsidR="00E27ADE" w:rsidRPr="00E91817" w:rsidRDefault="00E27ADE" w:rsidP="00E918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E91817">
        <w:rPr>
          <w:rFonts w:ascii="Times New Roman" w:eastAsia="Times New Roman" w:hAnsi="Times New Roman" w:cs="Times New Roman"/>
          <w:sz w:val="24"/>
          <w:szCs w:val="24"/>
          <w:lang w:val="en-US" w:eastAsia="en-IN" w:bidi="hi-IN"/>
        </w:rPr>
        <w:t xml:space="preserve">Field investigations indicate that mineralization is structurally controlled and associated with quartz veins within </w:t>
      </w:r>
      <w:proofErr w:type="spellStart"/>
      <w:r w:rsidRPr="00E91817">
        <w:rPr>
          <w:rFonts w:ascii="Times New Roman" w:eastAsia="Times New Roman" w:hAnsi="Times New Roman" w:cs="Times New Roman"/>
          <w:sz w:val="24"/>
          <w:szCs w:val="24"/>
          <w:lang w:val="en-US" w:eastAsia="en-IN" w:bidi="hi-IN"/>
        </w:rPr>
        <w:t>phyllitic</w:t>
      </w:r>
      <w:proofErr w:type="spellEnd"/>
      <w:r w:rsidRPr="00E91817">
        <w:rPr>
          <w:rFonts w:ascii="Times New Roman" w:eastAsia="Times New Roman" w:hAnsi="Times New Roman" w:cs="Times New Roman"/>
          <w:sz w:val="24"/>
          <w:szCs w:val="24"/>
          <w:lang w:val="en-US" w:eastAsia="en-IN" w:bidi="hi-IN"/>
        </w:rPr>
        <w:t xml:space="preserve"> units. These veins follow a consistent NW–SE trend (145°</w:t>
      </w:r>
      <w:r w:rsidR="00E91817">
        <w:rPr>
          <w:rFonts w:ascii="Times New Roman" w:eastAsia="Times New Roman" w:hAnsi="Times New Roman" w:cs="Times New Roman"/>
          <w:sz w:val="24"/>
          <w:szCs w:val="24"/>
          <w:lang w:val="en-US" w:eastAsia="en-IN" w:bidi="hi-IN"/>
        </w:rPr>
        <w:t>-</w:t>
      </w:r>
      <w:r w:rsidRPr="00E91817">
        <w:rPr>
          <w:rFonts w:ascii="Times New Roman" w:eastAsia="Times New Roman" w:hAnsi="Times New Roman" w:cs="Times New Roman"/>
          <w:sz w:val="24"/>
          <w:szCs w:val="24"/>
          <w:lang w:val="en-US" w:eastAsia="en-IN" w:bidi="hi-IN"/>
        </w:rPr>
        <w:t>1</w:t>
      </w:r>
      <w:r w:rsidR="00E91817">
        <w:rPr>
          <w:rFonts w:ascii="Times New Roman" w:eastAsia="Times New Roman" w:hAnsi="Times New Roman" w:cs="Times New Roman"/>
          <w:sz w:val="24"/>
          <w:szCs w:val="24"/>
          <w:lang w:val="en-US" w:eastAsia="en-IN" w:bidi="hi-IN"/>
        </w:rPr>
        <w:t>60</w:t>
      </w:r>
      <w:r w:rsidRPr="00E91817">
        <w:rPr>
          <w:rFonts w:ascii="Times New Roman" w:eastAsia="Times New Roman" w:hAnsi="Times New Roman" w:cs="Times New Roman"/>
          <w:sz w:val="24"/>
          <w:szCs w:val="24"/>
          <w:lang w:val="en-US" w:eastAsia="en-IN" w:bidi="hi-IN"/>
        </w:rPr>
        <w:t xml:space="preserve">° strike, SW dipping) and exhibit features such as brecciation, </w:t>
      </w:r>
      <w:proofErr w:type="spellStart"/>
      <w:r w:rsidRPr="00E91817">
        <w:rPr>
          <w:rFonts w:ascii="Times New Roman" w:eastAsia="Times New Roman" w:hAnsi="Times New Roman" w:cs="Times New Roman"/>
          <w:sz w:val="24"/>
          <w:szCs w:val="24"/>
          <w:lang w:val="en-US" w:eastAsia="en-IN" w:bidi="hi-IN"/>
        </w:rPr>
        <w:t>ferruginisation</w:t>
      </w:r>
      <w:proofErr w:type="spellEnd"/>
      <w:r w:rsidR="006945A9">
        <w:rPr>
          <w:rFonts w:ascii="Times New Roman" w:eastAsia="Times New Roman" w:hAnsi="Times New Roman" w:cs="Times New Roman"/>
          <w:sz w:val="24"/>
          <w:szCs w:val="24"/>
          <w:lang w:val="en-US" w:eastAsia="en-IN" w:bidi="hi-IN"/>
        </w:rPr>
        <w:t xml:space="preserve"> </w:t>
      </w:r>
      <w:r w:rsidRPr="00E91817">
        <w:rPr>
          <w:rFonts w:ascii="Times New Roman" w:eastAsia="Times New Roman" w:hAnsi="Times New Roman" w:cs="Times New Roman"/>
          <w:sz w:val="24"/>
          <w:szCs w:val="24"/>
          <w:lang w:val="en-US" w:eastAsia="en-IN" w:bidi="hi-IN"/>
        </w:rPr>
        <w:t xml:space="preserve">and silicification. </w:t>
      </w:r>
      <w:proofErr w:type="spellStart"/>
      <w:r w:rsidRPr="00E91817">
        <w:rPr>
          <w:rFonts w:ascii="Times New Roman" w:eastAsia="Times New Roman" w:hAnsi="Times New Roman" w:cs="Times New Roman"/>
          <w:sz w:val="24"/>
          <w:szCs w:val="24"/>
          <w:lang w:val="en-US" w:eastAsia="en-IN" w:bidi="hi-IN"/>
        </w:rPr>
        <w:t>Sulphide</w:t>
      </w:r>
      <w:proofErr w:type="spellEnd"/>
      <w:r w:rsidRPr="00E91817">
        <w:rPr>
          <w:rFonts w:ascii="Times New Roman" w:eastAsia="Times New Roman" w:hAnsi="Times New Roman" w:cs="Times New Roman"/>
          <w:sz w:val="24"/>
          <w:szCs w:val="24"/>
          <w:lang w:val="en-US" w:eastAsia="en-IN" w:bidi="hi-IN"/>
        </w:rPr>
        <w:t xml:space="preserve"> mineralization, mainly in the form of pyrite and chalcopyrite, occurs as disseminations and veinlets within quartz veins and host rocks.</w:t>
      </w:r>
    </w:p>
    <w:p w14:paraId="34334A44" w14:textId="2A4D35D8" w:rsidR="00E27ADE" w:rsidRPr="00E91817" w:rsidRDefault="00E27ADE" w:rsidP="00E918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E91817">
        <w:rPr>
          <w:rFonts w:ascii="Times New Roman" w:eastAsia="Times New Roman" w:hAnsi="Times New Roman" w:cs="Times New Roman"/>
          <w:sz w:val="24"/>
          <w:szCs w:val="24"/>
          <w:lang w:val="en-US" w:eastAsia="en-IN" w:bidi="hi-IN"/>
        </w:rPr>
        <w:t>Geochemical analysis of 30 bedrock samples indicates that gold (Au) values range from 0.01 ppm to 0.23 ppm. The majority of samples fall within the range of 0.03 ppm to 0.09 ppm, indicating generally low background values. A few isolated samples show relatively higher values, such as 0.23 ppm (JEMCL/HU/BRS-10), 0.17 ppm (</w:t>
      </w:r>
      <w:r w:rsidR="006945A9" w:rsidRPr="00E91817">
        <w:rPr>
          <w:rFonts w:ascii="Times New Roman" w:eastAsia="Times New Roman" w:hAnsi="Times New Roman" w:cs="Times New Roman"/>
          <w:sz w:val="24"/>
          <w:szCs w:val="24"/>
          <w:lang w:val="en-US" w:eastAsia="en-IN" w:bidi="hi-IN"/>
        </w:rPr>
        <w:t>JEMCL/HU/</w:t>
      </w:r>
      <w:r w:rsidRPr="00E91817">
        <w:rPr>
          <w:rFonts w:ascii="Times New Roman" w:eastAsia="Times New Roman" w:hAnsi="Times New Roman" w:cs="Times New Roman"/>
          <w:sz w:val="24"/>
          <w:szCs w:val="24"/>
          <w:lang w:val="en-US" w:eastAsia="en-IN" w:bidi="hi-IN"/>
        </w:rPr>
        <w:t>BRS-14), and 0.11 ppm (</w:t>
      </w:r>
      <w:r w:rsidR="006945A9" w:rsidRPr="00E91817">
        <w:rPr>
          <w:rFonts w:ascii="Times New Roman" w:eastAsia="Times New Roman" w:hAnsi="Times New Roman" w:cs="Times New Roman"/>
          <w:sz w:val="24"/>
          <w:szCs w:val="24"/>
          <w:lang w:val="en-US" w:eastAsia="en-IN" w:bidi="hi-IN"/>
        </w:rPr>
        <w:t>JEMCL/HU/</w:t>
      </w:r>
      <w:r w:rsidRPr="00E91817">
        <w:rPr>
          <w:rFonts w:ascii="Times New Roman" w:eastAsia="Times New Roman" w:hAnsi="Times New Roman" w:cs="Times New Roman"/>
          <w:sz w:val="24"/>
          <w:szCs w:val="24"/>
          <w:lang w:val="en-US" w:eastAsia="en-IN" w:bidi="hi-IN"/>
        </w:rPr>
        <w:t>BRS-12); however, these are sporadic and lack spatial continuity.</w:t>
      </w:r>
    </w:p>
    <w:p w14:paraId="2EB4EFB1" w14:textId="77777777" w:rsidR="00E27ADE" w:rsidRPr="00E91817" w:rsidRDefault="00E27ADE" w:rsidP="00E918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E91817">
        <w:rPr>
          <w:rFonts w:ascii="Times New Roman" w:eastAsia="Times New Roman" w:hAnsi="Times New Roman" w:cs="Times New Roman"/>
          <w:sz w:val="24"/>
          <w:szCs w:val="24"/>
          <w:lang w:val="en-US" w:eastAsia="en-IN" w:bidi="hi-IN"/>
        </w:rPr>
        <w:t xml:space="preserve">The distribution of gold values is scattered and does not define any coherent or continuous geochemical anomaly zone. Although hydrothermal alteration features and </w:t>
      </w:r>
      <w:proofErr w:type="spellStart"/>
      <w:r w:rsidRPr="00E91817">
        <w:rPr>
          <w:rFonts w:ascii="Times New Roman" w:eastAsia="Times New Roman" w:hAnsi="Times New Roman" w:cs="Times New Roman"/>
          <w:sz w:val="24"/>
          <w:szCs w:val="24"/>
          <w:lang w:val="en-US" w:eastAsia="en-IN" w:bidi="hi-IN"/>
        </w:rPr>
        <w:t>sulphide</w:t>
      </w:r>
      <w:proofErr w:type="spellEnd"/>
      <w:r w:rsidRPr="00E91817">
        <w:rPr>
          <w:rFonts w:ascii="Times New Roman" w:eastAsia="Times New Roman" w:hAnsi="Times New Roman" w:cs="Times New Roman"/>
          <w:sz w:val="24"/>
          <w:szCs w:val="24"/>
          <w:lang w:val="en-US" w:eastAsia="en-IN" w:bidi="hi-IN"/>
        </w:rPr>
        <w:t xml:space="preserve"> mineralization are present, their intensity and extent are limited.</w:t>
      </w:r>
    </w:p>
    <w:p w14:paraId="6E5C1CBC" w14:textId="708C4D99" w:rsidR="00E27ADE" w:rsidRPr="00E91817" w:rsidRDefault="00E27ADE" w:rsidP="00E918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E91817">
        <w:rPr>
          <w:rFonts w:ascii="Times New Roman" w:eastAsia="Times New Roman" w:hAnsi="Times New Roman" w:cs="Times New Roman"/>
          <w:sz w:val="24"/>
          <w:szCs w:val="24"/>
          <w:lang w:val="en-US" w:eastAsia="en-IN" w:bidi="hi-IN"/>
        </w:rPr>
        <w:t>Based on the integrated geological, structural, and geochemical data, the study area indicates weak and localized mineralization, which is not sufficient to establish the presence of any significant or economically viable gold.</w:t>
      </w:r>
    </w:p>
    <w:p w14:paraId="5EC7446B" w14:textId="2C4A8072" w:rsidR="00E27ADE" w:rsidRPr="00740AE3" w:rsidRDefault="00740AE3" w:rsidP="00740AE3">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740AE3">
        <w:rPr>
          <w:rFonts w:ascii="Times New Roman" w:eastAsia="Times New Roman" w:hAnsi="Times New Roman" w:cs="Times New Roman"/>
          <w:sz w:val="24"/>
          <w:szCs w:val="24"/>
          <w:lang w:val="en-US" w:eastAsia="en-IN" w:bidi="hi-IN"/>
        </w:rPr>
        <w:t xml:space="preserve">In view of the poor geochemical results and the absence of encouraging mineralization, the TCC-II, during its 22nd meeting held on 4th and 5th February 2026, recommended pre-closure of the project. Consequently, advanced stages of exploration, </w:t>
      </w:r>
      <w:r w:rsidRPr="00740AE3">
        <w:rPr>
          <w:rFonts w:ascii="Times New Roman" w:eastAsia="Times New Roman" w:hAnsi="Times New Roman" w:cs="Times New Roman"/>
          <w:sz w:val="24"/>
          <w:szCs w:val="24"/>
          <w:lang w:val="en-US" w:eastAsia="en-IN" w:bidi="hi-IN"/>
        </w:rPr>
        <w:lastRenderedPageBreak/>
        <w:t>including trenching, pitting, drilling, and other subsurface investigations, were not undertaken.</w:t>
      </w:r>
    </w:p>
    <w:p w14:paraId="1D989AE9" w14:textId="2D998B76" w:rsidR="00E27ADE" w:rsidRPr="00BB3B65" w:rsidRDefault="00E27ADE" w:rsidP="00E27ADE">
      <w:pPr>
        <w:pStyle w:val="Heading3"/>
        <w:rPr>
          <w:rFonts w:ascii="Times New Roman" w:hAnsi="Times New Roman" w:cs="Times New Roman"/>
          <w:color w:val="auto"/>
          <w:sz w:val="28"/>
          <w:szCs w:val="28"/>
        </w:rPr>
      </w:pPr>
      <w:r w:rsidRPr="00BB3B65">
        <w:rPr>
          <w:rStyle w:val="Strong"/>
          <w:rFonts w:ascii="Times New Roman" w:hAnsi="Times New Roman" w:cs="Times New Roman"/>
          <w:b/>
          <w:bCs/>
          <w:color w:val="auto"/>
          <w:sz w:val="28"/>
          <w:szCs w:val="28"/>
        </w:rPr>
        <w:t>Recommendation</w:t>
      </w:r>
    </w:p>
    <w:p w14:paraId="5D1517EE" w14:textId="7B491467" w:rsidR="00294F17" w:rsidRPr="00294F17" w:rsidRDefault="00294F17" w:rsidP="00294F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294F17">
        <w:rPr>
          <w:rFonts w:ascii="Times New Roman" w:eastAsia="Times New Roman" w:hAnsi="Times New Roman" w:cs="Times New Roman"/>
          <w:sz w:val="24"/>
          <w:szCs w:val="24"/>
          <w:lang w:val="en-US" w:eastAsia="en-IN" w:bidi="hi-IN"/>
        </w:rPr>
        <w:t xml:space="preserve">Quartz veins and </w:t>
      </w:r>
      <w:proofErr w:type="spellStart"/>
      <w:r w:rsidRPr="00294F17">
        <w:rPr>
          <w:rFonts w:ascii="Times New Roman" w:eastAsia="Times New Roman" w:hAnsi="Times New Roman" w:cs="Times New Roman"/>
          <w:sz w:val="24"/>
          <w:szCs w:val="24"/>
          <w:lang w:val="en-US" w:eastAsia="en-IN" w:bidi="hi-IN"/>
        </w:rPr>
        <w:t>phyllitic</w:t>
      </w:r>
      <w:proofErr w:type="spellEnd"/>
      <w:r w:rsidRPr="00294F17">
        <w:rPr>
          <w:rFonts w:ascii="Times New Roman" w:eastAsia="Times New Roman" w:hAnsi="Times New Roman" w:cs="Times New Roman"/>
          <w:sz w:val="24"/>
          <w:szCs w:val="24"/>
          <w:lang w:val="en-US" w:eastAsia="en-IN" w:bidi="hi-IN"/>
        </w:rPr>
        <w:t xml:space="preserve"> units exposed within the mapped area exhibit weak and localized hydrothermal alteration with sparse </w:t>
      </w:r>
      <w:proofErr w:type="spellStart"/>
      <w:r w:rsidRPr="00294F17">
        <w:rPr>
          <w:rFonts w:ascii="Times New Roman" w:eastAsia="Times New Roman" w:hAnsi="Times New Roman" w:cs="Times New Roman"/>
          <w:sz w:val="24"/>
          <w:szCs w:val="24"/>
          <w:lang w:val="en-US" w:eastAsia="en-IN" w:bidi="hi-IN"/>
        </w:rPr>
        <w:t>sulphide</w:t>
      </w:r>
      <w:proofErr w:type="spellEnd"/>
      <w:r w:rsidRPr="00294F17">
        <w:rPr>
          <w:rFonts w:ascii="Times New Roman" w:eastAsia="Times New Roman" w:hAnsi="Times New Roman" w:cs="Times New Roman"/>
          <w:sz w:val="24"/>
          <w:szCs w:val="24"/>
          <w:lang w:val="en-US" w:eastAsia="en-IN" w:bidi="hi-IN"/>
        </w:rPr>
        <w:t xml:space="preserve"> mineralization. Analytical results obtained from bedrock samples have yielded predominantly low gold values, with a few isolated samples showing marginal gold enrichment. The observed </w:t>
      </w:r>
      <w:proofErr w:type="spellStart"/>
      <w:r w:rsidRPr="00294F17">
        <w:rPr>
          <w:rFonts w:ascii="Times New Roman" w:eastAsia="Times New Roman" w:hAnsi="Times New Roman" w:cs="Times New Roman"/>
          <w:sz w:val="24"/>
          <w:szCs w:val="24"/>
          <w:lang w:val="en-US" w:eastAsia="en-IN" w:bidi="hi-IN"/>
        </w:rPr>
        <w:t>sulphide</w:t>
      </w:r>
      <w:proofErr w:type="spellEnd"/>
      <w:r w:rsidRPr="00294F17">
        <w:rPr>
          <w:rFonts w:ascii="Times New Roman" w:eastAsia="Times New Roman" w:hAnsi="Times New Roman" w:cs="Times New Roman"/>
          <w:sz w:val="24"/>
          <w:szCs w:val="24"/>
          <w:lang w:val="en-US" w:eastAsia="en-IN" w:bidi="hi-IN"/>
        </w:rPr>
        <w:t xml:space="preserve"> minerals, mainly pyrite and chalcopyrite, occur sporadically within smoky quartz veins and altered </w:t>
      </w:r>
      <w:proofErr w:type="spellStart"/>
      <w:r w:rsidRPr="00294F17">
        <w:rPr>
          <w:rFonts w:ascii="Times New Roman" w:eastAsia="Times New Roman" w:hAnsi="Times New Roman" w:cs="Times New Roman"/>
          <w:sz w:val="24"/>
          <w:szCs w:val="24"/>
          <w:lang w:val="en-US" w:eastAsia="en-IN" w:bidi="hi-IN"/>
        </w:rPr>
        <w:t>phyllitic</w:t>
      </w:r>
      <w:proofErr w:type="spellEnd"/>
      <w:r w:rsidRPr="00294F17">
        <w:rPr>
          <w:rFonts w:ascii="Times New Roman" w:eastAsia="Times New Roman" w:hAnsi="Times New Roman" w:cs="Times New Roman"/>
          <w:sz w:val="24"/>
          <w:szCs w:val="24"/>
          <w:lang w:val="en-US" w:eastAsia="en-IN" w:bidi="hi-IN"/>
        </w:rPr>
        <w:t xml:space="preserve"> units, indicating limited hydrothermal activity along localized structural zones. However, the mineralization is discontinuous, restricted in extent, and lacks significant lateral or vertical continuity.</w:t>
      </w:r>
    </w:p>
    <w:p w14:paraId="0D43F5DB" w14:textId="3DA09EA4" w:rsidR="00294F17" w:rsidRPr="00294F17" w:rsidRDefault="00294F17" w:rsidP="00294F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294F17">
        <w:rPr>
          <w:rFonts w:ascii="Times New Roman" w:eastAsia="Times New Roman" w:hAnsi="Times New Roman" w:cs="Times New Roman"/>
          <w:sz w:val="24"/>
          <w:szCs w:val="24"/>
          <w:lang w:val="en-US" w:eastAsia="en-IN" w:bidi="hi-IN"/>
        </w:rPr>
        <w:t xml:space="preserve">The geochemical results do not indicate the presence of any persistent or economically significant gold anomaly within the investigated area. Geological mapping, structural studies, and alteration characteristics also fail to delineate any </w:t>
      </w:r>
      <w:proofErr w:type="spellStart"/>
      <w:r w:rsidRPr="00294F17">
        <w:rPr>
          <w:rFonts w:ascii="Times New Roman" w:eastAsia="Times New Roman" w:hAnsi="Times New Roman" w:cs="Times New Roman"/>
          <w:sz w:val="24"/>
          <w:szCs w:val="24"/>
          <w:lang w:val="en-US" w:eastAsia="en-IN" w:bidi="hi-IN"/>
        </w:rPr>
        <w:t>favourable</w:t>
      </w:r>
      <w:proofErr w:type="spellEnd"/>
      <w:r w:rsidRPr="00294F17">
        <w:rPr>
          <w:rFonts w:ascii="Times New Roman" w:eastAsia="Times New Roman" w:hAnsi="Times New Roman" w:cs="Times New Roman"/>
          <w:sz w:val="24"/>
          <w:szCs w:val="24"/>
          <w:lang w:val="en-US" w:eastAsia="en-IN" w:bidi="hi-IN"/>
        </w:rPr>
        <w:t xml:space="preserve"> zone for the concentration of gold mineralization. The available evidence suggests that the hydrothermal processes operating </w:t>
      </w:r>
      <w:proofErr w:type="gramStart"/>
      <w:r w:rsidRPr="00294F17">
        <w:rPr>
          <w:rFonts w:ascii="Times New Roman" w:eastAsia="Times New Roman" w:hAnsi="Times New Roman" w:cs="Times New Roman"/>
          <w:sz w:val="24"/>
          <w:szCs w:val="24"/>
          <w:lang w:val="en-US" w:eastAsia="en-IN" w:bidi="hi-IN"/>
        </w:rPr>
        <w:t>were</w:t>
      </w:r>
      <w:proofErr w:type="gramEnd"/>
      <w:r w:rsidRPr="00294F17">
        <w:rPr>
          <w:rFonts w:ascii="Times New Roman" w:eastAsia="Times New Roman" w:hAnsi="Times New Roman" w:cs="Times New Roman"/>
          <w:sz w:val="24"/>
          <w:szCs w:val="24"/>
          <w:lang w:val="en-US" w:eastAsia="en-IN" w:bidi="hi-IN"/>
        </w:rPr>
        <w:t xml:space="preserve"> weak and insufficient to generate significant gold enrichment.</w:t>
      </w:r>
    </w:p>
    <w:p w14:paraId="033B97B9" w14:textId="55F2D0B8" w:rsidR="00294F17" w:rsidRPr="00294F17" w:rsidRDefault="00294F17" w:rsidP="00294F17">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294F17">
        <w:rPr>
          <w:rFonts w:ascii="Times New Roman" w:eastAsia="Times New Roman" w:hAnsi="Times New Roman" w:cs="Times New Roman"/>
          <w:sz w:val="24"/>
          <w:szCs w:val="24"/>
          <w:lang w:val="en-US" w:eastAsia="en-IN" w:bidi="hi-IN"/>
        </w:rPr>
        <w:t>Based on the integrated evaluation of geological, structural, alteration, and geochemical data generated, the area is considered to possess low to very low potential for gold mineralization. No promising exploration target has been identified, and no drill-worthy zone has been delineated within the study area.</w:t>
      </w:r>
    </w:p>
    <w:p w14:paraId="599F6AFD" w14:textId="317D959D" w:rsidR="00294F17" w:rsidRPr="00396759" w:rsidRDefault="00294F17" w:rsidP="00396759">
      <w:pPr>
        <w:spacing w:before="100" w:beforeAutospacing="1" w:after="100" w:afterAutospacing="1" w:line="360" w:lineRule="auto"/>
        <w:ind w:firstLine="720"/>
        <w:jc w:val="both"/>
        <w:rPr>
          <w:rFonts w:ascii="Times New Roman" w:eastAsia="Times New Roman" w:hAnsi="Times New Roman" w:cs="Times New Roman"/>
          <w:sz w:val="24"/>
          <w:szCs w:val="24"/>
          <w:lang w:val="en-US" w:eastAsia="en-IN" w:bidi="hi-IN"/>
        </w:rPr>
      </w:pPr>
      <w:r w:rsidRPr="00294F17">
        <w:rPr>
          <w:rFonts w:ascii="Times New Roman" w:eastAsia="Times New Roman" w:hAnsi="Times New Roman" w:cs="Times New Roman"/>
          <w:sz w:val="24"/>
          <w:szCs w:val="24"/>
          <w:lang w:val="en-US" w:eastAsia="en-IN" w:bidi="hi-IN"/>
        </w:rPr>
        <w:t xml:space="preserve">In view of the poor analytical results, absence of significant gold values, and lack of any economically viable mineralized zone, it is recommended that no further exploration work for gold be undertaken in the </w:t>
      </w:r>
      <w:r w:rsidR="00064B21">
        <w:rPr>
          <w:rFonts w:ascii="Times New Roman" w:eastAsia="Times New Roman" w:hAnsi="Times New Roman" w:cs="Times New Roman"/>
          <w:sz w:val="24"/>
          <w:szCs w:val="24"/>
          <w:lang w:val="en-US" w:eastAsia="en-IN" w:bidi="hi-IN"/>
        </w:rPr>
        <w:t xml:space="preserve">investigated </w:t>
      </w:r>
      <w:r w:rsidRPr="00294F17">
        <w:rPr>
          <w:rFonts w:ascii="Times New Roman" w:eastAsia="Times New Roman" w:hAnsi="Times New Roman" w:cs="Times New Roman"/>
          <w:sz w:val="24"/>
          <w:szCs w:val="24"/>
          <w:lang w:val="en-US" w:eastAsia="en-IN" w:bidi="hi-IN"/>
        </w:rPr>
        <w:t>area. The investigation may therefore be concluded at the present stage, and the area may be considered unsuitable for advancement to subsequent stages of gold exploration.</w:t>
      </w:r>
      <w:r>
        <w:rPr>
          <w:rFonts w:ascii="Times New Roman" w:eastAsia="Times New Roman" w:hAnsi="Times New Roman" w:cs="Times New Roman"/>
          <w:sz w:val="24"/>
          <w:szCs w:val="24"/>
          <w:lang w:val="en-US" w:eastAsia="en-IN" w:bidi="hi-IN"/>
        </w:rPr>
        <w:br w:type="page"/>
      </w:r>
    </w:p>
    <w:p w14:paraId="06056DB3" w14:textId="5EB179ED" w:rsidR="00F60821" w:rsidRPr="006D19F5" w:rsidRDefault="00F60821" w:rsidP="00F60821">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12</w:t>
      </w:r>
      <w:r w:rsidRPr="00D122EF">
        <w:rPr>
          <w:rFonts w:ascii="Times New Roman" w:hAnsi="Times New Roman" w:cs="Times New Roman"/>
          <w:b/>
          <w:bCs/>
          <w:sz w:val="28"/>
          <w:szCs w:val="28"/>
        </w:rPr>
        <w:t xml:space="preserve">: </w:t>
      </w:r>
      <w:r>
        <w:rPr>
          <w:rFonts w:ascii="Times New Roman" w:hAnsi="Times New Roman" w:cs="Times New Roman"/>
          <w:b/>
          <w:bCs/>
          <w:sz w:val="28"/>
          <w:szCs w:val="28"/>
        </w:rPr>
        <w:t>LOCALITY INDEX</w:t>
      </w:r>
    </w:p>
    <w:tbl>
      <w:tblPr>
        <w:tblStyle w:val="TableGrid"/>
        <w:tblW w:w="9337" w:type="dxa"/>
        <w:tblLook w:val="04A0" w:firstRow="1" w:lastRow="0" w:firstColumn="1" w:lastColumn="0" w:noHBand="0" w:noVBand="1"/>
      </w:tblPr>
      <w:tblGrid>
        <w:gridCol w:w="1540"/>
        <w:gridCol w:w="3125"/>
        <w:gridCol w:w="2334"/>
        <w:gridCol w:w="2338"/>
      </w:tblGrid>
      <w:tr w:rsidR="001D788F" w14:paraId="58AB3660" w14:textId="77777777" w:rsidTr="001D788F">
        <w:trPr>
          <w:trHeight w:val="413"/>
        </w:trPr>
        <w:tc>
          <w:tcPr>
            <w:tcW w:w="9337" w:type="dxa"/>
            <w:gridSpan w:val="4"/>
          </w:tcPr>
          <w:p w14:paraId="3513EE56" w14:textId="26DE5460" w:rsidR="001D788F" w:rsidRDefault="001D788F" w:rsidP="001D788F">
            <w:pPr>
              <w:pStyle w:val="NormalWeb"/>
              <w:spacing w:line="600" w:lineRule="auto"/>
              <w:jc w:val="center"/>
            </w:pPr>
            <w:r w:rsidRPr="001D788F">
              <w:rPr>
                <w:b/>
                <w:bCs/>
              </w:rPr>
              <w:t>TABLE</w:t>
            </w:r>
            <w:r w:rsidRPr="0095268B">
              <w:t>-</w:t>
            </w:r>
            <w:r w:rsidR="0095268B">
              <w:rPr>
                <w:b/>
                <w:bCs/>
              </w:rPr>
              <w:t>6</w:t>
            </w:r>
            <w:r w:rsidRPr="001D788F">
              <w:rPr>
                <w:b/>
                <w:bCs/>
              </w:rPr>
              <w:t>:</w:t>
            </w:r>
            <w:r>
              <w:rPr>
                <w:b/>
                <w:bCs/>
              </w:rPr>
              <w:t xml:space="preserve"> Locality Index</w:t>
            </w:r>
            <w:r w:rsidR="00551616">
              <w:rPr>
                <w:b/>
                <w:bCs/>
              </w:rPr>
              <w:t>.</w:t>
            </w:r>
          </w:p>
        </w:tc>
      </w:tr>
      <w:tr w:rsidR="001D788F" w14:paraId="2C372B68" w14:textId="77777777" w:rsidTr="001D788F">
        <w:trPr>
          <w:trHeight w:val="611"/>
        </w:trPr>
        <w:tc>
          <w:tcPr>
            <w:tcW w:w="1540" w:type="dxa"/>
          </w:tcPr>
          <w:p w14:paraId="3B51F89C" w14:textId="18F3DAA7" w:rsidR="001D788F" w:rsidRPr="001D788F" w:rsidRDefault="001D788F" w:rsidP="001D788F">
            <w:pPr>
              <w:pStyle w:val="NormalWeb"/>
              <w:ind w:left="426"/>
              <w:rPr>
                <w:b/>
                <w:bCs/>
              </w:rPr>
            </w:pPr>
            <w:r w:rsidRPr="001D788F">
              <w:rPr>
                <w:b/>
                <w:bCs/>
              </w:rPr>
              <w:t>Sl. No.</w:t>
            </w:r>
          </w:p>
        </w:tc>
        <w:tc>
          <w:tcPr>
            <w:tcW w:w="3125" w:type="dxa"/>
          </w:tcPr>
          <w:p w14:paraId="52BB5C8D" w14:textId="59B3979E" w:rsidR="001D788F" w:rsidRPr="001D788F" w:rsidRDefault="001D788F" w:rsidP="001D788F">
            <w:pPr>
              <w:pStyle w:val="NormalWeb"/>
              <w:ind w:left="886"/>
              <w:rPr>
                <w:b/>
                <w:bCs/>
              </w:rPr>
            </w:pPr>
            <w:r w:rsidRPr="001D788F">
              <w:rPr>
                <w:b/>
                <w:bCs/>
              </w:rPr>
              <w:t>Village Name</w:t>
            </w:r>
          </w:p>
        </w:tc>
        <w:tc>
          <w:tcPr>
            <w:tcW w:w="2334" w:type="dxa"/>
          </w:tcPr>
          <w:p w14:paraId="78DA6BEE" w14:textId="11D5E4D8" w:rsidR="001D788F" w:rsidRPr="001D788F" w:rsidRDefault="001D788F" w:rsidP="001D788F">
            <w:pPr>
              <w:pStyle w:val="NormalWeb"/>
              <w:jc w:val="center"/>
              <w:rPr>
                <w:b/>
                <w:bCs/>
              </w:rPr>
            </w:pPr>
            <w:r w:rsidRPr="001D788F">
              <w:rPr>
                <w:b/>
                <w:bCs/>
              </w:rPr>
              <w:t>Latitude</w:t>
            </w:r>
          </w:p>
        </w:tc>
        <w:tc>
          <w:tcPr>
            <w:tcW w:w="2336" w:type="dxa"/>
          </w:tcPr>
          <w:p w14:paraId="6E6B7A13" w14:textId="30887007" w:rsidR="001D788F" w:rsidRPr="001D788F" w:rsidRDefault="001D788F" w:rsidP="001D788F">
            <w:pPr>
              <w:pStyle w:val="NormalWeb"/>
              <w:jc w:val="center"/>
              <w:rPr>
                <w:b/>
                <w:bCs/>
              </w:rPr>
            </w:pPr>
            <w:r w:rsidRPr="001D788F">
              <w:rPr>
                <w:b/>
                <w:bCs/>
              </w:rPr>
              <w:t>Longitude</w:t>
            </w:r>
          </w:p>
        </w:tc>
      </w:tr>
      <w:tr w:rsidR="001D788F" w14:paraId="1FAA93FF" w14:textId="77777777" w:rsidTr="001D788F">
        <w:trPr>
          <w:trHeight w:val="611"/>
        </w:trPr>
        <w:tc>
          <w:tcPr>
            <w:tcW w:w="1540" w:type="dxa"/>
          </w:tcPr>
          <w:p w14:paraId="5B88FC09" w14:textId="6421EA86" w:rsidR="001D788F" w:rsidRDefault="001D788F" w:rsidP="001D788F">
            <w:pPr>
              <w:pStyle w:val="NormalWeb"/>
              <w:ind w:left="426"/>
            </w:pPr>
            <w:r>
              <w:t>1</w:t>
            </w:r>
          </w:p>
        </w:tc>
        <w:tc>
          <w:tcPr>
            <w:tcW w:w="3125" w:type="dxa"/>
          </w:tcPr>
          <w:p w14:paraId="3139DB82" w14:textId="19BC59BF" w:rsidR="001D788F" w:rsidRDefault="001D788F" w:rsidP="001D788F">
            <w:pPr>
              <w:pStyle w:val="NormalWeb"/>
              <w:ind w:left="886"/>
            </w:pPr>
            <w:proofErr w:type="spellStart"/>
            <w:r>
              <w:t>Kitadih</w:t>
            </w:r>
            <w:proofErr w:type="spellEnd"/>
          </w:p>
        </w:tc>
        <w:tc>
          <w:tcPr>
            <w:tcW w:w="2334" w:type="dxa"/>
          </w:tcPr>
          <w:p w14:paraId="13A6D5D5" w14:textId="47E4B913" w:rsidR="001D788F" w:rsidRDefault="001D788F" w:rsidP="001D788F">
            <w:pPr>
              <w:pStyle w:val="NormalWeb"/>
              <w:jc w:val="center"/>
            </w:pPr>
            <w:r w:rsidRPr="00176A53">
              <w:t>22°56'38.52"N</w:t>
            </w:r>
          </w:p>
        </w:tc>
        <w:tc>
          <w:tcPr>
            <w:tcW w:w="2336" w:type="dxa"/>
          </w:tcPr>
          <w:p w14:paraId="02660A6C" w14:textId="198D400B" w:rsidR="001D788F" w:rsidRDefault="001D788F" w:rsidP="001D788F">
            <w:pPr>
              <w:pStyle w:val="NormalWeb"/>
              <w:jc w:val="center"/>
            </w:pPr>
            <w:r w:rsidRPr="00176A53">
              <w:t>85°35'23.79"E</w:t>
            </w:r>
          </w:p>
        </w:tc>
      </w:tr>
      <w:tr w:rsidR="001D788F" w14:paraId="7763F8A8" w14:textId="77777777" w:rsidTr="001D788F">
        <w:trPr>
          <w:trHeight w:val="611"/>
        </w:trPr>
        <w:tc>
          <w:tcPr>
            <w:tcW w:w="1540" w:type="dxa"/>
          </w:tcPr>
          <w:p w14:paraId="6DFC7168" w14:textId="2C0B2217" w:rsidR="001D788F" w:rsidRDefault="001D788F" w:rsidP="001D788F">
            <w:pPr>
              <w:pStyle w:val="NormalWeb"/>
              <w:ind w:left="426"/>
            </w:pPr>
            <w:r>
              <w:t>2</w:t>
            </w:r>
          </w:p>
        </w:tc>
        <w:tc>
          <w:tcPr>
            <w:tcW w:w="3125" w:type="dxa"/>
          </w:tcPr>
          <w:p w14:paraId="08979679" w14:textId="05FD1F64" w:rsidR="001D788F" w:rsidRDefault="001D788F" w:rsidP="001D788F">
            <w:pPr>
              <w:pStyle w:val="NormalWeb"/>
              <w:ind w:left="886"/>
            </w:pPr>
            <w:r>
              <w:t>Rabo</w:t>
            </w:r>
          </w:p>
        </w:tc>
        <w:tc>
          <w:tcPr>
            <w:tcW w:w="2334" w:type="dxa"/>
          </w:tcPr>
          <w:p w14:paraId="3A7464D1" w14:textId="466CC825" w:rsidR="001D788F" w:rsidRDefault="001D788F" w:rsidP="001D788F">
            <w:pPr>
              <w:pStyle w:val="NormalWeb"/>
              <w:jc w:val="center"/>
            </w:pPr>
            <w:r w:rsidRPr="00176A53">
              <w:t>22°56'22.02"N</w:t>
            </w:r>
          </w:p>
        </w:tc>
        <w:tc>
          <w:tcPr>
            <w:tcW w:w="2336" w:type="dxa"/>
          </w:tcPr>
          <w:p w14:paraId="1E4C7CFF" w14:textId="7D4E666A" w:rsidR="001D788F" w:rsidRDefault="001D788F" w:rsidP="001D788F">
            <w:pPr>
              <w:pStyle w:val="NormalWeb"/>
              <w:jc w:val="center"/>
            </w:pPr>
            <w:r w:rsidRPr="00176A53">
              <w:t>85°34'58.10"E</w:t>
            </w:r>
          </w:p>
        </w:tc>
      </w:tr>
      <w:tr w:rsidR="001D788F" w14:paraId="0FEEFCAD" w14:textId="77777777" w:rsidTr="001D788F">
        <w:trPr>
          <w:trHeight w:val="584"/>
        </w:trPr>
        <w:tc>
          <w:tcPr>
            <w:tcW w:w="1540" w:type="dxa"/>
          </w:tcPr>
          <w:p w14:paraId="514743CF" w14:textId="19BE2282" w:rsidR="001D788F" w:rsidRDefault="001D788F" w:rsidP="001D788F">
            <w:pPr>
              <w:pStyle w:val="NormalWeb"/>
              <w:ind w:left="426"/>
            </w:pPr>
            <w:r>
              <w:t>3</w:t>
            </w:r>
          </w:p>
        </w:tc>
        <w:tc>
          <w:tcPr>
            <w:tcW w:w="3125" w:type="dxa"/>
          </w:tcPr>
          <w:p w14:paraId="360142ED" w14:textId="31C6FF47" w:rsidR="001D788F" w:rsidRDefault="001D788F" w:rsidP="001D788F">
            <w:pPr>
              <w:pStyle w:val="NormalWeb"/>
              <w:ind w:left="886"/>
            </w:pPr>
            <w:proofErr w:type="spellStart"/>
            <w:r>
              <w:t>Baptadih</w:t>
            </w:r>
            <w:proofErr w:type="spellEnd"/>
          </w:p>
        </w:tc>
        <w:tc>
          <w:tcPr>
            <w:tcW w:w="2334" w:type="dxa"/>
          </w:tcPr>
          <w:p w14:paraId="6971590F" w14:textId="2D2A7624" w:rsidR="001D788F" w:rsidRDefault="001D788F" w:rsidP="001D788F">
            <w:pPr>
              <w:pStyle w:val="NormalWeb"/>
              <w:jc w:val="center"/>
            </w:pPr>
            <w:r w:rsidRPr="00176A53">
              <w:t>22°56'20.62"N</w:t>
            </w:r>
          </w:p>
        </w:tc>
        <w:tc>
          <w:tcPr>
            <w:tcW w:w="2336" w:type="dxa"/>
          </w:tcPr>
          <w:p w14:paraId="3C7281EC" w14:textId="7D1AB054" w:rsidR="001D788F" w:rsidRDefault="001D788F" w:rsidP="001D788F">
            <w:pPr>
              <w:pStyle w:val="NormalWeb"/>
              <w:jc w:val="center"/>
            </w:pPr>
            <w:r w:rsidRPr="00176A53">
              <w:t>85°34'46.78"E</w:t>
            </w:r>
          </w:p>
        </w:tc>
      </w:tr>
      <w:tr w:rsidR="001D788F" w14:paraId="484A95F1" w14:textId="77777777" w:rsidTr="001D788F">
        <w:trPr>
          <w:trHeight w:val="611"/>
        </w:trPr>
        <w:tc>
          <w:tcPr>
            <w:tcW w:w="1540" w:type="dxa"/>
          </w:tcPr>
          <w:p w14:paraId="5E602654" w14:textId="7B9F498E" w:rsidR="001D788F" w:rsidRDefault="001D788F" w:rsidP="001D788F">
            <w:pPr>
              <w:pStyle w:val="NormalWeb"/>
              <w:ind w:left="426"/>
            </w:pPr>
            <w:r>
              <w:t>4</w:t>
            </w:r>
          </w:p>
        </w:tc>
        <w:tc>
          <w:tcPr>
            <w:tcW w:w="3125" w:type="dxa"/>
          </w:tcPr>
          <w:p w14:paraId="29AB482C" w14:textId="2977FD3D" w:rsidR="001D788F" w:rsidRDefault="001D788F" w:rsidP="001D788F">
            <w:pPr>
              <w:pStyle w:val="NormalWeb"/>
              <w:ind w:left="886"/>
            </w:pPr>
            <w:proofErr w:type="spellStart"/>
            <w:r>
              <w:t>Barodatoli</w:t>
            </w:r>
            <w:proofErr w:type="spellEnd"/>
          </w:p>
        </w:tc>
        <w:tc>
          <w:tcPr>
            <w:tcW w:w="2334" w:type="dxa"/>
          </w:tcPr>
          <w:p w14:paraId="2AFC89CA" w14:textId="19810D6E" w:rsidR="001D788F" w:rsidRDefault="001D788F" w:rsidP="001D788F">
            <w:pPr>
              <w:pStyle w:val="NormalWeb"/>
              <w:jc w:val="center"/>
            </w:pPr>
            <w:r w:rsidRPr="00176A53">
              <w:t>22°55'43.36"N</w:t>
            </w:r>
          </w:p>
        </w:tc>
        <w:tc>
          <w:tcPr>
            <w:tcW w:w="2336" w:type="dxa"/>
          </w:tcPr>
          <w:p w14:paraId="353EE100" w14:textId="4C6C8207" w:rsidR="001D788F" w:rsidRDefault="001D788F" w:rsidP="001D788F">
            <w:pPr>
              <w:pStyle w:val="NormalWeb"/>
              <w:jc w:val="center"/>
            </w:pPr>
            <w:r w:rsidRPr="00176A53">
              <w:t>85°33'59.10"E</w:t>
            </w:r>
          </w:p>
        </w:tc>
      </w:tr>
      <w:tr w:rsidR="001D788F" w14:paraId="57F4C616" w14:textId="77777777" w:rsidTr="001D788F">
        <w:trPr>
          <w:trHeight w:val="611"/>
        </w:trPr>
        <w:tc>
          <w:tcPr>
            <w:tcW w:w="1540" w:type="dxa"/>
          </w:tcPr>
          <w:p w14:paraId="301AAA6C" w14:textId="1B3B987B" w:rsidR="001D788F" w:rsidRDefault="001D788F" w:rsidP="001D788F">
            <w:pPr>
              <w:pStyle w:val="NormalWeb"/>
              <w:ind w:left="426"/>
            </w:pPr>
            <w:r>
              <w:t>5</w:t>
            </w:r>
          </w:p>
        </w:tc>
        <w:tc>
          <w:tcPr>
            <w:tcW w:w="3125" w:type="dxa"/>
          </w:tcPr>
          <w:p w14:paraId="0A08C35C" w14:textId="61647B0B" w:rsidR="001D788F" w:rsidRDefault="001D788F" w:rsidP="001D788F">
            <w:pPr>
              <w:pStyle w:val="NormalWeb"/>
              <w:ind w:left="886"/>
            </w:pPr>
            <w:proofErr w:type="spellStart"/>
            <w:r>
              <w:t>Sirijangpirhi</w:t>
            </w:r>
            <w:proofErr w:type="spellEnd"/>
          </w:p>
        </w:tc>
        <w:tc>
          <w:tcPr>
            <w:tcW w:w="2334" w:type="dxa"/>
          </w:tcPr>
          <w:p w14:paraId="0D3B56E6" w14:textId="03014DC7" w:rsidR="001D788F" w:rsidRDefault="001D788F" w:rsidP="001D788F">
            <w:pPr>
              <w:pStyle w:val="NormalWeb"/>
              <w:jc w:val="center"/>
            </w:pPr>
            <w:r w:rsidRPr="00176A53">
              <w:t>22°54'37.95"N</w:t>
            </w:r>
          </w:p>
        </w:tc>
        <w:tc>
          <w:tcPr>
            <w:tcW w:w="2336" w:type="dxa"/>
          </w:tcPr>
          <w:p w14:paraId="38816B0E" w14:textId="10108809" w:rsidR="001D788F" w:rsidRDefault="001D788F" w:rsidP="001D788F">
            <w:pPr>
              <w:pStyle w:val="NormalWeb"/>
              <w:jc w:val="center"/>
            </w:pPr>
            <w:r w:rsidRPr="00176A53">
              <w:t>85°35'25.52"E</w:t>
            </w:r>
          </w:p>
        </w:tc>
      </w:tr>
      <w:tr w:rsidR="001D788F" w14:paraId="1E3531A8" w14:textId="77777777" w:rsidTr="001D788F">
        <w:trPr>
          <w:trHeight w:val="611"/>
        </w:trPr>
        <w:tc>
          <w:tcPr>
            <w:tcW w:w="1540" w:type="dxa"/>
          </w:tcPr>
          <w:p w14:paraId="42250E46" w14:textId="4E4376FF" w:rsidR="001D788F" w:rsidRDefault="001D788F" w:rsidP="001D788F">
            <w:pPr>
              <w:pStyle w:val="NormalWeb"/>
              <w:ind w:left="426"/>
            </w:pPr>
            <w:r>
              <w:t>6</w:t>
            </w:r>
          </w:p>
        </w:tc>
        <w:tc>
          <w:tcPr>
            <w:tcW w:w="3125" w:type="dxa"/>
          </w:tcPr>
          <w:p w14:paraId="22A15FDC" w14:textId="5F94084A" w:rsidR="001D788F" w:rsidRDefault="001D788F" w:rsidP="001D788F">
            <w:pPr>
              <w:pStyle w:val="NormalWeb"/>
              <w:ind w:left="886"/>
            </w:pPr>
            <w:proofErr w:type="spellStart"/>
            <w:r>
              <w:t>Hurungdah</w:t>
            </w:r>
            <w:proofErr w:type="spellEnd"/>
          </w:p>
        </w:tc>
        <w:tc>
          <w:tcPr>
            <w:tcW w:w="2334" w:type="dxa"/>
          </w:tcPr>
          <w:p w14:paraId="23E738E4" w14:textId="4DAB623B" w:rsidR="001D788F" w:rsidRDefault="001D788F" w:rsidP="001D788F">
            <w:pPr>
              <w:pStyle w:val="NormalWeb"/>
              <w:jc w:val="center"/>
            </w:pPr>
            <w:r w:rsidRPr="00176A53">
              <w:t>22°54'15.95"N</w:t>
            </w:r>
          </w:p>
        </w:tc>
        <w:tc>
          <w:tcPr>
            <w:tcW w:w="2336" w:type="dxa"/>
          </w:tcPr>
          <w:p w14:paraId="787E3E9E" w14:textId="4DC0903A" w:rsidR="001D788F" w:rsidRDefault="001D788F" w:rsidP="001D788F">
            <w:pPr>
              <w:pStyle w:val="NormalWeb"/>
              <w:jc w:val="center"/>
            </w:pPr>
            <w:r w:rsidRPr="00176A53">
              <w:t>85°35'30.59"E</w:t>
            </w:r>
          </w:p>
        </w:tc>
      </w:tr>
      <w:tr w:rsidR="001D788F" w14:paraId="2DE4184F" w14:textId="77777777" w:rsidTr="001D788F">
        <w:trPr>
          <w:trHeight w:val="611"/>
        </w:trPr>
        <w:tc>
          <w:tcPr>
            <w:tcW w:w="1540" w:type="dxa"/>
          </w:tcPr>
          <w:p w14:paraId="3F6BDE60" w14:textId="4BFFC2CE" w:rsidR="001D788F" w:rsidRDefault="001D788F" w:rsidP="001D788F">
            <w:pPr>
              <w:pStyle w:val="NormalWeb"/>
              <w:ind w:left="426"/>
            </w:pPr>
            <w:r>
              <w:t>7</w:t>
            </w:r>
          </w:p>
        </w:tc>
        <w:tc>
          <w:tcPr>
            <w:tcW w:w="3125" w:type="dxa"/>
          </w:tcPr>
          <w:p w14:paraId="283EF12D" w14:textId="35DA4C12" w:rsidR="001D788F" w:rsidRDefault="001D788F" w:rsidP="001D788F">
            <w:pPr>
              <w:pStyle w:val="NormalWeb"/>
              <w:ind w:left="886"/>
            </w:pPr>
            <w:proofErr w:type="spellStart"/>
            <w:r>
              <w:t>Pondepai</w:t>
            </w:r>
            <w:proofErr w:type="spellEnd"/>
          </w:p>
        </w:tc>
        <w:tc>
          <w:tcPr>
            <w:tcW w:w="2334" w:type="dxa"/>
          </w:tcPr>
          <w:p w14:paraId="11B71F32" w14:textId="61564D96" w:rsidR="001D788F" w:rsidRDefault="001D788F" w:rsidP="001D788F">
            <w:pPr>
              <w:pStyle w:val="NormalWeb"/>
              <w:jc w:val="center"/>
            </w:pPr>
            <w:r w:rsidRPr="00176A53">
              <w:t>22°53'26.14"N</w:t>
            </w:r>
          </w:p>
        </w:tc>
        <w:tc>
          <w:tcPr>
            <w:tcW w:w="2336" w:type="dxa"/>
          </w:tcPr>
          <w:p w14:paraId="39347E75" w14:textId="4E866A95" w:rsidR="001D788F" w:rsidRDefault="001D788F" w:rsidP="001D788F">
            <w:pPr>
              <w:pStyle w:val="NormalWeb"/>
              <w:jc w:val="center"/>
            </w:pPr>
            <w:r w:rsidRPr="00176A53">
              <w:t>85°35'43.40"E</w:t>
            </w:r>
          </w:p>
        </w:tc>
      </w:tr>
      <w:tr w:rsidR="001D788F" w14:paraId="3B51DFB8" w14:textId="77777777" w:rsidTr="001D788F">
        <w:trPr>
          <w:trHeight w:val="611"/>
        </w:trPr>
        <w:tc>
          <w:tcPr>
            <w:tcW w:w="1540" w:type="dxa"/>
          </w:tcPr>
          <w:p w14:paraId="258FC03D" w14:textId="290553AF" w:rsidR="001D788F" w:rsidRDefault="001D788F" w:rsidP="001D788F">
            <w:pPr>
              <w:pStyle w:val="NormalWeb"/>
              <w:ind w:left="426"/>
            </w:pPr>
            <w:r>
              <w:t>8</w:t>
            </w:r>
          </w:p>
        </w:tc>
        <w:tc>
          <w:tcPr>
            <w:tcW w:w="3125" w:type="dxa"/>
          </w:tcPr>
          <w:p w14:paraId="16CEAB92" w14:textId="503D83BD" w:rsidR="001D788F" w:rsidRDefault="001D788F" w:rsidP="001D788F">
            <w:pPr>
              <w:pStyle w:val="NormalWeb"/>
              <w:ind w:left="886"/>
            </w:pPr>
            <w:proofErr w:type="spellStart"/>
            <w:r>
              <w:t>Nichalkocha</w:t>
            </w:r>
            <w:proofErr w:type="spellEnd"/>
          </w:p>
        </w:tc>
        <w:tc>
          <w:tcPr>
            <w:tcW w:w="2334" w:type="dxa"/>
          </w:tcPr>
          <w:p w14:paraId="1198B77D" w14:textId="3D520F27" w:rsidR="001D788F" w:rsidRDefault="001D788F" w:rsidP="001D788F">
            <w:pPr>
              <w:pStyle w:val="NormalWeb"/>
              <w:jc w:val="center"/>
            </w:pPr>
            <w:r w:rsidRPr="00176A53">
              <w:t>22°54'15.23"N</w:t>
            </w:r>
          </w:p>
        </w:tc>
        <w:tc>
          <w:tcPr>
            <w:tcW w:w="2336" w:type="dxa"/>
          </w:tcPr>
          <w:p w14:paraId="2AC3F9C6" w14:textId="24A779AC" w:rsidR="001D788F" w:rsidRDefault="001D788F" w:rsidP="001D788F">
            <w:pPr>
              <w:pStyle w:val="NormalWeb"/>
              <w:jc w:val="center"/>
            </w:pPr>
            <w:r w:rsidRPr="00176A53">
              <w:t>85°34'11.40"E</w:t>
            </w:r>
          </w:p>
        </w:tc>
      </w:tr>
      <w:tr w:rsidR="001D788F" w14:paraId="784E673E" w14:textId="77777777" w:rsidTr="001D788F">
        <w:trPr>
          <w:trHeight w:val="584"/>
        </w:trPr>
        <w:tc>
          <w:tcPr>
            <w:tcW w:w="1540" w:type="dxa"/>
          </w:tcPr>
          <w:p w14:paraId="5B1B7028" w14:textId="665E26B4" w:rsidR="001D788F" w:rsidRDefault="001D788F" w:rsidP="001D788F">
            <w:pPr>
              <w:pStyle w:val="NormalWeb"/>
              <w:ind w:left="426"/>
            </w:pPr>
            <w:r>
              <w:t>9</w:t>
            </w:r>
          </w:p>
        </w:tc>
        <w:tc>
          <w:tcPr>
            <w:tcW w:w="3125" w:type="dxa"/>
          </w:tcPr>
          <w:p w14:paraId="46AA9DBA" w14:textId="1F0F9824" w:rsidR="001D788F" w:rsidRDefault="001D788F" w:rsidP="001D788F">
            <w:pPr>
              <w:pStyle w:val="NormalWeb"/>
              <w:ind w:left="886"/>
            </w:pPr>
            <w:proofErr w:type="spellStart"/>
            <w:r>
              <w:t>Sauridah</w:t>
            </w:r>
            <w:proofErr w:type="spellEnd"/>
          </w:p>
        </w:tc>
        <w:tc>
          <w:tcPr>
            <w:tcW w:w="2334" w:type="dxa"/>
          </w:tcPr>
          <w:p w14:paraId="1A71B154" w14:textId="70F44FA6" w:rsidR="001D788F" w:rsidRDefault="001D788F" w:rsidP="001D788F">
            <w:pPr>
              <w:pStyle w:val="NormalWeb"/>
              <w:jc w:val="center"/>
            </w:pPr>
            <w:r w:rsidRPr="008613E8">
              <w:t>22°53'50.65"N</w:t>
            </w:r>
          </w:p>
        </w:tc>
        <w:tc>
          <w:tcPr>
            <w:tcW w:w="2336" w:type="dxa"/>
          </w:tcPr>
          <w:p w14:paraId="16ACA54E" w14:textId="14A9C699" w:rsidR="001D788F" w:rsidRDefault="001D788F" w:rsidP="001D788F">
            <w:pPr>
              <w:pStyle w:val="NormalWeb"/>
              <w:jc w:val="center"/>
            </w:pPr>
            <w:r w:rsidRPr="008613E8">
              <w:t>85°34'29.61"E</w:t>
            </w:r>
          </w:p>
        </w:tc>
      </w:tr>
      <w:tr w:rsidR="001D788F" w14:paraId="62C3145A" w14:textId="77777777" w:rsidTr="001D788F">
        <w:trPr>
          <w:trHeight w:val="611"/>
        </w:trPr>
        <w:tc>
          <w:tcPr>
            <w:tcW w:w="1540" w:type="dxa"/>
          </w:tcPr>
          <w:p w14:paraId="48D5405E" w14:textId="5034A78F" w:rsidR="001D788F" w:rsidRDefault="001D788F" w:rsidP="001D788F">
            <w:pPr>
              <w:pStyle w:val="NormalWeb"/>
              <w:ind w:left="426"/>
            </w:pPr>
            <w:r>
              <w:t>10</w:t>
            </w:r>
          </w:p>
        </w:tc>
        <w:tc>
          <w:tcPr>
            <w:tcW w:w="3125" w:type="dxa"/>
          </w:tcPr>
          <w:p w14:paraId="3813304A" w14:textId="0F0CF9D6" w:rsidR="001D788F" w:rsidRDefault="001D788F" w:rsidP="001D788F">
            <w:pPr>
              <w:pStyle w:val="NormalWeb"/>
              <w:ind w:left="886"/>
            </w:pPr>
            <w:r>
              <w:t>Badani</w:t>
            </w:r>
          </w:p>
        </w:tc>
        <w:tc>
          <w:tcPr>
            <w:tcW w:w="2334" w:type="dxa"/>
          </w:tcPr>
          <w:p w14:paraId="53304E10" w14:textId="7FD934E5" w:rsidR="001D788F" w:rsidRPr="008613E8" w:rsidRDefault="001D788F" w:rsidP="001D788F">
            <w:pPr>
              <w:pStyle w:val="NormalWeb"/>
              <w:jc w:val="center"/>
            </w:pPr>
            <w:r w:rsidRPr="008613E8">
              <w:t>22°52'49.79"N</w:t>
            </w:r>
          </w:p>
        </w:tc>
        <w:tc>
          <w:tcPr>
            <w:tcW w:w="2336" w:type="dxa"/>
          </w:tcPr>
          <w:p w14:paraId="7F2FAB14" w14:textId="4ACF3133" w:rsidR="001D788F" w:rsidRPr="008613E8" w:rsidRDefault="001D788F" w:rsidP="001D788F">
            <w:pPr>
              <w:pStyle w:val="NormalWeb"/>
              <w:jc w:val="center"/>
            </w:pPr>
            <w:r w:rsidRPr="008613E8">
              <w:t>85°34'58.21"E</w:t>
            </w:r>
          </w:p>
        </w:tc>
      </w:tr>
    </w:tbl>
    <w:p w14:paraId="788A592F" w14:textId="52F33DC9" w:rsidR="00F60821" w:rsidRDefault="00F60821" w:rsidP="00F60821">
      <w:pPr>
        <w:pStyle w:val="NormalWeb"/>
        <w:jc w:val="both"/>
      </w:pPr>
      <w:r>
        <w:br w:type="page"/>
      </w:r>
    </w:p>
    <w:p w14:paraId="1A607879" w14:textId="52B42273" w:rsidR="00F60821" w:rsidRPr="006D19F5" w:rsidRDefault="00F60821" w:rsidP="00F60821">
      <w:pPr>
        <w:pStyle w:val="Title"/>
        <w:pBdr>
          <w:bottom w:val="single" w:sz="8" w:space="11" w:color="4F81BD" w:themeColor="accent1"/>
        </w:pBdr>
        <w:tabs>
          <w:tab w:val="center" w:pos="4513"/>
          <w:tab w:val="left" w:pos="7107"/>
        </w:tabs>
        <w:jc w:val="center"/>
        <w:rPr>
          <w:rFonts w:ascii="Times New Roman" w:hAnsi="Times New Roman" w:cs="Times New Roman"/>
          <w:b/>
          <w:bCs/>
          <w:sz w:val="28"/>
          <w:szCs w:val="28"/>
        </w:rPr>
      </w:pPr>
      <w:r w:rsidRPr="00D122EF">
        <w:rPr>
          <w:rFonts w:ascii="Times New Roman" w:hAnsi="Times New Roman" w:cs="Times New Roman"/>
          <w:b/>
          <w:bCs/>
          <w:sz w:val="28"/>
          <w:szCs w:val="28"/>
        </w:rPr>
        <w:lastRenderedPageBreak/>
        <w:t>CHAPTER-</w:t>
      </w:r>
      <w:r>
        <w:rPr>
          <w:rFonts w:ascii="Times New Roman" w:hAnsi="Times New Roman" w:cs="Times New Roman"/>
          <w:b/>
          <w:bCs/>
          <w:sz w:val="28"/>
          <w:szCs w:val="28"/>
        </w:rPr>
        <w:t>13</w:t>
      </w:r>
      <w:r w:rsidRPr="00D122EF">
        <w:rPr>
          <w:rFonts w:ascii="Times New Roman" w:hAnsi="Times New Roman" w:cs="Times New Roman"/>
          <w:b/>
          <w:bCs/>
          <w:sz w:val="28"/>
          <w:szCs w:val="28"/>
        </w:rPr>
        <w:t xml:space="preserve">: </w:t>
      </w:r>
      <w:r>
        <w:rPr>
          <w:rFonts w:ascii="Times New Roman" w:hAnsi="Times New Roman" w:cs="Times New Roman"/>
          <w:b/>
          <w:bCs/>
          <w:sz w:val="28"/>
          <w:szCs w:val="28"/>
        </w:rPr>
        <w:t>REFERENCES</w:t>
      </w:r>
    </w:p>
    <w:p w14:paraId="42305C6F" w14:textId="77777777" w:rsidR="0050417B" w:rsidRPr="00CD1909" w:rsidRDefault="0050417B" w:rsidP="0050417B">
      <w:pPr>
        <w:pStyle w:val="NormalWeb"/>
        <w:numPr>
          <w:ilvl w:val="0"/>
          <w:numId w:val="28"/>
        </w:numPr>
        <w:spacing w:line="360" w:lineRule="auto"/>
        <w:jc w:val="both"/>
      </w:pPr>
      <w:r w:rsidRPr="00CD1909">
        <w:t>Banerjee, A. K. &amp; Thiagarajan, T. A. (1967): Gold investigation in Sona River valley, Singhbhum and Ranchi districts, Bihar. Unpublished Progress Report, GSI.</w:t>
      </w:r>
    </w:p>
    <w:p w14:paraId="093DBD09" w14:textId="77777777" w:rsidR="0050417B" w:rsidRPr="00CD1909" w:rsidRDefault="0050417B" w:rsidP="0050417B">
      <w:pPr>
        <w:pStyle w:val="NormalWeb"/>
        <w:numPr>
          <w:ilvl w:val="0"/>
          <w:numId w:val="28"/>
        </w:numPr>
        <w:spacing w:line="360" w:lineRule="auto"/>
        <w:jc w:val="both"/>
      </w:pPr>
      <w:r w:rsidRPr="00CD1909">
        <w:t xml:space="preserve">Bose, P. &amp; Prasad, B. B. (1986): Investigation for gold in </w:t>
      </w:r>
      <w:proofErr w:type="spellStart"/>
      <w:r w:rsidRPr="00CD1909">
        <w:t>Sonapet</w:t>
      </w:r>
      <w:proofErr w:type="spellEnd"/>
      <w:r w:rsidRPr="00CD1909">
        <w:t xml:space="preserve"> Valley, Singhbhum district, Bihar. Unpublished Progress Report, GSI.</w:t>
      </w:r>
    </w:p>
    <w:p w14:paraId="5D8FB7BF" w14:textId="77777777" w:rsidR="0050417B" w:rsidRPr="00CD1909" w:rsidRDefault="0050417B" w:rsidP="0050417B">
      <w:pPr>
        <w:pStyle w:val="NormalWeb"/>
        <w:numPr>
          <w:ilvl w:val="0"/>
          <w:numId w:val="28"/>
        </w:numPr>
        <w:spacing w:line="360" w:lineRule="auto"/>
        <w:jc w:val="both"/>
      </w:pPr>
      <w:r w:rsidRPr="00CD1909">
        <w:t>Chandra, S. (1993): Preliminary search for gold in Sarjamdih–</w:t>
      </w:r>
      <w:proofErr w:type="spellStart"/>
      <w:r w:rsidRPr="00CD1909">
        <w:t>Harmlohar</w:t>
      </w:r>
      <w:proofErr w:type="spellEnd"/>
      <w:r w:rsidRPr="00CD1909">
        <w:t xml:space="preserve"> area, Ranchi district (FS 1988–89). Unpublished Progress Report, GSI.</w:t>
      </w:r>
    </w:p>
    <w:p w14:paraId="6D890FA6" w14:textId="77777777" w:rsidR="0050417B" w:rsidRPr="00CD1909" w:rsidRDefault="0050417B" w:rsidP="0050417B">
      <w:pPr>
        <w:pStyle w:val="NormalWeb"/>
        <w:numPr>
          <w:ilvl w:val="0"/>
          <w:numId w:val="28"/>
        </w:numPr>
        <w:spacing w:line="360" w:lineRule="auto"/>
        <w:jc w:val="both"/>
      </w:pPr>
      <w:r w:rsidRPr="00CD1909">
        <w:t>Chandra, S. &amp; Nim, S. P. (1993): Preliminary search for gold in Tamar–</w:t>
      </w:r>
      <w:proofErr w:type="spellStart"/>
      <w:r w:rsidRPr="00CD1909">
        <w:t>Tiruldih</w:t>
      </w:r>
      <w:proofErr w:type="spellEnd"/>
      <w:r w:rsidRPr="00CD1909">
        <w:t xml:space="preserve"> area (FS 1989–90). Unpublished Progress Report, GSI.</w:t>
      </w:r>
    </w:p>
    <w:p w14:paraId="3E2A3769" w14:textId="77777777" w:rsidR="0050417B" w:rsidRPr="00CD1909" w:rsidRDefault="0050417B" w:rsidP="0050417B">
      <w:pPr>
        <w:pStyle w:val="NormalWeb"/>
        <w:numPr>
          <w:ilvl w:val="0"/>
          <w:numId w:val="28"/>
        </w:numPr>
        <w:spacing w:line="360" w:lineRule="auto"/>
        <w:jc w:val="both"/>
      </w:pPr>
      <w:r w:rsidRPr="00CD1909">
        <w:t xml:space="preserve">Chandra, S. &amp; Mukherjee, D. (1993): Preliminary search for gold in </w:t>
      </w:r>
      <w:proofErr w:type="spellStart"/>
      <w:r w:rsidRPr="00CD1909">
        <w:t>Pundidiri</w:t>
      </w:r>
      <w:proofErr w:type="spellEnd"/>
      <w:r w:rsidRPr="00CD1909">
        <w:t>–Chhota Amra area (FS 1990–91). Unpublished Progress Report, GSI.</w:t>
      </w:r>
    </w:p>
    <w:p w14:paraId="0FD42FEB" w14:textId="3561BEA5" w:rsidR="000E5384" w:rsidRPr="000E5384" w:rsidRDefault="000E5384" w:rsidP="000E5384">
      <w:pPr>
        <w:pStyle w:val="NormalWeb"/>
        <w:numPr>
          <w:ilvl w:val="0"/>
          <w:numId w:val="28"/>
        </w:numPr>
        <w:spacing w:line="360" w:lineRule="auto"/>
        <w:jc w:val="both"/>
      </w:pPr>
      <w:r w:rsidRPr="000E5384">
        <w:rPr>
          <w:lang w:val="en-US"/>
        </w:rPr>
        <w:t xml:space="preserve">Chandra, S., Sharan, R. R., Thakur, L. K., </w:t>
      </w:r>
      <w:proofErr w:type="spellStart"/>
      <w:r w:rsidRPr="000E5384">
        <w:rPr>
          <w:lang w:val="en-US"/>
        </w:rPr>
        <w:t>Seshasai</w:t>
      </w:r>
      <w:proofErr w:type="spellEnd"/>
      <w:r w:rsidRPr="000E5384">
        <w:rPr>
          <w:lang w:val="en-US"/>
        </w:rPr>
        <w:t>, V.V., and Pal, G. N. (1998)</w:t>
      </w:r>
      <w:r>
        <w:rPr>
          <w:lang w:val="en-US"/>
        </w:rPr>
        <w:t>:</w:t>
      </w:r>
      <w:r w:rsidRPr="000E5384">
        <w:rPr>
          <w:b/>
          <w:bCs/>
          <w:lang w:val="en-US"/>
        </w:rPr>
        <w:t xml:space="preserve"> </w:t>
      </w:r>
      <w:r w:rsidRPr="000E5384">
        <w:rPr>
          <w:lang w:val="en-US"/>
        </w:rPr>
        <w:t xml:space="preserve">Preliminary search for gold </w:t>
      </w:r>
      <w:proofErr w:type="spellStart"/>
      <w:r w:rsidRPr="000E5384">
        <w:rPr>
          <w:lang w:val="en-US"/>
        </w:rPr>
        <w:t>basemetals</w:t>
      </w:r>
      <w:proofErr w:type="spellEnd"/>
      <w:r w:rsidRPr="000E5384">
        <w:rPr>
          <w:lang w:val="en-US"/>
        </w:rPr>
        <w:t xml:space="preserve"> &amp; noble metals in Singhbhum metasedimentary rocks and Dalma volcanics in parts of Ranchi and </w:t>
      </w:r>
      <w:proofErr w:type="spellStart"/>
      <w:r w:rsidRPr="000E5384">
        <w:rPr>
          <w:lang w:val="en-US"/>
        </w:rPr>
        <w:t>Paschimi</w:t>
      </w:r>
      <w:proofErr w:type="spellEnd"/>
      <w:r w:rsidRPr="000E5384">
        <w:rPr>
          <w:lang w:val="en-US"/>
        </w:rPr>
        <w:t xml:space="preserve"> Singhbhum districts</w:t>
      </w:r>
      <w:r w:rsidR="00A8034F">
        <w:rPr>
          <w:lang w:val="en-US"/>
        </w:rPr>
        <w:t>.</w:t>
      </w:r>
      <w:r w:rsidRPr="000E5384">
        <w:rPr>
          <w:lang w:val="en-US"/>
        </w:rPr>
        <w:t xml:space="preserve"> </w:t>
      </w:r>
      <w:r w:rsidRPr="00CD1909">
        <w:t>Unpublished Progress Report, GSI</w:t>
      </w:r>
      <w:r w:rsidRPr="000E5384">
        <w:rPr>
          <w:lang w:val="en-US"/>
        </w:rPr>
        <w:t>. F.S. 1992-93</w:t>
      </w:r>
      <w:r>
        <w:rPr>
          <w:lang w:val="en-US"/>
        </w:rPr>
        <w:t>.</w:t>
      </w:r>
    </w:p>
    <w:p w14:paraId="338FFAF2" w14:textId="7F0221B6" w:rsidR="0050417B" w:rsidRPr="00CD1909" w:rsidRDefault="0050417B" w:rsidP="000E5384">
      <w:pPr>
        <w:pStyle w:val="NormalWeb"/>
        <w:numPr>
          <w:ilvl w:val="0"/>
          <w:numId w:val="28"/>
        </w:numPr>
        <w:spacing w:line="360" w:lineRule="auto"/>
        <w:jc w:val="both"/>
      </w:pPr>
      <w:r w:rsidRPr="00CD1909">
        <w:t xml:space="preserve">Das, A. &amp; </w:t>
      </w:r>
      <w:proofErr w:type="spellStart"/>
      <w:r w:rsidRPr="00CD1909">
        <w:t>Deeju</w:t>
      </w:r>
      <w:proofErr w:type="spellEnd"/>
      <w:r w:rsidRPr="00CD1909">
        <w:t xml:space="preserve">, T. R. (2017): Reconnaissance survey for gold in </w:t>
      </w:r>
      <w:proofErr w:type="spellStart"/>
      <w:r w:rsidRPr="00CD1909">
        <w:t>Ghagri</w:t>
      </w:r>
      <w:proofErr w:type="spellEnd"/>
      <w:r w:rsidRPr="00CD1909">
        <w:t>–</w:t>
      </w:r>
      <w:proofErr w:type="spellStart"/>
      <w:r w:rsidRPr="00CD1909">
        <w:t>Asangibera</w:t>
      </w:r>
      <w:proofErr w:type="spellEnd"/>
      <w:r w:rsidRPr="00CD1909">
        <w:t>–</w:t>
      </w:r>
      <w:proofErr w:type="spellStart"/>
      <w:r w:rsidRPr="00CD1909">
        <w:t>Dubrajpur</w:t>
      </w:r>
      <w:proofErr w:type="spellEnd"/>
      <w:r w:rsidRPr="00CD1909">
        <w:t>–</w:t>
      </w:r>
      <w:proofErr w:type="spellStart"/>
      <w:r w:rsidRPr="00CD1909">
        <w:t>Jurgu</w:t>
      </w:r>
      <w:proofErr w:type="spellEnd"/>
      <w:r w:rsidRPr="00CD1909">
        <w:t xml:space="preserve"> areas (FS 2016–17). Unpublished Progress Report, GSI.</w:t>
      </w:r>
    </w:p>
    <w:p w14:paraId="359AF141" w14:textId="601A920F" w:rsidR="0050417B" w:rsidRPr="00CD1909" w:rsidRDefault="0050417B" w:rsidP="004D53FC">
      <w:pPr>
        <w:pStyle w:val="NormalWeb"/>
        <w:numPr>
          <w:ilvl w:val="0"/>
          <w:numId w:val="28"/>
        </w:numPr>
        <w:spacing w:line="360" w:lineRule="auto"/>
        <w:jc w:val="both"/>
      </w:pPr>
      <w:r w:rsidRPr="00CD1909">
        <w:t>Dunn, J. A. (192</w:t>
      </w:r>
      <w:r w:rsidR="000B70BB">
        <w:t>4</w:t>
      </w:r>
      <w:r w:rsidRPr="00CD1909">
        <w:t xml:space="preserve">): </w:t>
      </w:r>
      <w:r w:rsidR="004D53FC" w:rsidRPr="004D53FC">
        <w:rPr>
          <w:lang w:val="en-US"/>
        </w:rPr>
        <w:t xml:space="preserve">The Geology of Northern Singhbhum, including parts of Ranchi and </w:t>
      </w:r>
      <w:proofErr w:type="spellStart"/>
      <w:r w:rsidR="004D53FC" w:rsidRPr="004D53FC">
        <w:rPr>
          <w:lang w:val="en-US"/>
        </w:rPr>
        <w:t>Manbhum</w:t>
      </w:r>
      <w:proofErr w:type="spellEnd"/>
      <w:r w:rsidR="004D53FC" w:rsidRPr="004D53FC">
        <w:rPr>
          <w:lang w:val="en-US"/>
        </w:rPr>
        <w:t xml:space="preserve"> districts</w:t>
      </w:r>
      <w:r w:rsidRPr="00CD1909">
        <w:t xml:space="preserve">. </w:t>
      </w:r>
      <w:r w:rsidRPr="00734B5B">
        <w:t>Memoirs of the Geological Survey of India</w:t>
      </w:r>
      <w:r w:rsidR="004D53FC" w:rsidRPr="00734B5B">
        <w:t>.</w:t>
      </w:r>
    </w:p>
    <w:p w14:paraId="365BE9B3" w14:textId="77777777" w:rsidR="0050417B" w:rsidRPr="00CD1909" w:rsidRDefault="0050417B" w:rsidP="0050417B">
      <w:pPr>
        <w:pStyle w:val="NormalWeb"/>
        <w:numPr>
          <w:ilvl w:val="0"/>
          <w:numId w:val="28"/>
        </w:numPr>
        <w:spacing w:line="360" w:lineRule="auto"/>
        <w:jc w:val="both"/>
      </w:pPr>
      <w:r w:rsidRPr="00CD1909">
        <w:t xml:space="preserve">Gupta, A., Basu, A. &amp; Ghosh, P. K. (1980): Proterozoic lavas of Dalma greenstone belt. </w:t>
      </w:r>
      <w:r w:rsidRPr="00734B5B">
        <w:t>Canadian Journal of Earth Sciences</w:t>
      </w:r>
      <w:r w:rsidRPr="00CD1909">
        <w:t>, 17, 210–231.</w:t>
      </w:r>
    </w:p>
    <w:p w14:paraId="7F2158C2" w14:textId="77777777" w:rsidR="0050417B" w:rsidRDefault="0050417B" w:rsidP="0050417B">
      <w:pPr>
        <w:pStyle w:val="NormalWeb"/>
        <w:numPr>
          <w:ilvl w:val="0"/>
          <w:numId w:val="28"/>
        </w:numPr>
        <w:spacing w:line="360" w:lineRule="auto"/>
        <w:jc w:val="both"/>
      </w:pPr>
      <w:r w:rsidRPr="00CD1909">
        <w:t xml:space="preserve">Gupta, A. &amp; Basu, A. (1984): Stratigraphy and tectonics of </w:t>
      </w:r>
      <w:proofErr w:type="spellStart"/>
      <w:r w:rsidRPr="00CD1909">
        <w:t>Sonapet</w:t>
      </w:r>
      <w:proofErr w:type="spellEnd"/>
      <w:r w:rsidRPr="00CD1909">
        <w:t xml:space="preserve"> Valley. Unpublished Progress Report, GSI.</w:t>
      </w:r>
    </w:p>
    <w:p w14:paraId="63C03B8B" w14:textId="5CA4F01D" w:rsidR="00A8034F" w:rsidRPr="00734B5B" w:rsidRDefault="00A8034F" w:rsidP="00A8034F">
      <w:pPr>
        <w:pStyle w:val="NormalWeb"/>
        <w:numPr>
          <w:ilvl w:val="0"/>
          <w:numId w:val="28"/>
        </w:numPr>
        <w:spacing w:line="360" w:lineRule="auto"/>
        <w:jc w:val="both"/>
        <w:rPr>
          <w:lang w:val="en-US"/>
        </w:rPr>
      </w:pPr>
      <w:r w:rsidRPr="00A8034F">
        <w:rPr>
          <w:lang w:val="en-US"/>
        </w:rPr>
        <w:t>Lahiri, D, Gupta, A and Dange, M.N. (1971)</w:t>
      </w:r>
      <w:r>
        <w:rPr>
          <w:lang w:val="en-US"/>
        </w:rPr>
        <w:t>:</w:t>
      </w:r>
      <w:r w:rsidRPr="00A8034F">
        <w:rPr>
          <w:b/>
          <w:bCs/>
          <w:lang w:val="en-US"/>
        </w:rPr>
        <w:t xml:space="preserve"> </w:t>
      </w:r>
      <w:r w:rsidRPr="00A8034F">
        <w:rPr>
          <w:lang w:val="en-US"/>
        </w:rPr>
        <w:t>Detailed report on exploration for gold near Lava, Singhbhum district Bihar</w:t>
      </w:r>
      <w:r>
        <w:rPr>
          <w:lang w:val="en-US"/>
        </w:rPr>
        <w:t>.</w:t>
      </w:r>
      <w:r w:rsidRPr="00A8034F">
        <w:rPr>
          <w:lang w:val="en-US"/>
        </w:rPr>
        <w:t xml:space="preserve"> </w:t>
      </w:r>
      <w:r w:rsidRPr="00CD1909">
        <w:t xml:space="preserve">Unpublished Progress Report, </w:t>
      </w:r>
      <w:r w:rsidRPr="00734B5B">
        <w:rPr>
          <w:lang w:val="en-US"/>
        </w:rPr>
        <w:t>GSI</w:t>
      </w:r>
      <w:r w:rsidRPr="000E5384">
        <w:rPr>
          <w:lang w:val="en-US"/>
        </w:rPr>
        <w:t>.</w:t>
      </w:r>
      <w:r w:rsidRPr="00A8034F">
        <w:rPr>
          <w:lang w:val="en-US"/>
        </w:rPr>
        <w:t xml:space="preserve"> F.S. 1967-1971</w:t>
      </w:r>
      <w:r>
        <w:rPr>
          <w:lang w:val="en-US"/>
        </w:rPr>
        <w:t>.</w:t>
      </w:r>
    </w:p>
    <w:p w14:paraId="7F67A3F4" w14:textId="77777777" w:rsidR="0050417B" w:rsidRDefault="0050417B" w:rsidP="0050417B">
      <w:pPr>
        <w:pStyle w:val="NormalWeb"/>
        <w:numPr>
          <w:ilvl w:val="0"/>
          <w:numId w:val="28"/>
        </w:numPr>
        <w:spacing w:line="360" w:lineRule="auto"/>
        <w:jc w:val="both"/>
      </w:pPr>
      <w:r w:rsidRPr="00CD1909">
        <w:t xml:space="preserve">Mahadevan, T. M. (2002): </w:t>
      </w:r>
      <w:r w:rsidRPr="00734B5B">
        <w:t>Geology of Bihar and Jharkhand</w:t>
      </w:r>
      <w:r w:rsidRPr="00CD1909">
        <w:t>. Geological Society of India.</w:t>
      </w:r>
    </w:p>
    <w:p w14:paraId="78C3A1E2" w14:textId="6BEFAE3F" w:rsidR="00C05D0C" w:rsidRDefault="00C05D0C" w:rsidP="00C05D0C">
      <w:pPr>
        <w:pStyle w:val="NormalWeb"/>
        <w:numPr>
          <w:ilvl w:val="0"/>
          <w:numId w:val="28"/>
        </w:numPr>
        <w:spacing w:line="360" w:lineRule="auto"/>
        <w:jc w:val="both"/>
      </w:pPr>
      <w:r w:rsidRPr="00C05D0C">
        <w:t>Mukherjee, N.K., Lahiri, D., Gupta, A. &amp; Mitra, F.N. (1969)</w:t>
      </w:r>
      <w:r>
        <w:t>:</w:t>
      </w:r>
      <w:r w:rsidRPr="00C05D0C">
        <w:t xml:space="preserve"> Investigation for Gold near Lawa, Singhbhum District. Geological Survey of India, Progress Report for F.S. 1968–69, unpublished.</w:t>
      </w:r>
    </w:p>
    <w:p w14:paraId="2418EA8D" w14:textId="15116516" w:rsidR="001E2468" w:rsidRDefault="001E2468" w:rsidP="001E2468">
      <w:pPr>
        <w:pStyle w:val="NormalWeb"/>
        <w:numPr>
          <w:ilvl w:val="0"/>
          <w:numId w:val="28"/>
        </w:numPr>
        <w:spacing w:line="360" w:lineRule="auto"/>
        <w:jc w:val="both"/>
      </w:pPr>
      <w:r w:rsidRPr="001E2468">
        <w:lastRenderedPageBreak/>
        <w:t>Ranjan, S. &amp; Das, S. (2010)</w:t>
      </w:r>
      <w:r>
        <w:t>:</w:t>
      </w:r>
      <w:r w:rsidRPr="001E2468">
        <w:t xml:space="preserve"> </w:t>
      </w:r>
      <w:r w:rsidRPr="001E2468">
        <w:rPr>
          <w:i/>
          <w:iCs/>
        </w:rPr>
        <w:t>Investigation for Gold in Parts of Singhbhum–Chotanagpur Shear Zone, Jharkhand.</w:t>
      </w:r>
      <w:r w:rsidRPr="001E2468">
        <w:t xml:space="preserve"> Geological Survey of India, FSP 2008–10, Unpublished Progress Report.</w:t>
      </w:r>
    </w:p>
    <w:p w14:paraId="00726754" w14:textId="52EF3E8A" w:rsidR="001D5100" w:rsidRPr="001E2468" w:rsidRDefault="001D5100" w:rsidP="001D5100">
      <w:pPr>
        <w:pStyle w:val="NormalWeb"/>
        <w:numPr>
          <w:ilvl w:val="0"/>
          <w:numId w:val="28"/>
        </w:numPr>
        <w:spacing w:line="360" w:lineRule="auto"/>
        <w:jc w:val="both"/>
      </w:pPr>
      <w:r w:rsidRPr="001D5100">
        <w:rPr>
          <w:lang w:val="en-US"/>
        </w:rPr>
        <w:t>Sharan, R. R. Kisku, S.R. and Singh, S.P. (2000)</w:t>
      </w:r>
      <w:r>
        <w:rPr>
          <w:b/>
          <w:bCs/>
          <w:lang w:val="en-US"/>
        </w:rPr>
        <w:t>:</w:t>
      </w:r>
      <w:r w:rsidRPr="001D5100">
        <w:rPr>
          <w:b/>
          <w:bCs/>
          <w:lang w:val="en-US"/>
        </w:rPr>
        <w:t xml:space="preserve"> </w:t>
      </w:r>
      <w:r w:rsidRPr="001D5100">
        <w:rPr>
          <w:lang w:val="en-US"/>
        </w:rPr>
        <w:t>Report on search for gold and other noble metals in Dalma volcanics and Singhbhum metasedimentary rocks in parts of Singhbhum and Ranchi districts</w:t>
      </w:r>
      <w:r>
        <w:rPr>
          <w:lang w:val="en-US"/>
        </w:rPr>
        <w:t>.</w:t>
      </w:r>
      <w:r w:rsidRPr="001D5100">
        <w:rPr>
          <w:lang w:val="en-US"/>
        </w:rPr>
        <w:t xml:space="preserve"> </w:t>
      </w:r>
      <w:r w:rsidRPr="00CD1909">
        <w:t>Unpublished Progress Report, GSI</w:t>
      </w:r>
      <w:r w:rsidRPr="000E5384">
        <w:rPr>
          <w:lang w:val="en-US"/>
        </w:rPr>
        <w:t>.</w:t>
      </w:r>
      <w:r w:rsidRPr="001D5100">
        <w:rPr>
          <w:lang w:val="en-US"/>
        </w:rPr>
        <w:t>F.S. 1994-1995</w:t>
      </w:r>
      <w:r>
        <w:rPr>
          <w:lang w:val="en-US"/>
        </w:rPr>
        <w:t>.</w:t>
      </w:r>
    </w:p>
    <w:p w14:paraId="635012F8" w14:textId="1A321B8B" w:rsidR="001E2468" w:rsidRPr="00CD1909" w:rsidRDefault="001E2468" w:rsidP="001E2468">
      <w:pPr>
        <w:pStyle w:val="NormalWeb"/>
        <w:numPr>
          <w:ilvl w:val="0"/>
          <w:numId w:val="28"/>
        </w:numPr>
        <w:spacing w:line="360" w:lineRule="auto"/>
        <w:jc w:val="both"/>
      </w:pPr>
      <w:r w:rsidRPr="001E2468">
        <w:rPr>
          <w:lang w:val="en-US"/>
        </w:rPr>
        <w:t>Sharan, R. R. and Kurien, P. S. (2004)</w:t>
      </w:r>
      <w:r>
        <w:rPr>
          <w:lang w:val="en-US"/>
        </w:rPr>
        <w:t>:</w:t>
      </w:r>
      <w:r w:rsidRPr="001E2468">
        <w:rPr>
          <w:lang w:val="en-US"/>
        </w:rPr>
        <w:t xml:space="preserve"> Final report on investigation for gold in parts of </w:t>
      </w:r>
      <w:proofErr w:type="spellStart"/>
      <w:r w:rsidRPr="001E2468">
        <w:rPr>
          <w:lang w:val="en-US"/>
        </w:rPr>
        <w:t>Sonapet</w:t>
      </w:r>
      <w:proofErr w:type="spellEnd"/>
      <w:r w:rsidRPr="001E2468">
        <w:rPr>
          <w:lang w:val="en-US"/>
        </w:rPr>
        <w:t xml:space="preserve"> valley, </w:t>
      </w:r>
      <w:proofErr w:type="spellStart"/>
      <w:r w:rsidRPr="001E2468">
        <w:rPr>
          <w:lang w:val="en-US"/>
        </w:rPr>
        <w:t>Paschimi</w:t>
      </w:r>
      <w:proofErr w:type="spellEnd"/>
      <w:r w:rsidRPr="001E2468">
        <w:rPr>
          <w:lang w:val="en-US"/>
        </w:rPr>
        <w:t xml:space="preserve"> Singhbhum and Ranchi districts, Jharkhand</w:t>
      </w:r>
      <w:r>
        <w:rPr>
          <w:lang w:val="en-US"/>
        </w:rPr>
        <w:t>.</w:t>
      </w:r>
      <w:r w:rsidRPr="001E2468">
        <w:rPr>
          <w:lang w:val="en-US"/>
        </w:rPr>
        <w:t xml:space="preserve"> </w:t>
      </w:r>
      <w:r w:rsidRPr="00CD1909">
        <w:t>Unpublished Progress Report, GSI</w:t>
      </w:r>
      <w:r w:rsidRPr="000E5384">
        <w:rPr>
          <w:lang w:val="en-US"/>
        </w:rPr>
        <w:t>.</w:t>
      </w:r>
      <w:r w:rsidRPr="001E2468">
        <w:rPr>
          <w:lang w:val="en-US"/>
        </w:rPr>
        <w:t xml:space="preserve"> F.S. 1999-2000 and 2000-01</w:t>
      </w:r>
      <w:r>
        <w:rPr>
          <w:lang w:val="en-US"/>
        </w:rPr>
        <w:t>.</w:t>
      </w:r>
    </w:p>
    <w:p w14:paraId="1DA734BB" w14:textId="77777777" w:rsidR="0050417B" w:rsidRPr="00CD1909" w:rsidRDefault="0050417B" w:rsidP="0050417B">
      <w:pPr>
        <w:pStyle w:val="NormalWeb"/>
        <w:numPr>
          <w:ilvl w:val="0"/>
          <w:numId w:val="28"/>
        </w:numPr>
        <w:spacing w:line="360" w:lineRule="auto"/>
        <w:jc w:val="both"/>
      </w:pPr>
      <w:r w:rsidRPr="00CD1909">
        <w:t>Weick, J. R. (1994): Gold occurrences. Geological Survey Resources, Canada.</w:t>
      </w:r>
    </w:p>
    <w:p w14:paraId="17BB738C" w14:textId="2A3D7809" w:rsidR="0044554A" w:rsidRDefault="0050417B" w:rsidP="0044554A">
      <w:pPr>
        <w:pStyle w:val="NormalWeb"/>
        <w:numPr>
          <w:ilvl w:val="0"/>
          <w:numId w:val="28"/>
        </w:numPr>
        <w:spacing w:line="360" w:lineRule="auto"/>
        <w:jc w:val="both"/>
      </w:pPr>
      <w:r w:rsidRPr="00CD1909">
        <w:t xml:space="preserve">Ziauddin, M. &amp; Narayanaswamy, S. (1974): Gold resources of India. </w:t>
      </w:r>
      <w:r w:rsidRPr="00734B5B">
        <w:t>GSI Bulletin</w:t>
      </w:r>
      <w:r w:rsidRPr="00CD1909">
        <w:t>, Series A, No. 38.</w:t>
      </w:r>
    </w:p>
    <w:p w14:paraId="2427432D" w14:textId="7EE66725" w:rsidR="0044554A" w:rsidRDefault="0044554A" w:rsidP="0044554A">
      <w:pPr>
        <w:pStyle w:val="NormalWeb"/>
        <w:spacing w:line="360" w:lineRule="auto"/>
        <w:jc w:val="both"/>
      </w:pPr>
      <w:r>
        <w:br w:type="page"/>
      </w:r>
    </w:p>
    <w:tbl>
      <w:tblPr>
        <w:tblW w:w="10412" w:type="dxa"/>
        <w:jc w:val="center"/>
        <w:tblLook w:val="04A0" w:firstRow="1" w:lastRow="0" w:firstColumn="1" w:lastColumn="0" w:noHBand="0" w:noVBand="1"/>
      </w:tblPr>
      <w:tblGrid>
        <w:gridCol w:w="762"/>
        <w:gridCol w:w="2199"/>
        <w:gridCol w:w="2268"/>
        <w:gridCol w:w="1843"/>
        <w:gridCol w:w="1701"/>
        <w:gridCol w:w="1639"/>
      </w:tblGrid>
      <w:tr w:rsidR="00166EED" w:rsidRPr="00722E7E" w14:paraId="3EC22C2E" w14:textId="77777777" w:rsidTr="0044554A">
        <w:trPr>
          <w:trHeight w:val="1049"/>
          <w:jc w:val="center"/>
        </w:trPr>
        <w:tc>
          <w:tcPr>
            <w:tcW w:w="10412" w:type="dxa"/>
            <w:gridSpan w:val="6"/>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62ED2570" w14:textId="46B7C008" w:rsidR="00166EED" w:rsidRPr="00722E7E" w:rsidRDefault="00166EED" w:rsidP="00166EED">
            <w:pPr>
              <w:spacing w:after="0" w:line="240" w:lineRule="auto"/>
              <w:ind w:left="1015" w:hanging="1015"/>
              <w:jc w:val="center"/>
              <w:rPr>
                <w:rFonts w:ascii="Times New Roman" w:eastAsia="Times New Roman" w:hAnsi="Times New Roman" w:cs="Times New Roman"/>
                <w:b/>
                <w:bCs/>
                <w:color w:val="FFFFFF" w:themeColor="background1"/>
                <w:sz w:val="24"/>
                <w:szCs w:val="24"/>
                <w:lang w:val="en-US"/>
              </w:rPr>
            </w:pPr>
            <w:r w:rsidRPr="00166EED">
              <w:rPr>
                <w:rFonts w:ascii="Times New Roman" w:eastAsia="Times New Roman" w:hAnsi="Times New Roman" w:cs="Times New Roman"/>
                <w:b/>
                <w:bCs/>
                <w:color w:val="FFFFFF" w:themeColor="background1"/>
                <w:sz w:val="24"/>
                <w:szCs w:val="24"/>
                <w:lang w:val="en-US"/>
              </w:rPr>
              <w:lastRenderedPageBreak/>
              <w:t xml:space="preserve">Annexure-1: Analytical results of bedrock samples (BRS) collected from the different rock types of Southern and Southwestern parts of </w:t>
            </w:r>
            <w:proofErr w:type="spellStart"/>
            <w:r w:rsidRPr="00166EED">
              <w:rPr>
                <w:rFonts w:ascii="Times New Roman" w:eastAsia="Times New Roman" w:hAnsi="Times New Roman" w:cs="Times New Roman"/>
                <w:b/>
                <w:bCs/>
                <w:color w:val="FFFFFF" w:themeColor="background1"/>
                <w:sz w:val="24"/>
                <w:szCs w:val="24"/>
                <w:lang w:val="en-US"/>
              </w:rPr>
              <w:t>Hurungdah</w:t>
            </w:r>
            <w:proofErr w:type="spellEnd"/>
            <w:r w:rsidRPr="00166EED">
              <w:rPr>
                <w:rFonts w:ascii="Times New Roman" w:eastAsia="Times New Roman" w:hAnsi="Times New Roman" w:cs="Times New Roman"/>
                <w:b/>
                <w:bCs/>
                <w:color w:val="FFFFFF" w:themeColor="background1"/>
                <w:sz w:val="24"/>
                <w:szCs w:val="24"/>
                <w:lang w:val="en-US"/>
              </w:rPr>
              <w:t xml:space="preserve"> Gold Block, Ranchi, </w:t>
            </w:r>
            <w:proofErr w:type="spellStart"/>
            <w:r w:rsidRPr="00166EED">
              <w:rPr>
                <w:rFonts w:ascii="Times New Roman" w:eastAsia="Times New Roman" w:hAnsi="Times New Roman" w:cs="Times New Roman"/>
                <w:b/>
                <w:bCs/>
                <w:color w:val="FFFFFF" w:themeColor="background1"/>
                <w:sz w:val="24"/>
                <w:szCs w:val="24"/>
                <w:lang w:val="en-US"/>
              </w:rPr>
              <w:t>Khunti</w:t>
            </w:r>
            <w:proofErr w:type="spellEnd"/>
            <w:r w:rsidRPr="00166EED">
              <w:rPr>
                <w:rFonts w:ascii="Times New Roman" w:eastAsia="Times New Roman" w:hAnsi="Times New Roman" w:cs="Times New Roman"/>
                <w:b/>
                <w:bCs/>
                <w:color w:val="FFFFFF" w:themeColor="background1"/>
                <w:sz w:val="24"/>
                <w:szCs w:val="24"/>
                <w:lang w:val="en-US"/>
              </w:rPr>
              <w:t xml:space="preserve"> and </w:t>
            </w:r>
            <w:proofErr w:type="spellStart"/>
            <w:r w:rsidRPr="00166EED">
              <w:rPr>
                <w:rFonts w:ascii="Times New Roman" w:eastAsia="Times New Roman" w:hAnsi="Times New Roman" w:cs="Times New Roman"/>
                <w:b/>
                <w:bCs/>
                <w:color w:val="FFFFFF" w:themeColor="background1"/>
                <w:sz w:val="24"/>
                <w:szCs w:val="24"/>
                <w:lang w:val="en-US"/>
              </w:rPr>
              <w:t>Saraikela-Kharsawan</w:t>
            </w:r>
            <w:proofErr w:type="spellEnd"/>
            <w:r w:rsidRPr="00166EED">
              <w:rPr>
                <w:rFonts w:ascii="Times New Roman" w:eastAsia="Times New Roman" w:hAnsi="Times New Roman" w:cs="Times New Roman"/>
                <w:b/>
                <w:bCs/>
                <w:color w:val="FFFFFF" w:themeColor="background1"/>
                <w:sz w:val="24"/>
                <w:szCs w:val="24"/>
                <w:lang w:val="en-US"/>
              </w:rPr>
              <w:t xml:space="preserve"> Districts, Jharkhand.</w:t>
            </w:r>
          </w:p>
        </w:tc>
      </w:tr>
      <w:tr w:rsidR="00166EED" w:rsidRPr="00722E7E" w14:paraId="3D87AC2E" w14:textId="77777777" w:rsidTr="0044554A">
        <w:trPr>
          <w:trHeight w:val="747"/>
          <w:jc w:val="center"/>
        </w:trPr>
        <w:tc>
          <w:tcPr>
            <w:tcW w:w="762" w:type="dxa"/>
            <w:tcBorders>
              <w:top w:val="nil"/>
              <w:left w:val="single" w:sz="4" w:space="0" w:color="auto"/>
              <w:bottom w:val="single" w:sz="4" w:space="0" w:color="auto"/>
              <w:right w:val="single" w:sz="4" w:space="0" w:color="auto"/>
            </w:tcBorders>
            <w:shd w:val="clear" w:color="auto" w:fill="4F81BD" w:themeFill="accent1"/>
            <w:noWrap/>
            <w:vAlign w:val="center"/>
            <w:hideMark/>
          </w:tcPr>
          <w:p w14:paraId="3A25A92B" w14:textId="77777777" w:rsidR="00166EED" w:rsidRPr="00722E7E" w:rsidRDefault="00166EED" w:rsidP="00166EED">
            <w:pPr>
              <w:spacing w:after="0" w:line="240" w:lineRule="auto"/>
              <w:jc w:val="center"/>
              <w:rPr>
                <w:rFonts w:ascii="Times New Roman" w:eastAsia="Times New Roman" w:hAnsi="Times New Roman" w:cs="Times New Roman"/>
                <w:b/>
                <w:bCs/>
                <w:color w:val="000000"/>
                <w:sz w:val="24"/>
                <w:szCs w:val="24"/>
                <w:lang w:val="en-US"/>
              </w:rPr>
            </w:pPr>
            <w:r w:rsidRPr="00722E7E">
              <w:rPr>
                <w:rFonts w:ascii="Times New Roman" w:eastAsia="Times New Roman" w:hAnsi="Times New Roman" w:cs="Times New Roman"/>
                <w:b/>
                <w:bCs/>
                <w:color w:val="FFFFFF" w:themeColor="background1"/>
                <w:sz w:val="24"/>
                <w:szCs w:val="24"/>
                <w:lang w:val="en-US"/>
              </w:rPr>
              <w:t>Sl. No.</w:t>
            </w:r>
          </w:p>
        </w:tc>
        <w:tc>
          <w:tcPr>
            <w:tcW w:w="2199" w:type="dxa"/>
            <w:tcBorders>
              <w:top w:val="nil"/>
              <w:left w:val="nil"/>
              <w:bottom w:val="single" w:sz="4" w:space="0" w:color="auto"/>
              <w:right w:val="single" w:sz="4" w:space="0" w:color="auto"/>
            </w:tcBorders>
            <w:shd w:val="clear" w:color="auto" w:fill="4F81BD" w:themeFill="accent1"/>
            <w:noWrap/>
            <w:vAlign w:val="center"/>
            <w:hideMark/>
          </w:tcPr>
          <w:p w14:paraId="51D7A2E6" w14:textId="77777777" w:rsidR="00166EED" w:rsidRPr="00722E7E" w:rsidRDefault="00166EED" w:rsidP="00166EED">
            <w:pPr>
              <w:spacing w:after="0" w:line="240" w:lineRule="auto"/>
              <w:jc w:val="center"/>
              <w:rPr>
                <w:rFonts w:ascii="Times New Roman" w:eastAsia="Times New Roman" w:hAnsi="Times New Roman" w:cs="Times New Roman"/>
                <w:b/>
                <w:bCs/>
                <w:color w:val="FFFFFF" w:themeColor="background1"/>
                <w:sz w:val="24"/>
                <w:szCs w:val="24"/>
                <w:lang w:val="en-US"/>
              </w:rPr>
            </w:pPr>
            <w:r w:rsidRPr="00722E7E">
              <w:rPr>
                <w:rFonts w:ascii="Times New Roman" w:eastAsia="Times New Roman" w:hAnsi="Times New Roman" w:cs="Times New Roman"/>
                <w:b/>
                <w:bCs/>
                <w:color w:val="FFFFFF" w:themeColor="background1"/>
                <w:sz w:val="24"/>
                <w:szCs w:val="24"/>
                <w:lang w:val="en-US"/>
              </w:rPr>
              <w:t>Sample No</w:t>
            </w:r>
          </w:p>
        </w:tc>
        <w:tc>
          <w:tcPr>
            <w:tcW w:w="2268" w:type="dxa"/>
            <w:tcBorders>
              <w:top w:val="nil"/>
              <w:left w:val="nil"/>
              <w:bottom w:val="single" w:sz="4" w:space="0" w:color="auto"/>
              <w:right w:val="single" w:sz="4" w:space="0" w:color="auto"/>
            </w:tcBorders>
            <w:shd w:val="clear" w:color="auto" w:fill="4F81BD" w:themeFill="accent1"/>
            <w:noWrap/>
            <w:vAlign w:val="center"/>
            <w:hideMark/>
          </w:tcPr>
          <w:p w14:paraId="589127F2" w14:textId="77777777" w:rsidR="00166EED" w:rsidRPr="00722E7E" w:rsidRDefault="00166EED" w:rsidP="00166EED">
            <w:pPr>
              <w:spacing w:after="0" w:line="240" w:lineRule="auto"/>
              <w:jc w:val="center"/>
              <w:rPr>
                <w:rFonts w:ascii="Times New Roman" w:eastAsia="Times New Roman" w:hAnsi="Times New Roman" w:cs="Times New Roman"/>
                <w:b/>
                <w:bCs/>
                <w:color w:val="FFFFFF" w:themeColor="background1"/>
                <w:sz w:val="24"/>
                <w:szCs w:val="24"/>
                <w:lang w:val="en-US"/>
              </w:rPr>
            </w:pPr>
            <w:r w:rsidRPr="00722E7E">
              <w:rPr>
                <w:rFonts w:ascii="Times New Roman" w:eastAsia="Times New Roman" w:hAnsi="Times New Roman" w:cs="Times New Roman"/>
                <w:b/>
                <w:bCs/>
                <w:color w:val="FFFFFF" w:themeColor="background1"/>
                <w:sz w:val="24"/>
                <w:szCs w:val="24"/>
                <w:lang w:val="en-US"/>
              </w:rPr>
              <w:t>Lithology</w:t>
            </w:r>
          </w:p>
        </w:tc>
        <w:tc>
          <w:tcPr>
            <w:tcW w:w="1843" w:type="dxa"/>
            <w:tcBorders>
              <w:top w:val="nil"/>
              <w:left w:val="nil"/>
              <w:bottom w:val="single" w:sz="4" w:space="0" w:color="auto"/>
              <w:right w:val="single" w:sz="4" w:space="0" w:color="auto"/>
            </w:tcBorders>
            <w:shd w:val="clear" w:color="auto" w:fill="4F81BD" w:themeFill="accent1"/>
            <w:noWrap/>
            <w:vAlign w:val="center"/>
            <w:hideMark/>
          </w:tcPr>
          <w:p w14:paraId="53B65950" w14:textId="77777777" w:rsidR="00166EED" w:rsidRPr="00722E7E" w:rsidRDefault="00166EED" w:rsidP="00166EED">
            <w:pPr>
              <w:spacing w:after="0" w:line="240" w:lineRule="auto"/>
              <w:jc w:val="center"/>
              <w:rPr>
                <w:rFonts w:ascii="Times New Roman" w:eastAsia="Times New Roman" w:hAnsi="Times New Roman" w:cs="Times New Roman"/>
                <w:b/>
                <w:bCs/>
                <w:color w:val="FFFFFF" w:themeColor="background1"/>
                <w:sz w:val="24"/>
                <w:szCs w:val="24"/>
                <w:lang w:val="en-US"/>
              </w:rPr>
            </w:pPr>
            <w:r w:rsidRPr="00722E7E">
              <w:rPr>
                <w:rFonts w:ascii="Times New Roman" w:eastAsia="Times New Roman" w:hAnsi="Times New Roman" w:cs="Times New Roman"/>
                <w:b/>
                <w:bCs/>
                <w:color w:val="FFFFFF" w:themeColor="background1"/>
                <w:sz w:val="24"/>
                <w:szCs w:val="24"/>
                <w:lang w:val="en-US"/>
              </w:rPr>
              <w:t>Latitude</w:t>
            </w:r>
          </w:p>
        </w:tc>
        <w:tc>
          <w:tcPr>
            <w:tcW w:w="1701" w:type="dxa"/>
            <w:tcBorders>
              <w:top w:val="nil"/>
              <w:left w:val="nil"/>
              <w:bottom w:val="single" w:sz="4" w:space="0" w:color="auto"/>
              <w:right w:val="single" w:sz="4" w:space="0" w:color="auto"/>
            </w:tcBorders>
            <w:shd w:val="clear" w:color="auto" w:fill="4F81BD" w:themeFill="accent1"/>
            <w:noWrap/>
            <w:vAlign w:val="center"/>
            <w:hideMark/>
          </w:tcPr>
          <w:p w14:paraId="158D2935" w14:textId="77777777" w:rsidR="00166EED" w:rsidRPr="00722E7E" w:rsidRDefault="00166EED" w:rsidP="00166EED">
            <w:pPr>
              <w:spacing w:after="0" w:line="240" w:lineRule="auto"/>
              <w:jc w:val="center"/>
              <w:rPr>
                <w:rFonts w:ascii="Times New Roman" w:eastAsia="Times New Roman" w:hAnsi="Times New Roman" w:cs="Times New Roman"/>
                <w:b/>
                <w:bCs/>
                <w:color w:val="FFFFFF" w:themeColor="background1"/>
                <w:sz w:val="24"/>
                <w:szCs w:val="24"/>
                <w:lang w:val="en-US"/>
              </w:rPr>
            </w:pPr>
            <w:r w:rsidRPr="00722E7E">
              <w:rPr>
                <w:rFonts w:ascii="Times New Roman" w:eastAsia="Times New Roman" w:hAnsi="Times New Roman" w:cs="Times New Roman"/>
                <w:b/>
                <w:bCs/>
                <w:color w:val="FFFFFF" w:themeColor="background1"/>
                <w:sz w:val="24"/>
                <w:szCs w:val="24"/>
                <w:lang w:val="en-US"/>
              </w:rPr>
              <w:t>Longitude</w:t>
            </w:r>
          </w:p>
        </w:tc>
        <w:tc>
          <w:tcPr>
            <w:tcW w:w="1639" w:type="dxa"/>
            <w:tcBorders>
              <w:top w:val="nil"/>
              <w:left w:val="nil"/>
              <w:bottom w:val="single" w:sz="4" w:space="0" w:color="auto"/>
              <w:right w:val="single" w:sz="4" w:space="0" w:color="auto"/>
            </w:tcBorders>
            <w:shd w:val="clear" w:color="auto" w:fill="4F81BD" w:themeFill="accent1"/>
            <w:vAlign w:val="center"/>
            <w:hideMark/>
          </w:tcPr>
          <w:p w14:paraId="6372933E" w14:textId="77777777" w:rsidR="00166EED" w:rsidRPr="00722E7E" w:rsidRDefault="00166EED" w:rsidP="00166EED">
            <w:pPr>
              <w:spacing w:after="0" w:line="240" w:lineRule="auto"/>
              <w:jc w:val="center"/>
              <w:rPr>
                <w:rFonts w:ascii="Times New Roman" w:eastAsia="Times New Roman" w:hAnsi="Times New Roman" w:cs="Times New Roman"/>
                <w:b/>
                <w:bCs/>
                <w:color w:val="FFFFFF" w:themeColor="background1"/>
                <w:sz w:val="24"/>
                <w:szCs w:val="24"/>
                <w:lang w:val="en-US"/>
              </w:rPr>
            </w:pPr>
            <w:r w:rsidRPr="00722E7E">
              <w:rPr>
                <w:rFonts w:ascii="Times New Roman" w:eastAsia="Times New Roman" w:hAnsi="Times New Roman" w:cs="Times New Roman"/>
                <w:b/>
                <w:bCs/>
                <w:color w:val="FFFFFF" w:themeColor="background1"/>
                <w:sz w:val="24"/>
                <w:szCs w:val="24"/>
                <w:lang w:val="en-US"/>
              </w:rPr>
              <w:t>Gold (Au) Value (PPM)</w:t>
            </w:r>
          </w:p>
        </w:tc>
      </w:tr>
      <w:tr w:rsidR="00166EED" w:rsidRPr="00722E7E" w14:paraId="3A622B5B"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18E547D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w:t>
            </w:r>
          </w:p>
        </w:tc>
        <w:tc>
          <w:tcPr>
            <w:tcW w:w="2199" w:type="dxa"/>
            <w:tcBorders>
              <w:top w:val="nil"/>
              <w:left w:val="nil"/>
              <w:bottom w:val="single" w:sz="4" w:space="0" w:color="auto"/>
              <w:right w:val="single" w:sz="4" w:space="0" w:color="auto"/>
            </w:tcBorders>
            <w:noWrap/>
            <w:vAlign w:val="center"/>
            <w:hideMark/>
          </w:tcPr>
          <w:p w14:paraId="2F00CE0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w:t>
            </w:r>
          </w:p>
        </w:tc>
        <w:tc>
          <w:tcPr>
            <w:tcW w:w="2268" w:type="dxa"/>
            <w:tcBorders>
              <w:top w:val="nil"/>
              <w:left w:val="nil"/>
              <w:bottom w:val="single" w:sz="4" w:space="0" w:color="auto"/>
              <w:right w:val="single" w:sz="4" w:space="0" w:color="auto"/>
            </w:tcBorders>
            <w:noWrap/>
            <w:vAlign w:val="bottom"/>
            <w:hideMark/>
          </w:tcPr>
          <w:p w14:paraId="4CEBD53A"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0E5FFC3F" w14:textId="66A18D5B"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2.412'' </w:t>
            </w:r>
          </w:p>
        </w:tc>
        <w:tc>
          <w:tcPr>
            <w:tcW w:w="1701" w:type="dxa"/>
            <w:tcBorders>
              <w:top w:val="nil"/>
              <w:left w:val="nil"/>
              <w:bottom w:val="single" w:sz="4" w:space="0" w:color="auto"/>
              <w:right w:val="single" w:sz="4" w:space="0" w:color="auto"/>
            </w:tcBorders>
            <w:noWrap/>
            <w:vAlign w:val="center"/>
            <w:hideMark/>
          </w:tcPr>
          <w:p w14:paraId="135CBF20" w14:textId="3249514C"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1.452'' </w:t>
            </w:r>
          </w:p>
        </w:tc>
        <w:tc>
          <w:tcPr>
            <w:tcW w:w="1639" w:type="dxa"/>
            <w:tcBorders>
              <w:top w:val="nil"/>
              <w:left w:val="nil"/>
              <w:bottom w:val="single" w:sz="4" w:space="0" w:color="auto"/>
              <w:right w:val="single" w:sz="4" w:space="0" w:color="auto"/>
            </w:tcBorders>
            <w:noWrap/>
            <w:vAlign w:val="center"/>
            <w:hideMark/>
          </w:tcPr>
          <w:p w14:paraId="681CF7F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0.09</w:t>
            </w:r>
          </w:p>
        </w:tc>
      </w:tr>
      <w:tr w:rsidR="00166EED" w:rsidRPr="00722E7E" w14:paraId="51FB03BE"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3260D5C"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w:t>
            </w:r>
          </w:p>
        </w:tc>
        <w:tc>
          <w:tcPr>
            <w:tcW w:w="2199" w:type="dxa"/>
            <w:tcBorders>
              <w:top w:val="nil"/>
              <w:left w:val="nil"/>
              <w:bottom w:val="single" w:sz="4" w:space="0" w:color="auto"/>
              <w:right w:val="single" w:sz="4" w:space="0" w:color="auto"/>
            </w:tcBorders>
            <w:noWrap/>
            <w:vAlign w:val="center"/>
            <w:hideMark/>
          </w:tcPr>
          <w:p w14:paraId="45DB715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w:t>
            </w:r>
          </w:p>
        </w:tc>
        <w:tc>
          <w:tcPr>
            <w:tcW w:w="2268" w:type="dxa"/>
            <w:tcBorders>
              <w:top w:val="nil"/>
              <w:left w:val="nil"/>
              <w:bottom w:val="single" w:sz="4" w:space="0" w:color="auto"/>
              <w:right w:val="single" w:sz="4" w:space="0" w:color="auto"/>
            </w:tcBorders>
            <w:noWrap/>
            <w:vAlign w:val="bottom"/>
            <w:hideMark/>
          </w:tcPr>
          <w:p w14:paraId="0E9703AD"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5274AFC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53.484'' </w:t>
            </w:r>
          </w:p>
        </w:tc>
        <w:tc>
          <w:tcPr>
            <w:tcW w:w="1701" w:type="dxa"/>
            <w:tcBorders>
              <w:top w:val="nil"/>
              <w:left w:val="nil"/>
              <w:bottom w:val="single" w:sz="4" w:space="0" w:color="auto"/>
              <w:right w:val="single" w:sz="4" w:space="0" w:color="auto"/>
            </w:tcBorders>
            <w:noWrap/>
            <w:vAlign w:val="center"/>
            <w:hideMark/>
          </w:tcPr>
          <w:p w14:paraId="618769E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10.776'' </w:t>
            </w:r>
          </w:p>
        </w:tc>
        <w:tc>
          <w:tcPr>
            <w:tcW w:w="1639" w:type="dxa"/>
            <w:tcBorders>
              <w:top w:val="nil"/>
              <w:left w:val="nil"/>
              <w:bottom w:val="single" w:sz="4" w:space="0" w:color="auto"/>
              <w:right w:val="single" w:sz="4" w:space="0" w:color="auto"/>
            </w:tcBorders>
            <w:noWrap/>
            <w:vAlign w:val="center"/>
            <w:hideMark/>
          </w:tcPr>
          <w:p w14:paraId="22F5FD1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0.07</w:t>
            </w:r>
          </w:p>
        </w:tc>
      </w:tr>
      <w:tr w:rsidR="00166EED" w:rsidRPr="00722E7E" w14:paraId="2F91E714"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25CB663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3</w:t>
            </w:r>
          </w:p>
        </w:tc>
        <w:tc>
          <w:tcPr>
            <w:tcW w:w="2199" w:type="dxa"/>
            <w:tcBorders>
              <w:top w:val="nil"/>
              <w:left w:val="nil"/>
              <w:bottom w:val="single" w:sz="4" w:space="0" w:color="auto"/>
              <w:right w:val="single" w:sz="4" w:space="0" w:color="auto"/>
            </w:tcBorders>
            <w:noWrap/>
            <w:vAlign w:val="center"/>
            <w:hideMark/>
          </w:tcPr>
          <w:p w14:paraId="071C3B4C"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JEMCL/HU/BRS-3</w:t>
            </w:r>
          </w:p>
        </w:tc>
        <w:tc>
          <w:tcPr>
            <w:tcW w:w="2268" w:type="dxa"/>
            <w:tcBorders>
              <w:top w:val="nil"/>
              <w:left w:val="nil"/>
              <w:bottom w:val="single" w:sz="4" w:space="0" w:color="auto"/>
              <w:right w:val="single" w:sz="4" w:space="0" w:color="auto"/>
            </w:tcBorders>
            <w:noWrap/>
            <w:vAlign w:val="bottom"/>
            <w:hideMark/>
          </w:tcPr>
          <w:p w14:paraId="611B8FC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9669AF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47.868'' </w:t>
            </w:r>
          </w:p>
        </w:tc>
        <w:tc>
          <w:tcPr>
            <w:tcW w:w="1701" w:type="dxa"/>
            <w:tcBorders>
              <w:top w:val="nil"/>
              <w:left w:val="nil"/>
              <w:bottom w:val="single" w:sz="4" w:space="0" w:color="auto"/>
              <w:right w:val="single" w:sz="4" w:space="0" w:color="auto"/>
            </w:tcBorders>
            <w:noWrap/>
            <w:vAlign w:val="center"/>
            <w:hideMark/>
          </w:tcPr>
          <w:p w14:paraId="70546E0A" w14:textId="41C08F8D"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13.98</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720E7455"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0.09</w:t>
            </w:r>
          </w:p>
        </w:tc>
      </w:tr>
      <w:tr w:rsidR="00166EED" w:rsidRPr="00722E7E" w14:paraId="1CD7E923"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0B5AAA0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4</w:t>
            </w:r>
          </w:p>
        </w:tc>
        <w:tc>
          <w:tcPr>
            <w:tcW w:w="2199" w:type="dxa"/>
            <w:tcBorders>
              <w:top w:val="nil"/>
              <w:left w:val="nil"/>
              <w:bottom w:val="single" w:sz="4" w:space="0" w:color="auto"/>
              <w:right w:val="single" w:sz="4" w:space="0" w:color="auto"/>
            </w:tcBorders>
            <w:noWrap/>
            <w:vAlign w:val="center"/>
            <w:hideMark/>
          </w:tcPr>
          <w:p w14:paraId="3039BE7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JEMCL/HU/BRS-4</w:t>
            </w:r>
          </w:p>
        </w:tc>
        <w:tc>
          <w:tcPr>
            <w:tcW w:w="2268" w:type="dxa"/>
            <w:tcBorders>
              <w:top w:val="nil"/>
              <w:left w:val="nil"/>
              <w:bottom w:val="single" w:sz="4" w:space="0" w:color="auto"/>
              <w:right w:val="single" w:sz="4" w:space="0" w:color="auto"/>
            </w:tcBorders>
            <w:noWrap/>
            <w:vAlign w:val="bottom"/>
            <w:hideMark/>
          </w:tcPr>
          <w:p w14:paraId="324D832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62AC219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42.648'' </w:t>
            </w:r>
          </w:p>
        </w:tc>
        <w:tc>
          <w:tcPr>
            <w:tcW w:w="1701" w:type="dxa"/>
            <w:tcBorders>
              <w:top w:val="nil"/>
              <w:left w:val="nil"/>
              <w:bottom w:val="single" w:sz="4" w:space="0" w:color="auto"/>
              <w:right w:val="single" w:sz="4" w:space="0" w:color="auto"/>
            </w:tcBorders>
            <w:noWrap/>
            <w:vAlign w:val="center"/>
            <w:hideMark/>
          </w:tcPr>
          <w:p w14:paraId="00908156" w14:textId="79FFC96A"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9.48</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42BE628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64066346"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221792D9"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5</w:t>
            </w:r>
          </w:p>
        </w:tc>
        <w:tc>
          <w:tcPr>
            <w:tcW w:w="2199" w:type="dxa"/>
            <w:tcBorders>
              <w:top w:val="nil"/>
              <w:left w:val="nil"/>
              <w:bottom w:val="single" w:sz="4" w:space="0" w:color="auto"/>
              <w:right w:val="single" w:sz="4" w:space="0" w:color="auto"/>
            </w:tcBorders>
            <w:noWrap/>
            <w:vAlign w:val="center"/>
            <w:hideMark/>
          </w:tcPr>
          <w:p w14:paraId="7D694BF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JEMCL/HU/BRS-5</w:t>
            </w:r>
          </w:p>
        </w:tc>
        <w:tc>
          <w:tcPr>
            <w:tcW w:w="2268" w:type="dxa"/>
            <w:tcBorders>
              <w:top w:val="nil"/>
              <w:left w:val="nil"/>
              <w:bottom w:val="single" w:sz="4" w:space="0" w:color="auto"/>
              <w:right w:val="single" w:sz="4" w:space="0" w:color="auto"/>
            </w:tcBorders>
            <w:noWrap/>
            <w:vAlign w:val="bottom"/>
            <w:hideMark/>
          </w:tcPr>
          <w:p w14:paraId="4B9471B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18DA4BE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28.716'' </w:t>
            </w:r>
          </w:p>
        </w:tc>
        <w:tc>
          <w:tcPr>
            <w:tcW w:w="1701" w:type="dxa"/>
            <w:tcBorders>
              <w:top w:val="nil"/>
              <w:left w:val="nil"/>
              <w:bottom w:val="single" w:sz="4" w:space="0" w:color="auto"/>
              <w:right w:val="single" w:sz="4" w:space="0" w:color="auto"/>
            </w:tcBorders>
            <w:noWrap/>
            <w:vAlign w:val="center"/>
            <w:hideMark/>
          </w:tcPr>
          <w:p w14:paraId="099D892D" w14:textId="5785B630"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14.7</w:t>
            </w:r>
            <w:r>
              <w:rPr>
                <w:rFonts w:ascii="Times New Roman" w:eastAsia="Times New Roman" w:hAnsi="Times New Roman" w:cs="Times New Roman"/>
                <w:color w:val="000000"/>
                <w:lang w:val="en-US"/>
              </w:rPr>
              <w:t>00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7BA42AA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7027BBBE"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41B5D4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6</w:t>
            </w:r>
          </w:p>
        </w:tc>
        <w:tc>
          <w:tcPr>
            <w:tcW w:w="2199" w:type="dxa"/>
            <w:tcBorders>
              <w:top w:val="nil"/>
              <w:left w:val="nil"/>
              <w:bottom w:val="single" w:sz="4" w:space="0" w:color="auto"/>
              <w:right w:val="single" w:sz="4" w:space="0" w:color="auto"/>
            </w:tcBorders>
            <w:noWrap/>
            <w:vAlign w:val="center"/>
            <w:hideMark/>
          </w:tcPr>
          <w:p w14:paraId="08D564E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JEMCL/HU/BRS-6</w:t>
            </w:r>
          </w:p>
        </w:tc>
        <w:tc>
          <w:tcPr>
            <w:tcW w:w="2268" w:type="dxa"/>
            <w:tcBorders>
              <w:top w:val="nil"/>
              <w:left w:val="nil"/>
              <w:bottom w:val="single" w:sz="4" w:space="0" w:color="auto"/>
              <w:right w:val="single" w:sz="4" w:space="0" w:color="auto"/>
            </w:tcBorders>
            <w:noWrap/>
            <w:vAlign w:val="bottom"/>
            <w:hideMark/>
          </w:tcPr>
          <w:p w14:paraId="7D8BAC2E"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259538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26.448'' </w:t>
            </w:r>
          </w:p>
        </w:tc>
        <w:tc>
          <w:tcPr>
            <w:tcW w:w="1701" w:type="dxa"/>
            <w:tcBorders>
              <w:top w:val="nil"/>
              <w:left w:val="nil"/>
              <w:bottom w:val="single" w:sz="4" w:space="0" w:color="auto"/>
              <w:right w:val="single" w:sz="4" w:space="0" w:color="auto"/>
            </w:tcBorders>
            <w:noWrap/>
            <w:vAlign w:val="center"/>
            <w:hideMark/>
          </w:tcPr>
          <w:p w14:paraId="67E539D4" w14:textId="3FAB41EE"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19.92</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5FE85C3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631BD528"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F5A6694"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7</w:t>
            </w:r>
          </w:p>
        </w:tc>
        <w:tc>
          <w:tcPr>
            <w:tcW w:w="2199" w:type="dxa"/>
            <w:tcBorders>
              <w:top w:val="nil"/>
              <w:left w:val="nil"/>
              <w:bottom w:val="single" w:sz="4" w:space="0" w:color="auto"/>
              <w:right w:val="single" w:sz="4" w:space="0" w:color="auto"/>
            </w:tcBorders>
            <w:noWrap/>
            <w:vAlign w:val="center"/>
            <w:hideMark/>
          </w:tcPr>
          <w:p w14:paraId="0A1E0DA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JEMCL/HU/BRS-7</w:t>
            </w:r>
          </w:p>
        </w:tc>
        <w:tc>
          <w:tcPr>
            <w:tcW w:w="2268" w:type="dxa"/>
            <w:tcBorders>
              <w:top w:val="nil"/>
              <w:left w:val="nil"/>
              <w:bottom w:val="single" w:sz="4" w:space="0" w:color="auto"/>
              <w:right w:val="single" w:sz="4" w:space="0" w:color="auto"/>
            </w:tcBorders>
            <w:noWrap/>
            <w:vAlign w:val="bottom"/>
            <w:hideMark/>
          </w:tcPr>
          <w:p w14:paraId="3DFEFAB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9E41A29"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20.688'' </w:t>
            </w:r>
          </w:p>
        </w:tc>
        <w:tc>
          <w:tcPr>
            <w:tcW w:w="1701" w:type="dxa"/>
            <w:tcBorders>
              <w:top w:val="nil"/>
              <w:left w:val="nil"/>
              <w:bottom w:val="single" w:sz="4" w:space="0" w:color="auto"/>
              <w:right w:val="single" w:sz="4" w:space="0" w:color="auto"/>
            </w:tcBorders>
            <w:noWrap/>
            <w:vAlign w:val="center"/>
            <w:hideMark/>
          </w:tcPr>
          <w:p w14:paraId="3ECC8A2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21.504'' </w:t>
            </w:r>
          </w:p>
        </w:tc>
        <w:tc>
          <w:tcPr>
            <w:tcW w:w="1639" w:type="dxa"/>
            <w:tcBorders>
              <w:top w:val="nil"/>
              <w:left w:val="nil"/>
              <w:bottom w:val="single" w:sz="4" w:space="0" w:color="auto"/>
              <w:right w:val="single" w:sz="4" w:space="0" w:color="auto"/>
            </w:tcBorders>
            <w:noWrap/>
            <w:vAlign w:val="center"/>
            <w:hideMark/>
          </w:tcPr>
          <w:p w14:paraId="47DC224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054B652B"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DCD57C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w:t>
            </w:r>
          </w:p>
        </w:tc>
        <w:tc>
          <w:tcPr>
            <w:tcW w:w="2199" w:type="dxa"/>
            <w:tcBorders>
              <w:top w:val="nil"/>
              <w:left w:val="nil"/>
              <w:bottom w:val="single" w:sz="4" w:space="0" w:color="auto"/>
              <w:right w:val="single" w:sz="4" w:space="0" w:color="auto"/>
            </w:tcBorders>
            <w:noWrap/>
            <w:vAlign w:val="center"/>
            <w:hideMark/>
          </w:tcPr>
          <w:p w14:paraId="09ADCEA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JEMCL/HU/BRS-8</w:t>
            </w:r>
          </w:p>
        </w:tc>
        <w:tc>
          <w:tcPr>
            <w:tcW w:w="2268" w:type="dxa"/>
            <w:tcBorders>
              <w:top w:val="nil"/>
              <w:left w:val="nil"/>
              <w:bottom w:val="single" w:sz="4" w:space="0" w:color="auto"/>
              <w:right w:val="single" w:sz="4" w:space="0" w:color="auto"/>
            </w:tcBorders>
            <w:noWrap/>
            <w:vAlign w:val="bottom"/>
            <w:hideMark/>
          </w:tcPr>
          <w:p w14:paraId="6BDEAB12"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5855C4C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16.692'' </w:t>
            </w:r>
          </w:p>
        </w:tc>
        <w:tc>
          <w:tcPr>
            <w:tcW w:w="1701" w:type="dxa"/>
            <w:tcBorders>
              <w:top w:val="nil"/>
              <w:left w:val="nil"/>
              <w:bottom w:val="single" w:sz="4" w:space="0" w:color="auto"/>
              <w:right w:val="single" w:sz="4" w:space="0" w:color="auto"/>
            </w:tcBorders>
            <w:noWrap/>
            <w:vAlign w:val="center"/>
            <w:hideMark/>
          </w:tcPr>
          <w:p w14:paraId="6D6AEE3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27.192'' </w:t>
            </w:r>
          </w:p>
        </w:tc>
        <w:tc>
          <w:tcPr>
            <w:tcW w:w="1639" w:type="dxa"/>
            <w:tcBorders>
              <w:top w:val="nil"/>
              <w:left w:val="nil"/>
              <w:bottom w:val="single" w:sz="4" w:space="0" w:color="auto"/>
              <w:right w:val="single" w:sz="4" w:space="0" w:color="auto"/>
            </w:tcBorders>
            <w:noWrap/>
            <w:vAlign w:val="center"/>
            <w:hideMark/>
          </w:tcPr>
          <w:p w14:paraId="3A41B1B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0.06</w:t>
            </w:r>
          </w:p>
        </w:tc>
      </w:tr>
      <w:tr w:rsidR="00166EED" w:rsidRPr="00722E7E" w14:paraId="48E17881"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874D22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9</w:t>
            </w:r>
          </w:p>
        </w:tc>
        <w:tc>
          <w:tcPr>
            <w:tcW w:w="2199" w:type="dxa"/>
            <w:tcBorders>
              <w:top w:val="nil"/>
              <w:left w:val="nil"/>
              <w:bottom w:val="single" w:sz="4" w:space="0" w:color="auto"/>
              <w:right w:val="single" w:sz="4" w:space="0" w:color="auto"/>
            </w:tcBorders>
            <w:noWrap/>
            <w:vAlign w:val="center"/>
            <w:hideMark/>
          </w:tcPr>
          <w:p w14:paraId="74ADF59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JEMCL/HU/BRS-9</w:t>
            </w:r>
          </w:p>
        </w:tc>
        <w:tc>
          <w:tcPr>
            <w:tcW w:w="2268" w:type="dxa"/>
            <w:tcBorders>
              <w:top w:val="nil"/>
              <w:left w:val="nil"/>
              <w:bottom w:val="single" w:sz="4" w:space="0" w:color="auto"/>
              <w:right w:val="single" w:sz="4" w:space="0" w:color="auto"/>
            </w:tcBorders>
            <w:noWrap/>
            <w:vAlign w:val="bottom"/>
            <w:hideMark/>
          </w:tcPr>
          <w:p w14:paraId="50B42F4C"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Quartz vein</w:t>
            </w:r>
          </w:p>
        </w:tc>
        <w:tc>
          <w:tcPr>
            <w:tcW w:w="1843" w:type="dxa"/>
            <w:tcBorders>
              <w:top w:val="nil"/>
              <w:left w:val="nil"/>
              <w:bottom w:val="single" w:sz="4" w:space="0" w:color="auto"/>
              <w:right w:val="single" w:sz="4" w:space="0" w:color="auto"/>
            </w:tcBorders>
            <w:noWrap/>
            <w:vAlign w:val="center"/>
            <w:hideMark/>
          </w:tcPr>
          <w:p w14:paraId="2B87575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12.912'' </w:t>
            </w:r>
          </w:p>
        </w:tc>
        <w:tc>
          <w:tcPr>
            <w:tcW w:w="1701" w:type="dxa"/>
            <w:tcBorders>
              <w:top w:val="nil"/>
              <w:left w:val="nil"/>
              <w:bottom w:val="single" w:sz="4" w:space="0" w:color="auto"/>
              <w:right w:val="single" w:sz="4" w:space="0" w:color="auto"/>
            </w:tcBorders>
            <w:noWrap/>
            <w:vAlign w:val="center"/>
            <w:hideMark/>
          </w:tcPr>
          <w:p w14:paraId="022E918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24.528'' </w:t>
            </w:r>
          </w:p>
        </w:tc>
        <w:tc>
          <w:tcPr>
            <w:tcW w:w="1639" w:type="dxa"/>
            <w:tcBorders>
              <w:top w:val="nil"/>
              <w:left w:val="nil"/>
              <w:bottom w:val="single" w:sz="4" w:space="0" w:color="auto"/>
              <w:right w:val="single" w:sz="4" w:space="0" w:color="auto"/>
            </w:tcBorders>
            <w:noWrap/>
            <w:vAlign w:val="center"/>
            <w:hideMark/>
          </w:tcPr>
          <w:p w14:paraId="4F92AC1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0.07</w:t>
            </w:r>
          </w:p>
        </w:tc>
      </w:tr>
      <w:tr w:rsidR="00166EED" w:rsidRPr="00722E7E" w14:paraId="521EDEFD"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0CD8BE8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10</w:t>
            </w:r>
          </w:p>
        </w:tc>
        <w:tc>
          <w:tcPr>
            <w:tcW w:w="2199" w:type="dxa"/>
            <w:tcBorders>
              <w:top w:val="nil"/>
              <w:left w:val="nil"/>
              <w:bottom w:val="single" w:sz="4" w:space="0" w:color="auto"/>
              <w:right w:val="single" w:sz="4" w:space="0" w:color="auto"/>
            </w:tcBorders>
            <w:noWrap/>
            <w:vAlign w:val="center"/>
            <w:hideMark/>
          </w:tcPr>
          <w:p w14:paraId="7212672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JEMCL/HU/BRS-10</w:t>
            </w:r>
          </w:p>
        </w:tc>
        <w:tc>
          <w:tcPr>
            <w:tcW w:w="2268" w:type="dxa"/>
            <w:tcBorders>
              <w:top w:val="nil"/>
              <w:left w:val="nil"/>
              <w:bottom w:val="single" w:sz="4" w:space="0" w:color="auto"/>
              <w:right w:val="single" w:sz="4" w:space="0" w:color="auto"/>
            </w:tcBorders>
            <w:noWrap/>
            <w:vAlign w:val="bottom"/>
            <w:hideMark/>
          </w:tcPr>
          <w:p w14:paraId="470C5E1F"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Carbonaceous Phyllite</w:t>
            </w:r>
          </w:p>
        </w:tc>
        <w:tc>
          <w:tcPr>
            <w:tcW w:w="1843" w:type="dxa"/>
            <w:tcBorders>
              <w:top w:val="nil"/>
              <w:left w:val="nil"/>
              <w:bottom w:val="single" w:sz="4" w:space="0" w:color="auto"/>
              <w:right w:val="single" w:sz="4" w:space="0" w:color="auto"/>
            </w:tcBorders>
            <w:noWrap/>
            <w:vAlign w:val="center"/>
            <w:hideMark/>
          </w:tcPr>
          <w:p w14:paraId="40839704"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13.488'' </w:t>
            </w:r>
          </w:p>
        </w:tc>
        <w:tc>
          <w:tcPr>
            <w:tcW w:w="1701" w:type="dxa"/>
            <w:tcBorders>
              <w:top w:val="nil"/>
              <w:left w:val="nil"/>
              <w:bottom w:val="single" w:sz="4" w:space="0" w:color="auto"/>
              <w:right w:val="single" w:sz="4" w:space="0" w:color="auto"/>
            </w:tcBorders>
            <w:noWrap/>
            <w:vAlign w:val="center"/>
            <w:hideMark/>
          </w:tcPr>
          <w:p w14:paraId="1345406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28.704'' </w:t>
            </w:r>
          </w:p>
        </w:tc>
        <w:tc>
          <w:tcPr>
            <w:tcW w:w="1639" w:type="dxa"/>
            <w:tcBorders>
              <w:top w:val="nil"/>
              <w:left w:val="nil"/>
              <w:bottom w:val="single" w:sz="4" w:space="0" w:color="auto"/>
              <w:right w:val="single" w:sz="4" w:space="0" w:color="auto"/>
            </w:tcBorders>
            <w:noWrap/>
            <w:vAlign w:val="center"/>
            <w:hideMark/>
          </w:tcPr>
          <w:p w14:paraId="62C59CD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0.23</w:t>
            </w:r>
          </w:p>
        </w:tc>
      </w:tr>
      <w:tr w:rsidR="00166EED" w:rsidRPr="00722E7E" w14:paraId="1F60A38D"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055D658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11</w:t>
            </w:r>
          </w:p>
        </w:tc>
        <w:tc>
          <w:tcPr>
            <w:tcW w:w="2199" w:type="dxa"/>
            <w:tcBorders>
              <w:top w:val="nil"/>
              <w:left w:val="nil"/>
              <w:bottom w:val="single" w:sz="4" w:space="0" w:color="auto"/>
              <w:right w:val="single" w:sz="4" w:space="0" w:color="auto"/>
            </w:tcBorders>
            <w:noWrap/>
            <w:vAlign w:val="center"/>
            <w:hideMark/>
          </w:tcPr>
          <w:p w14:paraId="6B0DC3A9"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JEMCL/HU/BRS-11</w:t>
            </w:r>
          </w:p>
        </w:tc>
        <w:tc>
          <w:tcPr>
            <w:tcW w:w="2268" w:type="dxa"/>
            <w:tcBorders>
              <w:top w:val="nil"/>
              <w:left w:val="nil"/>
              <w:bottom w:val="single" w:sz="4" w:space="0" w:color="auto"/>
              <w:right w:val="single" w:sz="4" w:space="0" w:color="auto"/>
            </w:tcBorders>
            <w:noWrap/>
            <w:vAlign w:val="bottom"/>
            <w:hideMark/>
          </w:tcPr>
          <w:p w14:paraId="0A182AC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5C2CC112" w14:textId="5EB8C8EE"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11.58</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3BF7A7A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30.216'' </w:t>
            </w:r>
          </w:p>
        </w:tc>
        <w:tc>
          <w:tcPr>
            <w:tcW w:w="1639" w:type="dxa"/>
            <w:tcBorders>
              <w:top w:val="nil"/>
              <w:left w:val="nil"/>
              <w:bottom w:val="single" w:sz="4" w:space="0" w:color="auto"/>
              <w:right w:val="single" w:sz="4" w:space="0" w:color="auto"/>
            </w:tcBorders>
            <w:noWrap/>
            <w:vAlign w:val="center"/>
            <w:hideMark/>
          </w:tcPr>
          <w:p w14:paraId="26E7A2E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0.09</w:t>
            </w:r>
          </w:p>
        </w:tc>
      </w:tr>
      <w:tr w:rsidR="00166EED" w:rsidRPr="00722E7E" w14:paraId="363BBA67"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596F1DD4"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12</w:t>
            </w:r>
          </w:p>
        </w:tc>
        <w:tc>
          <w:tcPr>
            <w:tcW w:w="2199" w:type="dxa"/>
            <w:tcBorders>
              <w:top w:val="nil"/>
              <w:left w:val="nil"/>
              <w:bottom w:val="single" w:sz="4" w:space="0" w:color="auto"/>
              <w:right w:val="single" w:sz="4" w:space="0" w:color="auto"/>
            </w:tcBorders>
            <w:noWrap/>
            <w:vAlign w:val="center"/>
            <w:hideMark/>
          </w:tcPr>
          <w:p w14:paraId="16D8446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JEMCL/HU/BRS-12</w:t>
            </w:r>
          </w:p>
        </w:tc>
        <w:tc>
          <w:tcPr>
            <w:tcW w:w="2268" w:type="dxa"/>
            <w:tcBorders>
              <w:top w:val="nil"/>
              <w:left w:val="nil"/>
              <w:bottom w:val="single" w:sz="4" w:space="0" w:color="auto"/>
              <w:right w:val="single" w:sz="4" w:space="0" w:color="auto"/>
            </w:tcBorders>
            <w:noWrap/>
            <w:vAlign w:val="bottom"/>
            <w:hideMark/>
          </w:tcPr>
          <w:p w14:paraId="01C4FCF6"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D291F2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11.904'' </w:t>
            </w:r>
          </w:p>
        </w:tc>
        <w:tc>
          <w:tcPr>
            <w:tcW w:w="1701" w:type="dxa"/>
            <w:tcBorders>
              <w:top w:val="nil"/>
              <w:left w:val="nil"/>
              <w:bottom w:val="single" w:sz="4" w:space="0" w:color="auto"/>
              <w:right w:val="single" w:sz="4" w:space="0" w:color="auto"/>
            </w:tcBorders>
            <w:noWrap/>
            <w:vAlign w:val="center"/>
            <w:hideMark/>
          </w:tcPr>
          <w:p w14:paraId="2D9D782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27.552'' </w:t>
            </w:r>
          </w:p>
        </w:tc>
        <w:tc>
          <w:tcPr>
            <w:tcW w:w="1639" w:type="dxa"/>
            <w:tcBorders>
              <w:top w:val="nil"/>
              <w:left w:val="nil"/>
              <w:bottom w:val="single" w:sz="4" w:space="0" w:color="auto"/>
              <w:right w:val="single" w:sz="4" w:space="0" w:color="auto"/>
            </w:tcBorders>
            <w:noWrap/>
            <w:vAlign w:val="center"/>
            <w:hideMark/>
          </w:tcPr>
          <w:p w14:paraId="0D16941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0.11</w:t>
            </w:r>
          </w:p>
        </w:tc>
      </w:tr>
      <w:tr w:rsidR="00166EED" w:rsidRPr="00722E7E" w14:paraId="37C0828E"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2C6AD3E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13</w:t>
            </w:r>
          </w:p>
        </w:tc>
        <w:tc>
          <w:tcPr>
            <w:tcW w:w="2199" w:type="dxa"/>
            <w:tcBorders>
              <w:top w:val="nil"/>
              <w:left w:val="nil"/>
              <w:bottom w:val="single" w:sz="4" w:space="0" w:color="auto"/>
              <w:right w:val="single" w:sz="4" w:space="0" w:color="auto"/>
            </w:tcBorders>
            <w:noWrap/>
            <w:vAlign w:val="center"/>
            <w:hideMark/>
          </w:tcPr>
          <w:p w14:paraId="1950915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JEMCL/HU/BRS-13</w:t>
            </w:r>
          </w:p>
        </w:tc>
        <w:tc>
          <w:tcPr>
            <w:tcW w:w="2268" w:type="dxa"/>
            <w:tcBorders>
              <w:top w:val="nil"/>
              <w:left w:val="nil"/>
              <w:bottom w:val="single" w:sz="4" w:space="0" w:color="auto"/>
              <w:right w:val="single" w:sz="4" w:space="0" w:color="auto"/>
            </w:tcBorders>
            <w:noWrap/>
            <w:vAlign w:val="bottom"/>
            <w:hideMark/>
          </w:tcPr>
          <w:p w14:paraId="42E3E469"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3BBE6005" w14:textId="72012960"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9.672'' </w:t>
            </w:r>
          </w:p>
        </w:tc>
        <w:tc>
          <w:tcPr>
            <w:tcW w:w="1701" w:type="dxa"/>
            <w:tcBorders>
              <w:top w:val="nil"/>
              <w:left w:val="nil"/>
              <w:bottom w:val="single" w:sz="4" w:space="0" w:color="auto"/>
              <w:right w:val="single" w:sz="4" w:space="0" w:color="auto"/>
            </w:tcBorders>
            <w:noWrap/>
            <w:vAlign w:val="center"/>
            <w:hideMark/>
          </w:tcPr>
          <w:p w14:paraId="11766B6C" w14:textId="280D0FEB"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32.16</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0703CC4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56EA90BF"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F5D555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14</w:t>
            </w:r>
          </w:p>
        </w:tc>
        <w:tc>
          <w:tcPr>
            <w:tcW w:w="2199" w:type="dxa"/>
            <w:tcBorders>
              <w:top w:val="nil"/>
              <w:left w:val="nil"/>
              <w:bottom w:val="single" w:sz="4" w:space="0" w:color="auto"/>
              <w:right w:val="single" w:sz="4" w:space="0" w:color="auto"/>
            </w:tcBorders>
            <w:noWrap/>
            <w:vAlign w:val="center"/>
            <w:hideMark/>
          </w:tcPr>
          <w:p w14:paraId="6AA060B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JEMCL/HU/BRS-14</w:t>
            </w:r>
          </w:p>
        </w:tc>
        <w:tc>
          <w:tcPr>
            <w:tcW w:w="2268" w:type="dxa"/>
            <w:tcBorders>
              <w:top w:val="nil"/>
              <w:left w:val="nil"/>
              <w:bottom w:val="single" w:sz="4" w:space="0" w:color="auto"/>
              <w:right w:val="single" w:sz="4" w:space="0" w:color="auto"/>
            </w:tcBorders>
            <w:noWrap/>
            <w:vAlign w:val="bottom"/>
            <w:hideMark/>
          </w:tcPr>
          <w:p w14:paraId="25AC4D64"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5E21AC2D" w14:textId="782E0CAB"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9.78</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4CD712B0" w14:textId="182876A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34.14</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71F4C9B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0.17</w:t>
            </w:r>
          </w:p>
        </w:tc>
      </w:tr>
      <w:tr w:rsidR="00166EED" w:rsidRPr="00722E7E" w14:paraId="4A64C709"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7FBFDC8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15</w:t>
            </w:r>
          </w:p>
        </w:tc>
        <w:tc>
          <w:tcPr>
            <w:tcW w:w="2199" w:type="dxa"/>
            <w:tcBorders>
              <w:top w:val="nil"/>
              <w:left w:val="nil"/>
              <w:bottom w:val="single" w:sz="4" w:space="0" w:color="auto"/>
              <w:right w:val="single" w:sz="4" w:space="0" w:color="auto"/>
            </w:tcBorders>
            <w:noWrap/>
            <w:vAlign w:val="center"/>
            <w:hideMark/>
          </w:tcPr>
          <w:p w14:paraId="7E7D265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JEMCL/HU/BRS-15</w:t>
            </w:r>
          </w:p>
        </w:tc>
        <w:tc>
          <w:tcPr>
            <w:tcW w:w="2268" w:type="dxa"/>
            <w:tcBorders>
              <w:top w:val="nil"/>
              <w:left w:val="nil"/>
              <w:bottom w:val="single" w:sz="4" w:space="0" w:color="auto"/>
              <w:right w:val="single" w:sz="4" w:space="0" w:color="auto"/>
            </w:tcBorders>
            <w:noWrap/>
            <w:vAlign w:val="bottom"/>
            <w:hideMark/>
          </w:tcPr>
          <w:p w14:paraId="22361535"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0FD84E2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10.644'' </w:t>
            </w:r>
          </w:p>
        </w:tc>
        <w:tc>
          <w:tcPr>
            <w:tcW w:w="1701" w:type="dxa"/>
            <w:tcBorders>
              <w:top w:val="nil"/>
              <w:left w:val="nil"/>
              <w:bottom w:val="single" w:sz="4" w:space="0" w:color="auto"/>
              <w:right w:val="single" w:sz="4" w:space="0" w:color="auto"/>
            </w:tcBorders>
            <w:noWrap/>
            <w:vAlign w:val="center"/>
            <w:hideMark/>
          </w:tcPr>
          <w:p w14:paraId="7839DA1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37.956'' </w:t>
            </w:r>
          </w:p>
        </w:tc>
        <w:tc>
          <w:tcPr>
            <w:tcW w:w="1639" w:type="dxa"/>
            <w:tcBorders>
              <w:top w:val="nil"/>
              <w:left w:val="nil"/>
              <w:bottom w:val="single" w:sz="4" w:space="0" w:color="auto"/>
              <w:right w:val="single" w:sz="4" w:space="0" w:color="auto"/>
            </w:tcBorders>
            <w:noWrap/>
            <w:vAlign w:val="center"/>
            <w:hideMark/>
          </w:tcPr>
          <w:p w14:paraId="5E71AF7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0.07</w:t>
            </w:r>
          </w:p>
        </w:tc>
      </w:tr>
      <w:tr w:rsidR="00166EED" w:rsidRPr="00722E7E" w14:paraId="2C170326"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1734929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16</w:t>
            </w:r>
          </w:p>
        </w:tc>
        <w:tc>
          <w:tcPr>
            <w:tcW w:w="2199" w:type="dxa"/>
            <w:tcBorders>
              <w:top w:val="nil"/>
              <w:left w:val="nil"/>
              <w:bottom w:val="single" w:sz="4" w:space="0" w:color="auto"/>
              <w:right w:val="single" w:sz="4" w:space="0" w:color="auto"/>
            </w:tcBorders>
            <w:noWrap/>
            <w:vAlign w:val="center"/>
            <w:hideMark/>
          </w:tcPr>
          <w:p w14:paraId="56E78689"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JEMCL/HU/BRS-16</w:t>
            </w:r>
          </w:p>
        </w:tc>
        <w:tc>
          <w:tcPr>
            <w:tcW w:w="2268" w:type="dxa"/>
            <w:tcBorders>
              <w:top w:val="nil"/>
              <w:left w:val="nil"/>
              <w:bottom w:val="single" w:sz="4" w:space="0" w:color="auto"/>
              <w:right w:val="single" w:sz="4" w:space="0" w:color="auto"/>
            </w:tcBorders>
            <w:noWrap/>
            <w:vAlign w:val="bottom"/>
            <w:hideMark/>
          </w:tcPr>
          <w:p w14:paraId="0B212903"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122F1981" w14:textId="19A8E912"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12.12</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33F2334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39.504'' </w:t>
            </w:r>
          </w:p>
        </w:tc>
        <w:tc>
          <w:tcPr>
            <w:tcW w:w="1639" w:type="dxa"/>
            <w:tcBorders>
              <w:top w:val="nil"/>
              <w:left w:val="nil"/>
              <w:bottom w:val="single" w:sz="4" w:space="0" w:color="auto"/>
              <w:right w:val="single" w:sz="4" w:space="0" w:color="auto"/>
            </w:tcBorders>
            <w:noWrap/>
            <w:vAlign w:val="center"/>
            <w:hideMark/>
          </w:tcPr>
          <w:p w14:paraId="6DA69E6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0.06</w:t>
            </w:r>
          </w:p>
        </w:tc>
      </w:tr>
      <w:tr w:rsidR="00166EED" w:rsidRPr="00722E7E" w14:paraId="707CB7A1"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09E091D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17</w:t>
            </w:r>
          </w:p>
        </w:tc>
        <w:tc>
          <w:tcPr>
            <w:tcW w:w="2199" w:type="dxa"/>
            <w:tcBorders>
              <w:top w:val="nil"/>
              <w:left w:val="nil"/>
              <w:bottom w:val="single" w:sz="4" w:space="0" w:color="auto"/>
              <w:right w:val="single" w:sz="4" w:space="0" w:color="auto"/>
            </w:tcBorders>
            <w:noWrap/>
            <w:vAlign w:val="center"/>
            <w:hideMark/>
          </w:tcPr>
          <w:p w14:paraId="0748829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JEMCL/HU/BRS-17</w:t>
            </w:r>
          </w:p>
        </w:tc>
        <w:tc>
          <w:tcPr>
            <w:tcW w:w="2268" w:type="dxa"/>
            <w:tcBorders>
              <w:top w:val="nil"/>
              <w:left w:val="nil"/>
              <w:bottom w:val="single" w:sz="4" w:space="0" w:color="auto"/>
              <w:right w:val="single" w:sz="4" w:space="0" w:color="auto"/>
            </w:tcBorders>
            <w:noWrap/>
            <w:vAlign w:val="bottom"/>
            <w:hideMark/>
          </w:tcPr>
          <w:p w14:paraId="03C669EC"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6DDA2367" w14:textId="00020F3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13.56</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648D07B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37.596'' </w:t>
            </w:r>
          </w:p>
        </w:tc>
        <w:tc>
          <w:tcPr>
            <w:tcW w:w="1639" w:type="dxa"/>
            <w:tcBorders>
              <w:top w:val="nil"/>
              <w:left w:val="nil"/>
              <w:bottom w:val="single" w:sz="4" w:space="0" w:color="auto"/>
              <w:right w:val="single" w:sz="4" w:space="0" w:color="auto"/>
            </w:tcBorders>
            <w:noWrap/>
            <w:vAlign w:val="center"/>
            <w:hideMark/>
          </w:tcPr>
          <w:p w14:paraId="116F28C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0.06</w:t>
            </w:r>
          </w:p>
        </w:tc>
      </w:tr>
      <w:tr w:rsidR="00166EED" w:rsidRPr="00722E7E" w14:paraId="4EB48484"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7B9D8B0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18</w:t>
            </w:r>
          </w:p>
        </w:tc>
        <w:tc>
          <w:tcPr>
            <w:tcW w:w="2199" w:type="dxa"/>
            <w:tcBorders>
              <w:top w:val="nil"/>
              <w:left w:val="nil"/>
              <w:bottom w:val="single" w:sz="4" w:space="0" w:color="auto"/>
              <w:right w:val="single" w:sz="4" w:space="0" w:color="auto"/>
            </w:tcBorders>
            <w:noWrap/>
            <w:vAlign w:val="center"/>
            <w:hideMark/>
          </w:tcPr>
          <w:p w14:paraId="65EC83C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JEMCL/HU/BRS-18</w:t>
            </w:r>
          </w:p>
        </w:tc>
        <w:tc>
          <w:tcPr>
            <w:tcW w:w="2268" w:type="dxa"/>
            <w:tcBorders>
              <w:top w:val="nil"/>
              <w:left w:val="nil"/>
              <w:bottom w:val="single" w:sz="4" w:space="0" w:color="auto"/>
              <w:right w:val="single" w:sz="4" w:space="0" w:color="auto"/>
            </w:tcBorders>
            <w:noWrap/>
            <w:vAlign w:val="bottom"/>
            <w:hideMark/>
          </w:tcPr>
          <w:p w14:paraId="3D878411"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12E24ACF" w14:textId="6A0E62E1"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16.62</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0E5C976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34.284'' </w:t>
            </w:r>
          </w:p>
        </w:tc>
        <w:tc>
          <w:tcPr>
            <w:tcW w:w="1639" w:type="dxa"/>
            <w:tcBorders>
              <w:top w:val="nil"/>
              <w:left w:val="nil"/>
              <w:bottom w:val="single" w:sz="4" w:space="0" w:color="auto"/>
              <w:right w:val="single" w:sz="4" w:space="0" w:color="auto"/>
            </w:tcBorders>
            <w:noWrap/>
            <w:vAlign w:val="center"/>
            <w:hideMark/>
          </w:tcPr>
          <w:p w14:paraId="1128363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0.07</w:t>
            </w:r>
          </w:p>
        </w:tc>
      </w:tr>
      <w:tr w:rsidR="00166EED" w:rsidRPr="00722E7E" w14:paraId="3635459A"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7E4CA00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19</w:t>
            </w:r>
          </w:p>
        </w:tc>
        <w:tc>
          <w:tcPr>
            <w:tcW w:w="2199" w:type="dxa"/>
            <w:tcBorders>
              <w:top w:val="nil"/>
              <w:left w:val="nil"/>
              <w:bottom w:val="single" w:sz="4" w:space="0" w:color="auto"/>
              <w:right w:val="single" w:sz="4" w:space="0" w:color="auto"/>
            </w:tcBorders>
            <w:noWrap/>
            <w:vAlign w:val="center"/>
            <w:hideMark/>
          </w:tcPr>
          <w:p w14:paraId="5CA52CB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JEMCL/HU/BRS-19</w:t>
            </w:r>
          </w:p>
        </w:tc>
        <w:tc>
          <w:tcPr>
            <w:tcW w:w="2268" w:type="dxa"/>
            <w:tcBorders>
              <w:top w:val="nil"/>
              <w:left w:val="nil"/>
              <w:bottom w:val="single" w:sz="4" w:space="0" w:color="auto"/>
              <w:right w:val="single" w:sz="4" w:space="0" w:color="auto"/>
            </w:tcBorders>
            <w:noWrap/>
            <w:vAlign w:val="bottom"/>
            <w:hideMark/>
          </w:tcPr>
          <w:p w14:paraId="47B0B35B"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60DD8C3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17.952'' </w:t>
            </w:r>
          </w:p>
        </w:tc>
        <w:tc>
          <w:tcPr>
            <w:tcW w:w="1701" w:type="dxa"/>
            <w:tcBorders>
              <w:top w:val="nil"/>
              <w:left w:val="nil"/>
              <w:bottom w:val="single" w:sz="4" w:space="0" w:color="auto"/>
              <w:right w:val="single" w:sz="4" w:space="0" w:color="auto"/>
            </w:tcBorders>
            <w:noWrap/>
            <w:vAlign w:val="center"/>
            <w:hideMark/>
          </w:tcPr>
          <w:p w14:paraId="2E58F1DF"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32.628'' </w:t>
            </w:r>
          </w:p>
        </w:tc>
        <w:tc>
          <w:tcPr>
            <w:tcW w:w="1639" w:type="dxa"/>
            <w:tcBorders>
              <w:top w:val="nil"/>
              <w:left w:val="nil"/>
              <w:bottom w:val="single" w:sz="4" w:space="0" w:color="auto"/>
              <w:right w:val="single" w:sz="4" w:space="0" w:color="auto"/>
            </w:tcBorders>
            <w:noWrap/>
            <w:vAlign w:val="center"/>
            <w:hideMark/>
          </w:tcPr>
          <w:p w14:paraId="2543D45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0.03</w:t>
            </w:r>
          </w:p>
        </w:tc>
      </w:tr>
      <w:tr w:rsidR="00166EED" w:rsidRPr="00722E7E" w14:paraId="158B0D99"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4BBE96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20</w:t>
            </w:r>
          </w:p>
        </w:tc>
        <w:tc>
          <w:tcPr>
            <w:tcW w:w="2199" w:type="dxa"/>
            <w:tcBorders>
              <w:top w:val="nil"/>
              <w:left w:val="nil"/>
              <w:bottom w:val="single" w:sz="4" w:space="0" w:color="auto"/>
              <w:right w:val="single" w:sz="4" w:space="0" w:color="auto"/>
            </w:tcBorders>
            <w:noWrap/>
            <w:vAlign w:val="center"/>
            <w:hideMark/>
          </w:tcPr>
          <w:p w14:paraId="27F6FB8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JEMCL/HU/BRS-20</w:t>
            </w:r>
          </w:p>
        </w:tc>
        <w:tc>
          <w:tcPr>
            <w:tcW w:w="2268" w:type="dxa"/>
            <w:tcBorders>
              <w:top w:val="nil"/>
              <w:left w:val="nil"/>
              <w:bottom w:val="single" w:sz="4" w:space="0" w:color="auto"/>
              <w:right w:val="single" w:sz="4" w:space="0" w:color="auto"/>
            </w:tcBorders>
            <w:noWrap/>
            <w:vAlign w:val="bottom"/>
            <w:hideMark/>
          </w:tcPr>
          <w:p w14:paraId="491D1ADA"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C9BF3BC" w14:textId="44F450E5"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21.12</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05E26BA3" w14:textId="635C94B2"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85° 34' 30.72</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639" w:type="dxa"/>
            <w:tcBorders>
              <w:top w:val="nil"/>
              <w:left w:val="nil"/>
              <w:bottom w:val="single" w:sz="4" w:space="0" w:color="auto"/>
              <w:right w:val="single" w:sz="4" w:space="0" w:color="auto"/>
            </w:tcBorders>
            <w:noWrap/>
            <w:vAlign w:val="center"/>
            <w:hideMark/>
          </w:tcPr>
          <w:p w14:paraId="5A47F4E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0.03</w:t>
            </w:r>
          </w:p>
        </w:tc>
      </w:tr>
      <w:tr w:rsidR="00166EED" w:rsidRPr="00722E7E" w14:paraId="70E47BA2"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12956B9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21</w:t>
            </w:r>
          </w:p>
        </w:tc>
        <w:tc>
          <w:tcPr>
            <w:tcW w:w="2199" w:type="dxa"/>
            <w:tcBorders>
              <w:top w:val="nil"/>
              <w:left w:val="nil"/>
              <w:bottom w:val="single" w:sz="4" w:space="0" w:color="auto"/>
              <w:right w:val="single" w:sz="4" w:space="0" w:color="auto"/>
            </w:tcBorders>
            <w:noWrap/>
            <w:vAlign w:val="center"/>
            <w:hideMark/>
          </w:tcPr>
          <w:p w14:paraId="094D64D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JEMCL/HU/BRS-21</w:t>
            </w:r>
          </w:p>
        </w:tc>
        <w:tc>
          <w:tcPr>
            <w:tcW w:w="2268" w:type="dxa"/>
            <w:tcBorders>
              <w:top w:val="nil"/>
              <w:left w:val="nil"/>
              <w:bottom w:val="single" w:sz="4" w:space="0" w:color="auto"/>
              <w:right w:val="single" w:sz="4" w:space="0" w:color="auto"/>
            </w:tcBorders>
            <w:noWrap/>
            <w:vAlign w:val="bottom"/>
            <w:hideMark/>
          </w:tcPr>
          <w:p w14:paraId="79232010"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5392055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24.036'' </w:t>
            </w:r>
          </w:p>
        </w:tc>
        <w:tc>
          <w:tcPr>
            <w:tcW w:w="1701" w:type="dxa"/>
            <w:tcBorders>
              <w:top w:val="nil"/>
              <w:left w:val="nil"/>
              <w:bottom w:val="single" w:sz="4" w:space="0" w:color="auto"/>
              <w:right w:val="single" w:sz="4" w:space="0" w:color="auto"/>
            </w:tcBorders>
            <w:noWrap/>
            <w:vAlign w:val="center"/>
            <w:hideMark/>
          </w:tcPr>
          <w:p w14:paraId="23E3BA7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29.208'' </w:t>
            </w:r>
          </w:p>
        </w:tc>
        <w:tc>
          <w:tcPr>
            <w:tcW w:w="1639" w:type="dxa"/>
            <w:tcBorders>
              <w:top w:val="nil"/>
              <w:left w:val="nil"/>
              <w:bottom w:val="single" w:sz="4" w:space="0" w:color="auto"/>
              <w:right w:val="single" w:sz="4" w:space="0" w:color="auto"/>
            </w:tcBorders>
            <w:noWrap/>
            <w:vAlign w:val="center"/>
            <w:hideMark/>
          </w:tcPr>
          <w:p w14:paraId="727440B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0.07</w:t>
            </w:r>
          </w:p>
        </w:tc>
      </w:tr>
      <w:tr w:rsidR="00166EED" w:rsidRPr="00722E7E" w14:paraId="46487353"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0867E22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w:t>
            </w:r>
          </w:p>
        </w:tc>
        <w:tc>
          <w:tcPr>
            <w:tcW w:w="2199" w:type="dxa"/>
            <w:tcBorders>
              <w:top w:val="nil"/>
              <w:left w:val="nil"/>
              <w:bottom w:val="single" w:sz="4" w:space="0" w:color="auto"/>
              <w:right w:val="single" w:sz="4" w:space="0" w:color="auto"/>
            </w:tcBorders>
            <w:noWrap/>
            <w:vAlign w:val="center"/>
            <w:hideMark/>
          </w:tcPr>
          <w:p w14:paraId="145AAB3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JEMCL/HU/BRS-22</w:t>
            </w:r>
          </w:p>
        </w:tc>
        <w:tc>
          <w:tcPr>
            <w:tcW w:w="2268" w:type="dxa"/>
            <w:tcBorders>
              <w:top w:val="nil"/>
              <w:left w:val="nil"/>
              <w:bottom w:val="single" w:sz="4" w:space="0" w:color="auto"/>
              <w:right w:val="single" w:sz="4" w:space="0" w:color="auto"/>
            </w:tcBorders>
            <w:noWrap/>
            <w:vAlign w:val="bottom"/>
            <w:hideMark/>
          </w:tcPr>
          <w:p w14:paraId="7567ECD1"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Carbonaceous Phyllite</w:t>
            </w:r>
          </w:p>
        </w:tc>
        <w:tc>
          <w:tcPr>
            <w:tcW w:w="1843" w:type="dxa"/>
            <w:tcBorders>
              <w:top w:val="nil"/>
              <w:left w:val="nil"/>
              <w:bottom w:val="single" w:sz="4" w:space="0" w:color="auto"/>
              <w:right w:val="single" w:sz="4" w:space="0" w:color="auto"/>
            </w:tcBorders>
            <w:noWrap/>
            <w:vAlign w:val="center"/>
            <w:hideMark/>
          </w:tcPr>
          <w:p w14:paraId="2EF50DD4"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29.508'' </w:t>
            </w:r>
          </w:p>
        </w:tc>
        <w:tc>
          <w:tcPr>
            <w:tcW w:w="1701" w:type="dxa"/>
            <w:tcBorders>
              <w:top w:val="nil"/>
              <w:left w:val="nil"/>
              <w:bottom w:val="single" w:sz="4" w:space="0" w:color="auto"/>
              <w:right w:val="single" w:sz="4" w:space="0" w:color="auto"/>
            </w:tcBorders>
            <w:noWrap/>
            <w:vAlign w:val="center"/>
            <w:hideMark/>
          </w:tcPr>
          <w:p w14:paraId="0A205A42"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29.316'' </w:t>
            </w:r>
          </w:p>
        </w:tc>
        <w:tc>
          <w:tcPr>
            <w:tcW w:w="1639" w:type="dxa"/>
            <w:tcBorders>
              <w:top w:val="nil"/>
              <w:left w:val="nil"/>
              <w:bottom w:val="single" w:sz="4" w:space="0" w:color="auto"/>
              <w:right w:val="single" w:sz="4" w:space="0" w:color="auto"/>
            </w:tcBorders>
            <w:noWrap/>
            <w:vAlign w:val="center"/>
            <w:hideMark/>
          </w:tcPr>
          <w:p w14:paraId="16333A1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0.03</w:t>
            </w:r>
          </w:p>
        </w:tc>
      </w:tr>
      <w:tr w:rsidR="00166EED" w:rsidRPr="00722E7E" w14:paraId="3D35D1D3"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47D115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23</w:t>
            </w:r>
          </w:p>
        </w:tc>
        <w:tc>
          <w:tcPr>
            <w:tcW w:w="2199" w:type="dxa"/>
            <w:tcBorders>
              <w:top w:val="nil"/>
              <w:left w:val="nil"/>
              <w:bottom w:val="single" w:sz="4" w:space="0" w:color="auto"/>
              <w:right w:val="single" w:sz="4" w:space="0" w:color="auto"/>
            </w:tcBorders>
            <w:noWrap/>
            <w:vAlign w:val="center"/>
            <w:hideMark/>
          </w:tcPr>
          <w:p w14:paraId="2D10114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JEMCL/HU/BRS-23</w:t>
            </w:r>
          </w:p>
        </w:tc>
        <w:tc>
          <w:tcPr>
            <w:tcW w:w="2268" w:type="dxa"/>
            <w:tcBorders>
              <w:top w:val="nil"/>
              <w:left w:val="nil"/>
              <w:bottom w:val="single" w:sz="4" w:space="0" w:color="auto"/>
              <w:right w:val="single" w:sz="4" w:space="0" w:color="auto"/>
            </w:tcBorders>
            <w:noWrap/>
            <w:vAlign w:val="bottom"/>
            <w:hideMark/>
          </w:tcPr>
          <w:p w14:paraId="5C747BC1"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7BBC9192" w14:textId="2C30CDB4"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53' 35.7</w:t>
            </w:r>
            <w:r>
              <w:rPr>
                <w:rFonts w:ascii="Times New Roman" w:eastAsia="Times New Roman" w:hAnsi="Times New Roman" w:cs="Times New Roman"/>
                <w:color w:val="000000"/>
                <w:lang w:val="en-US"/>
              </w:rPr>
              <w:t>00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0C2994EA"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26.796'' </w:t>
            </w:r>
          </w:p>
        </w:tc>
        <w:tc>
          <w:tcPr>
            <w:tcW w:w="1639" w:type="dxa"/>
            <w:tcBorders>
              <w:top w:val="nil"/>
              <w:left w:val="nil"/>
              <w:bottom w:val="single" w:sz="4" w:space="0" w:color="auto"/>
              <w:right w:val="single" w:sz="4" w:space="0" w:color="auto"/>
            </w:tcBorders>
            <w:noWrap/>
            <w:vAlign w:val="center"/>
            <w:hideMark/>
          </w:tcPr>
          <w:p w14:paraId="324286B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0.04</w:t>
            </w:r>
          </w:p>
        </w:tc>
      </w:tr>
      <w:tr w:rsidR="00166EED" w:rsidRPr="00722E7E" w14:paraId="5B71AF42"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54BF54D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24</w:t>
            </w:r>
          </w:p>
        </w:tc>
        <w:tc>
          <w:tcPr>
            <w:tcW w:w="2199" w:type="dxa"/>
            <w:tcBorders>
              <w:top w:val="nil"/>
              <w:left w:val="nil"/>
              <w:bottom w:val="single" w:sz="4" w:space="0" w:color="auto"/>
              <w:right w:val="single" w:sz="4" w:space="0" w:color="auto"/>
            </w:tcBorders>
            <w:noWrap/>
            <w:vAlign w:val="center"/>
            <w:hideMark/>
          </w:tcPr>
          <w:p w14:paraId="4B27412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JEMCL/HU/BRS-24</w:t>
            </w:r>
          </w:p>
        </w:tc>
        <w:tc>
          <w:tcPr>
            <w:tcW w:w="2268" w:type="dxa"/>
            <w:tcBorders>
              <w:top w:val="nil"/>
              <w:left w:val="nil"/>
              <w:bottom w:val="single" w:sz="4" w:space="0" w:color="auto"/>
              <w:right w:val="single" w:sz="4" w:space="0" w:color="auto"/>
            </w:tcBorders>
            <w:noWrap/>
            <w:vAlign w:val="bottom"/>
            <w:hideMark/>
          </w:tcPr>
          <w:p w14:paraId="3BFB6F14"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37E11A0C"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44.988'' </w:t>
            </w:r>
          </w:p>
        </w:tc>
        <w:tc>
          <w:tcPr>
            <w:tcW w:w="1701" w:type="dxa"/>
            <w:tcBorders>
              <w:top w:val="nil"/>
              <w:left w:val="nil"/>
              <w:bottom w:val="single" w:sz="4" w:space="0" w:color="auto"/>
              <w:right w:val="single" w:sz="4" w:space="0" w:color="auto"/>
            </w:tcBorders>
            <w:noWrap/>
            <w:vAlign w:val="center"/>
            <w:hideMark/>
          </w:tcPr>
          <w:p w14:paraId="51B118A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31.296'' </w:t>
            </w:r>
          </w:p>
        </w:tc>
        <w:tc>
          <w:tcPr>
            <w:tcW w:w="1639" w:type="dxa"/>
            <w:tcBorders>
              <w:top w:val="nil"/>
              <w:left w:val="nil"/>
              <w:bottom w:val="single" w:sz="4" w:space="0" w:color="auto"/>
              <w:right w:val="single" w:sz="4" w:space="0" w:color="auto"/>
            </w:tcBorders>
            <w:noWrap/>
            <w:vAlign w:val="center"/>
            <w:hideMark/>
          </w:tcPr>
          <w:p w14:paraId="120B6D6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0.04</w:t>
            </w:r>
          </w:p>
        </w:tc>
      </w:tr>
      <w:tr w:rsidR="00166EED" w:rsidRPr="00722E7E" w14:paraId="1A8D386F"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35D6DD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25</w:t>
            </w:r>
          </w:p>
        </w:tc>
        <w:tc>
          <w:tcPr>
            <w:tcW w:w="2199" w:type="dxa"/>
            <w:tcBorders>
              <w:top w:val="nil"/>
              <w:left w:val="nil"/>
              <w:bottom w:val="single" w:sz="4" w:space="0" w:color="auto"/>
              <w:right w:val="single" w:sz="4" w:space="0" w:color="auto"/>
            </w:tcBorders>
            <w:noWrap/>
            <w:vAlign w:val="center"/>
            <w:hideMark/>
          </w:tcPr>
          <w:p w14:paraId="224AA18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JEMCL/HU/BRS-25</w:t>
            </w:r>
          </w:p>
        </w:tc>
        <w:tc>
          <w:tcPr>
            <w:tcW w:w="2268" w:type="dxa"/>
            <w:tcBorders>
              <w:top w:val="nil"/>
              <w:left w:val="nil"/>
              <w:bottom w:val="single" w:sz="4" w:space="0" w:color="auto"/>
              <w:right w:val="single" w:sz="4" w:space="0" w:color="auto"/>
            </w:tcBorders>
            <w:noWrap/>
            <w:vAlign w:val="bottom"/>
            <w:hideMark/>
          </w:tcPr>
          <w:p w14:paraId="242461A9"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22C3562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53' 53.556'' </w:t>
            </w:r>
          </w:p>
        </w:tc>
        <w:tc>
          <w:tcPr>
            <w:tcW w:w="1701" w:type="dxa"/>
            <w:tcBorders>
              <w:top w:val="nil"/>
              <w:left w:val="nil"/>
              <w:bottom w:val="single" w:sz="4" w:space="0" w:color="auto"/>
              <w:right w:val="single" w:sz="4" w:space="0" w:color="auto"/>
            </w:tcBorders>
            <w:noWrap/>
            <w:vAlign w:val="center"/>
            <w:hideMark/>
          </w:tcPr>
          <w:p w14:paraId="3ACCF42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26.076'' </w:t>
            </w:r>
          </w:p>
        </w:tc>
        <w:tc>
          <w:tcPr>
            <w:tcW w:w="1639" w:type="dxa"/>
            <w:tcBorders>
              <w:top w:val="nil"/>
              <w:left w:val="nil"/>
              <w:bottom w:val="single" w:sz="4" w:space="0" w:color="auto"/>
              <w:right w:val="single" w:sz="4" w:space="0" w:color="auto"/>
            </w:tcBorders>
            <w:noWrap/>
            <w:vAlign w:val="center"/>
            <w:hideMark/>
          </w:tcPr>
          <w:p w14:paraId="63BE6749"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0.08</w:t>
            </w:r>
          </w:p>
        </w:tc>
      </w:tr>
      <w:tr w:rsidR="00166EED" w:rsidRPr="00722E7E" w14:paraId="0A7FA3CE"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36BAB6CB"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26</w:t>
            </w:r>
          </w:p>
        </w:tc>
        <w:tc>
          <w:tcPr>
            <w:tcW w:w="2199" w:type="dxa"/>
            <w:tcBorders>
              <w:top w:val="nil"/>
              <w:left w:val="nil"/>
              <w:bottom w:val="single" w:sz="4" w:space="0" w:color="auto"/>
              <w:right w:val="single" w:sz="4" w:space="0" w:color="auto"/>
            </w:tcBorders>
            <w:noWrap/>
            <w:vAlign w:val="center"/>
            <w:hideMark/>
          </w:tcPr>
          <w:p w14:paraId="340353A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JEMCL/HU/BRS-26</w:t>
            </w:r>
          </w:p>
        </w:tc>
        <w:tc>
          <w:tcPr>
            <w:tcW w:w="2268" w:type="dxa"/>
            <w:tcBorders>
              <w:top w:val="nil"/>
              <w:left w:val="nil"/>
              <w:bottom w:val="single" w:sz="4" w:space="0" w:color="auto"/>
              <w:right w:val="single" w:sz="4" w:space="0" w:color="auto"/>
            </w:tcBorders>
            <w:noWrap/>
            <w:vAlign w:val="bottom"/>
            <w:hideMark/>
          </w:tcPr>
          <w:p w14:paraId="7EABFEB5"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275760F0" w14:textId="0CBD59CD"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3.78</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5E2EA257"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22.296'' </w:t>
            </w:r>
          </w:p>
        </w:tc>
        <w:tc>
          <w:tcPr>
            <w:tcW w:w="1639" w:type="dxa"/>
            <w:tcBorders>
              <w:top w:val="nil"/>
              <w:left w:val="nil"/>
              <w:bottom w:val="single" w:sz="4" w:space="0" w:color="auto"/>
              <w:right w:val="single" w:sz="4" w:space="0" w:color="auto"/>
            </w:tcBorders>
            <w:noWrap/>
            <w:vAlign w:val="center"/>
            <w:hideMark/>
          </w:tcPr>
          <w:p w14:paraId="3E16C49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0.05</w:t>
            </w:r>
          </w:p>
        </w:tc>
      </w:tr>
      <w:tr w:rsidR="00166EED" w:rsidRPr="00722E7E" w14:paraId="5F4B5FE9"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5DBBC0F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27</w:t>
            </w:r>
          </w:p>
        </w:tc>
        <w:tc>
          <w:tcPr>
            <w:tcW w:w="2199" w:type="dxa"/>
            <w:tcBorders>
              <w:top w:val="nil"/>
              <w:left w:val="nil"/>
              <w:bottom w:val="single" w:sz="4" w:space="0" w:color="auto"/>
              <w:right w:val="single" w:sz="4" w:space="0" w:color="auto"/>
            </w:tcBorders>
            <w:noWrap/>
            <w:vAlign w:val="center"/>
            <w:hideMark/>
          </w:tcPr>
          <w:p w14:paraId="06E7C218"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JEMCL/HU/BRS-27</w:t>
            </w:r>
          </w:p>
        </w:tc>
        <w:tc>
          <w:tcPr>
            <w:tcW w:w="2268" w:type="dxa"/>
            <w:tcBorders>
              <w:top w:val="nil"/>
              <w:left w:val="nil"/>
              <w:bottom w:val="single" w:sz="4" w:space="0" w:color="auto"/>
              <w:right w:val="single" w:sz="4" w:space="0" w:color="auto"/>
            </w:tcBorders>
            <w:noWrap/>
            <w:vAlign w:val="bottom"/>
            <w:hideMark/>
          </w:tcPr>
          <w:p w14:paraId="040DC2D4"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1EF7E3A8" w14:textId="572AC7B1"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4.176'' </w:t>
            </w:r>
          </w:p>
        </w:tc>
        <w:tc>
          <w:tcPr>
            <w:tcW w:w="1701" w:type="dxa"/>
            <w:tcBorders>
              <w:top w:val="nil"/>
              <w:left w:val="nil"/>
              <w:bottom w:val="single" w:sz="4" w:space="0" w:color="auto"/>
              <w:right w:val="single" w:sz="4" w:space="0" w:color="auto"/>
            </w:tcBorders>
            <w:noWrap/>
            <w:vAlign w:val="center"/>
            <w:hideMark/>
          </w:tcPr>
          <w:p w14:paraId="26E5770E"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12.468'' </w:t>
            </w:r>
          </w:p>
        </w:tc>
        <w:tc>
          <w:tcPr>
            <w:tcW w:w="1639" w:type="dxa"/>
            <w:tcBorders>
              <w:top w:val="nil"/>
              <w:left w:val="nil"/>
              <w:bottom w:val="single" w:sz="4" w:space="0" w:color="auto"/>
              <w:right w:val="single" w:sz="4" w:space="0" w:color="auto"/>
            </w:tcBorders>
            <w:noWrap/>
            <w:vAlign w:val="center"/>
            <w:hideMark/>
          </w:tcPr>
          <w:p w14:paraId="4C151174"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0.06</w:t>
            </w:r>
          </w:p>
        </w:tc>
      </w:tr>
      <w:tr w:rsidR="00166EED" w:rsidRPr="00722E7E" w14:paraId="29E8D381"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9AB6680"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28</w:t>
            </w:r>
          </w:p>
        </w:tc>
        <w:tc>
          <w:tcPr>
            <w:tcW w:w="2199" w:type="dxa"/>
            <w:tcBorders>
              <w:top w:val="nil"/>
              <w:left w:val="nil"/>
              <w:bottom w:val="single" w:sz="4" w:space="0" w:color="auto"/>
              <w:right w:val="single" w:sz="4" w:space="0" w:color="auto"/>
            </w:tcBorders>
            <w:noWrap/>
            <w:vAlign w:val="center"/>
            <w:hideMark/>
          </w:tcPr>
          <w:p w14:paraId="6F883C2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JEMCL/HU/BRS-28</w:t>
            </w:r>
          </w:p>
        </w:tc>
        <w:tc>
          <w:tcPr>
            <w:tcW w:w="2268" w:type="dxa"/>
            <w:tcBorders>
              <w:top w:val="nil"/>
              <w:left w:val="nil"/>
              <w:bottom w:val="single" w:sz="4" w:space="0" w:color="auto"/>
              <w:right w:val="single" w:sz="4" w:space="0" w:color="auto"/>
            </w:tcBorders>
            <w:noWrap/>
            <w:vAlign w:val="bottom"/>
            <w:hideMark/>
          </w:tcPr>
          <w:p w14:paraId="587977F7"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hideMark/>
          </w:tcPr>
          <w:p w14:paraId="46FC350B" w14:textId="1F3BB050"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22° 54'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6.624'' </w:t>
            </w:r>
          </w:p>
        </w:tc>
        <w:tc>
          <w:tcPr>
            <w:tcW w:w="1701" w:type="dxa"/>
            <w:tcBorders>
              <w:top w:val="nil"/>
              <w:left w:val="nil"/>
              <w:bottom w:val="single" w:sz="4" w:space="0" w:color="auto"/>
              <w:right w:val="single" w:sz="4" w:space="0" w:color="auto"/>
            </w:tcBorders>
            <w:noWrap/>
            <w:vAlign w:val="center"/>
            <w:hideMark/>
          </w:tcPr>
          <w:p w14:paraId="548BB991"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11.604'' </w:t>
            </w:r>
          </w:p>
        </w:tc>
        <w:tc>
          <w:tcPr>
            <w:tcW w:w="1639" w:type="dxa"/>
            <w:tcBorders>
              <w:top w:val="nil"/>
              <w:left w:val="nil"/>
              <w:bottom w:val="single" w:sz="4" w:space="0" w:color="auto"/>
              <w:right w:val="single" w:sz="4" w:space="0" w:color="auto"/>
            </w:tcBorders>
            <w:noWrap/>
            <w:vAlign w:val="center"/>
            <w:hideMark/>
          </w:tcPr>
          <w:p w14:paraId="0F5ACFF6"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0.09</w:t>
            </w:r>
          </w:p>
        </w:tc>
      </w:tr>
      <w:tr w:rsidR="00166EED" w:rsidRPr="00722E7E" w14:paraId="6D906341"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hideMark/>
          </w:tcPr>
          <w:p w14:paraId="6406CC1C"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29</w:t>
            </w:r>
          </w:p>
        </w:tc>
        <w:tc>
          <w:tcPr>
            <w:tcW w:w="2199" w:type="dxa"/>
            <w:tcBorders>
              <w:top w:val="nil"/>
              <w:left w:val="nil"/>
              <w:bottom w:val="single" w:sz="4" w:space="0" w:color="auto"/>
              <w:right w:val="single" w:sz="4" w:space="0" w:color="auto"/>
            </w:tcBorders>
            <w:noWrap/>
            <w:vAlign w:val="center"/>
            <w:hideMark/>
          </w:tcPr>
          <w:p w14:paraId="73D13C9D"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JEMCL/HU/BRS-29</w:t>
            </w:r>
          </w:p>
        </w:tc>
        <w:tc>
          <w:tcPr>
            <w:tcW w:w="2268" w:type="dxa"/>
            <w:tcBorders>
              <w:top w:val="nil"/>
              <w:left w:val="nil"/>
              <w:bottom w:val="single" w:sz="4" w:space="0" w:color="auto"/>
              <w:right w:val="single" w:sz="4" w:space="0" w:color="auto"/>
            </w:tcBorders>
            <w:noWrap/>
            <w:vAlign w:val="bottom"/>
            <w:hideMark/>
          </w:tcPr>
          <w:p w14:paraId="3D0F4933" w14:textId="77777777"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Chlorite Phyllite</w:t>
            </w:r>
          </w:p>
        </w:tc>
        <w:tc>
          <w:tcPr>
            <w:tcW w:w="1843" w:type="dxa"/>
            <w:tcBorders>
              <w:top w:val="nil"/>
              <w:left w:val="nil"/>
              <w:bottom w:val="single" w:sz="4" w:space="0" w:color="auto"/>
              <w:right w:val="single" w:sz="4" w:space="0" w:color="auto"/>
            </w:tcBorders>
            <w:noWrap/>
            <w:vAlign w:val="center"/>
            <w:hideMark/>
          </w:tcPr>
          <w:p w14:paraId="0E77EE3D" w14:textId="05DE0A99"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54' 13.5</w:t>
            </w:r>
            <w:r>
              <w:rPr>
                <w:rFonts w:ascii="Times New Roman" w:eastAsia="Times New Roman" w:hAnsi="Times New Roman" w:cs="Times New Roman"/>
                <w:color w:val="000000"/>
                <w:lang w:val="en-US"/>
              </w:rPr>
              <w:t>00</w:t>
            </w:r>
            <w:r w:rsidRPr="00722E7E">
              <w:rPr>
                <w:rFonts w:ascii="Times New Roman" w:eastAsia="Times New Roman" w:hAnsi="Times New Roman" w:cs="Times New Roman"/>
                <w:color w:val="000000"/>
                <w:lang w:val="en-US"/>
              </w:rPr>
              <w:t xml:space="preserve">'' </w:t>
            </w:r>
          </w:p>
        </w:tc>
        <w:tc>
          <w:tcPr>
            <w:tcW w:w="1701" w:type="dxa"/>
            <w:tcBorders>
              <w:top w:val="nil"/>
              <w:left w:val="nil"/>
              <w:bottom w:val="single" w:sz="4" w:space="0" w:color="auto"/>
              <w:right w:val="single" w:sz="4" w:space="0" w:color="auto"/>
            </w:tcBorders>
            <w:noWrap/>
            <w:vAlign w:val="center"/>
            <w:hideMark/>
          </w:tcPr>
          <w:p w14:paraId="29FB634B" w14:textId="71C15B0F"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 xml:space="preserve">4.692'' </w:t>
            </w:r>
          </w:p>
        </w:tc>
        <w:tc>
          <w:tcPr>
            <w:tcW w:w="1639" w:type="dxa"/>
            <w:tcBorders>
              <w:top w:val="nil"/>
              <w:left w:val="nil"/>
              <w:bottom w:val="single" w:sz="4" w:space="0" w:color="auto"/>
              <w:right w:val="single" w:sz="4" w:space="0" w:color="auto"/>
            </w:tcBorders>
            <w:noWrap/>
            <w:vAlign w:val="center"/>
            <w:hideMark/>
          </w:tcPr>
          <w:p w14:paraId="2C1CF283" w14:textId="77777777"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0.06</w:t>
            </w:r>
          </w:p>
        </w:tc>
      </w:tr>
      <w:tr w:rsidR="00166EED" w:rsidRPr="00722E7E" w14:paraId="2D2C5E19" w14:textId="77777777" w:rsidTr="0044554A">
        <w:trPr>
          <w:trHeight w:val="373"/>
          <w:jc w:val="center"/>
        </w:trPr>
        <w:tc>
          <w:tcPr>
            <w:tcW w:w="762" w:type="dxa"/>
            <w:tcBorders>
              <w:top w:val="nil"/>
              <w:left w:val="single" w:sz="4" w:space="0" w:color="auto"/>
              <w:bottom w:val="single" w:sz="4" w:space="0" w:color="auto"/>
              <w:right w:val="single" w:sz="4" w:space="0" w:color="auto"/>
            </w:tcBorders>
            <w:noWrap/>
            <w:vAlign w:val="center"/>
          </w:tcPr>
          <w:p w14:paraId="46A20C3D" w14:textId="1CEFF216"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30</w:t>
            </w:r>
          </w:p>
        </w:tc>
        <w:tc>
          <w:tcPr>
            <w:tcW w:w="2199" w:type="dxa"/>
            <w:tcBorders>
              <w:top w:val="nil"/>
              <w:left w:val="nil"/>
              <w:bottom w:val="single" w:sz="4" w:space="0" w:color="auto"/>
              <w:right w:val="single" w:sz="4" w:space="0" w:color="auto"/>
            </w:tcBorders>
            <w:noWrap/>
            <w:vAlign w:val="center"/>
          </w:tcPr>
          <w:p w14:paraId="51BC6131" w14:textId="3C26FADA"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JEMCL/HU/BRS-30</w:t>
            </w:r>
          </w:p>
        </w:tc>
        <w:tc>
          <w:tcPr>
            <w:tcW w:w="2268" w:type="dxa"/>
            <w:tcBorders>
              <w:top w:val="nil"/>
              <w:left w:val="nil"/>
              <w:bottom w:val="single" w:sz="4" w:space="0" w:color="auto"/>
              <w:right w:val="single" w:sz="4" w:space="0" w:color="auto"/>
            </w:tcBorders>
            <w:noWrap/>
            <w:vAlign w:val="bottom"/>
          </w:tcPr>
          <w:p w14:paraId="42E97742" w14:textId="269E8F0A" w:rsidR="00166EED" w:rsidRPr="00722E7E" w:rsidRDefault="00166EED" w:rsidP="00166EED">
            <w:pPr>
              <w:spacing w:after="0" w:line="240" w:lineRule="auto"/>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Amphibolite</w:t>
            </w:r>
          </w:p>
        </w:tc>
        <w:tc>
          <w:tcPr>
            <w:tcW w:w="1843" w:type="dxa"/>
            <w:tcBorders>
              <w:top w:val="nil"/>
              <w:left w:val="nil"/>
              <w:bottom w:val="single" w:sz="4" w:space="0" w:color="auto"/>
              <w:right w:val="single" w:sz="4" w:space="0" w:color="auto"/>
            </w:tcBorders>
            <w:noWrap/>
            <w:vAlign w:val="center"/>
          </w:tcPr>
          <w:p w14:paraId="1190EC61" w14:textId="546F067F"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22° 54' 10.512''</w:t>
            </w:r>
          </w:p>
        </w:tc>
        <w:tc>
          <w:tcPr>
            <w:tcW w:w="1701" w:type="dxa"/>
            <w:tcBorders>
              <w:top w:val="nil"/>
              <w:left w:val="nil"/>
              <w:bottom w:val="single" w:sz="4" w:space="0" w:color="auto"/>
              <w:right w:val="single" w:sz="4" w:space="0" w:color="auto"/>
            </w:tcBorders>
            <w:noWrap/>
            <w:vAlign w:val="center"/>
          </w:tcPr>
          <w:p w14:paraId="7FC91110" w14:textId="21CF4BF5"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 xml:space="preserve">85° 34' </w:t>
            </w:r>
            <w:r>
              <w:rPr>
                <w:rFonts w:ascii="Times New Roman" w:eastAsia="Times New Roman" w:hAnsi="Times New Roman" w:cs="Times New Roman"/>
                <w:color w:val="000000"/>
                <w:lang w:val="en-US"/>
              </w:rPr>
              <w:t>0</w:t>
            </w:r>
            <w:r w:rsidRPr="00722E7E">
              <w:rPr>
                <w:rFonts w:ascii="Times New Roman" w:eastAsia="Times New Roman" w:hAnsi="Times New Roman" w:cs="Times New Roman"/>
                <w:color w:val="000000"/>
                <w:lang w:val="en-US"/>
              </w:rPr>
              <w:t>9.912''</w:t>
            </w:r>
          </w:p>
        </w:tc>
        <w:tc>
          <w:tcPr>
            <w:tcW w:w="1639" w:type="dxa"/>
            <w:tcBorders>
              <w:top w:val="nil"/>
              <w:left w:val="nil"/>
              <w:bottom w:val="single" w:sz="4" w:space="0" w:color="auto"/>
              <w:right w:val="single" w:sz="4" w:space="0" w:color="auto"/>
            </w:tcBorders>
            <w:noWrap/>
            <w:vAlign w:val="center"/>
          </w:tcPr>
          <w:p w14:paraId="5FA08C1F" w14:textId="70E29F82" w:rsidR="00166EED" w:rsidRPr="00722E7E" w:rsidRDefault="00166EED" w:rsidP="00166EED">
            <w:pPr>
              <w:spacing w:after="0" w:line="240" w:lineRule="auto"/>
              <w:jc w:val="center"/>
              <w:rPr>
                <w:rFonts w:ascii="Times New Roman" w:eastAsia="Times New Roman" w:hAnsi="Times New Roman" w:cs="Times New Roman"/>
                <w:color w:val="000000"/>
                <w:lang w:val="en-US"/>
              </w:rPr>
            </w:pPr>
            <w:r w:rsidRPr="00722E7E">
              <w:rPr>
                <w:rFonts w:ascii="Times New Roman" w:eastAsia="Times New Roman" w:hAnsi="Times New Roman" w:cs="Times New Roman"/>
                <w:color w:val="000000"/>
                <w:lang w:val="en-US"/>
              </w:rPr>
              <w:t>0.01</w:t>
            </w:r>
          </w:p>
        </w:tc>
      </w:tr>
    </w:tbl>
    <w:p w14:paraId="47ACBD1B" w14:textId="77777777" w:rsidR="00773499" w:rsidRDefault="00773499" w:rsidP="00773499">
      <w:pPr>
        <w:pStyle w:val="NormalWeb"/>
        <w:spacing w:line="360" w:lineRule="auto"/>
        <w:jc w:val="both"/>
        <w:rPr>
          <w:sz w:val="22"/>
          <w:szCs w:val="22"/>
        </w:rPr>
        <w:sectPr w:rsidR="00773499" w:rsidSect="008E7288">
          <w:footerReference w:type="default" r:id="rId43"/>
          <w:pgSz w:w="11906" w:h="16838"/>
          <w:pgMar w:top="1440" w:right="1440" w:bottom="1440" w:left="1440" w:header="708" w:footer="708" w:gutter="0"/>
          <w:pgNumType w:start="1"/>
          <w:cols w:space="708"/>
          <w:docGrid w:linePitch="360"/>
        </w:sectPr>
      </w:pPr>
    </w:p>
    <w:p w14:paraId="3936DA1F" w14:textId="304DC15C" w:rsidR="0044554A" w:rsidRPr="0044554A" w:rsidRDefault="0044554A" w:rsidP="00166EED">
      <w:pPr>
        <w:pStyle w:val="NormalWeb"/>
        <w:spacing w:line="360" w:lineRule="auto"/>
        <w:rPr>
          <w:sz w:val="22"/>
          <w:szCs w:val="22"/>
        </w:rPr>
      </w:pPr>
    </w:p>
    <w:sectPr w:rsidR="0044554A" w:rsidRPr="0044554A" w:rsidSect="003D07FB">
      <w:footerReference w:type="default" r:id="rId4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86AD4F" w14:textId="77777777" w:rsidR="00B52EAB" w:rsidRDefault="00B52EAB" w:rsidP="00B9508D">
      <w:pPr>
        <w:spacing w:after="0" w:line="240" w:lineRule="auto"/>
      </w:pPr>
      <w:r>
        <w:separator/>
      </w:r>
    </w:p>
  </w:endnote>
  <w:endnote w:type="continuationSeparator" w:id="0">
    <w:p w14:paraId="2F9EAEA3" w14:textId="77777777" w:rsidR="00B52EAB" w:rsidRDefault="00B52EAB" w:rsidP="00B950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Kokila">
    <w:panose1 w:val="020B0604020202020204"/>
    <w:charset w:val="00"/>
    <w:family w:val="swiss"/>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2D799" w14:textId="063E56A9" w:rsidR="00552765" w:rsidRPr="00922131" w:rsidRDefault="00F43EE0" w:rsidP="00552765">
    <w:pPr>
      <w:pStyle w:val="Footer"/>
      <w:jc w:val="center"/>
      <w:rPr>
        <w:rFonts w:ascii="Times New Roman" w:hAnsi="Times New Roman" w:cs="Times New Roman"/>
        <w:i/>
        <w:iCs/>
      </w:rPr>
    </w:pPr>
    <w:r>
      <w:rPr>
        <w:rFonts w:ascii="Times New Roman" w:eastAsia="Times New Roman" w:hAnsi="Times New Roman" w:cs="Times New Roman"/>
        <w:i/>
        <w:iCs/>
        <w:noProof/>
        <w:sz w:val="28"/>
        <w:szCs w:val="28"/>
        <w:lang w:eastAsia="en-IN" w:bidi="hi-IN"/>
      </w:rPr>
      <mc:AlternateContent>
        <mc:Choice Requires="wps">
          <w:drawing>
            <wp:anchor distT="0" distB="0" distL="114300" distR="114300" simplePos="0" relativeHeight="251675136" behindDoc="0" locked="0" layoutInCell="1" allowOverlap="1" wp14:anchorId="208F348A" wp14:editId="30DF4CE1">
              <wp:simplePos x="0" y="0"/>
              <wp:positionH relativeFrom="column">
                <wp:posOffset>0</wp:posOffset>
              </wp:positionH>
              <wp:positionV relativeFrom="paragraph">
                <wp:posOffset>0</wp:posOffset>
              </wp:positionV>
              <wp:extent cx="5760720" cy="0"/>
              <wp:effectExtent l="0" t="0" r="0" b="0"/>
              <wp:wrapNone/>
              <wp:docPr id="762525085" name="Straight Connector 27"/>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EF3269" id="Straight Connector 27"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" strokecolor="black [3213]" strokeweight="1pt"/>
          </w:pict>
        </mc:Fallback>
      </mc:AlternateContent>
    </w:r>
    <w:r w:rsidR="00552765" w:rsidRPr="00922131">
      <w:rPr>
        <w:rFonts w:ascii="Times New Roman" w:hAnsi="Times New Roman" w:cs="Times New Roman"/>
        <w:i/>
        <w:iCs/>
      </w:rPr>
      <w:t>Jharkhand Exploration and Mining Corporation Limited (JEMCL)</w:t>
    </w:r>
  </w:p>
  <w:p w14:paraId="5A54F723" w14:textId="77777777" w:rsidR="00552765" w:rsidRDefault="005527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15F6D" w14:textId="01196F22" w:rsidR="008E7288" w:rsidRPr="00922131" w:rsidRDefault="00F43EE0" w:rsidP="00631055">
    <w:pPr>
      <w:pStyle w:val="Footer"/>
      <w:pBdr>
        <w:top w:val="single" w:sz="4" w:space="1" w:color="auto"/>
      </w:pBdr>
      <w:jc w:val="center"/>
      <w:rPr>
        <w:rFonts w:ascii="Times New Roman" w:hAnsi="Times New Roman" w:cs="Times New Roman"/>
        <w:i/>
        <w:iCs/>
      </w:rPr>
    </w:pPr>
    <w:r>
      <w:rPr>
        <w:rFonts w:ascii="Times New Roman" w:eastAsia="Times New Roman" w:hAnsi="Times New Roman" w:cs="Times New Roman"/>
        <w:i/>
        <w:iCs/>
        <w:noProof/>
        <w:sz w:val="28"/>
        <w:szCs w:val="28"/>
        <w:lang w:eastAsia="en-IN" w:bidi="hi-IN"/>
      </w:rPr>
      <mc:AlternateContent>
        <mc:Choice Requires="wps">
          <w:drawing>
            <wp:anchor distT="0" distB="0" distL="114300" distR="114300" simplePos="0" relativeHeight="251674112" behindDoc="0" locked="0" layoutInCell="1" allowOverlap="1" wp14:anchorId="47C92918" wp14:editId="0B3A4AF9">
              <wp:simplePos x="0" y="0"/>
              <wp:positionH relativeFrom="column">
                <wp:posOffset>0</wp:posOffset>
              </wp:positionH>
              <wp:positionV relativeFrom="paragraph">
                <wp:posOffset>0</wp:posOffset>
              </wp:positionV>
              <wp:extent cx="5760720" cy="0"/>
              <wp:effectExtent l="0" t="0" r="0" b="0"/>
              <wp:wrapNone/>
              <wp:docPr id="944411382" name="Straight Connector 27"/>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7B0291" id="Straight Connector 27" o:spid="_x0000_s1026"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" strokecolor="black [3213]" strokeweight="1pt"/>
          </w:pict>
        </mc:Fallback>
      </mc:AlternateContent>
    </w:r>
    <w:r w:rsidR="00552765" w:rsidRPr="00922131">
      <w:rPr>
        <w:rFonts w:ascii="Times New Roman" w:hAnsi="Times New Roman" w:cs="Times New Roman"/>
        <w:i/>
        <w:iCs/>
      </w:rPr>
      <w:t>Jharkhand Exploration and Mining Corporation Limited (JEMCL)</w:t>
    </w:r>
  </w:p>
  <w:p w14:paraId="2434F50A" w14:textId="5F101B74" w:rsidR="00CA1BDA" w:rsidRPr="00631055" w:rsidRDefault="00000000" w:rsidP="0047444F">
    <w:pPr>
      <w:pStyle w:val="Footer"/>
      <w:ind w:left="4127" w:firstLine="4513"/>
      <w:jc w:val="center"/>
    </w:pPr>
    <w:sdt>
      <w:sdtPr>
        <w:id w:val="-49536398"/>
        <w:docPartObj>
          <w:docPartGallery w:val="Page Numbers (Bottom of Page)"/>
          <w:docPartUnique/>
        </w:docPartObj>
      </w:sdtPr>
      <w:sdtEndPr>
        <w:rPr>
          <w:noProof/>
        </w:rPr>
      </w:sdtEndPr>
      <w:sdtContent>
        <w:r w:rsidR="00CA1BDA" w:rsidRPr="00631055">
          <w:rPr>
            <w:rFonts w:ascii="Times New Roman" w:hAnsi="Times New Roman" w:cs="Times New Roman"/>
          </w:rPr>
          <w:fldChar w:fldCharType="begin"/>
        </w:r>
        <w:r w:rsidR="00CA1BDA" w:rsidRPr="00631055">
          <w:rPr>
            <w:rFonts w:ascii="Times New Roman" w:hAnsi="Times New Roman" w:cs="Times New Roman"/>
          </w:rPr>
          <w:instrText xml:space="preserve"> PAGE   \* MERGEFORMAT </w:instrText>
        </w:r>
        <w:r w:rsidR="00CA1BDA" w:rsidRPr="00631055">
          <w:rPr>
            <w:rFonts w:ascii="Times New Roman" w:hAnsi="Times New Roman" w:cs="Times New Roman"/>
          </w:rPr>
          <w:fldChar w:fldCharType="separate"/>
        </w:r>
        <w:r w:rsidR="00CA1BDA" w:rsidRPr="00631055">
          <w:rPr>
            <w:rFonts w:ascii="Times New Roman" w:hAnsi="Times New Roman" w:cs="Times New Roman"/>
          </w:rPr>
          <w:t>1</w:t>
        </w:r>
        <w:r w:rsidR="00CA1BDA" w:rsidRPr="00631055">
          <w:rPr>
            <w:rFonts w:ascii="Times New Roman" w:hAnsi="Times New Roman" w:cs="Times New Roman"/>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625DB" w14:textId="77777777" w:rsidR="00773499" w:rsidRDefault="007734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1BC651" w14:textId="77777777" w:rsidR="00B52EAB" w:rsidRDefault="00B52EAB" w:rsidP="00B9508D">
      <w:pPr>
        <w:spacing w:after="0" w:line="240" w:lineRule="auto"/>
      </w:pPr>
      <w:r>
        <w:separator/>
      </w:r>
    </w:p>
  </w:footnote>
  <w:footnote w:type="continuationSeparator" w:id="0">
    <w:p w14:paraId="4D23CD08" w14:textId="77777777" w:rsidR="00B52EAB" w:rsidRDefault="00B52EAB" w:rsidP="00B950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5EF59" w14:textId="24D674BE" w:rsidR="00F43EE0" w:rsidRPr="00A00076" w:rsidRDefault="00F43EE0" w:rsidP="00F43EE0">
    <w:pPr>
      <w:pStyle w:val="NoSpacing"/>
      <w:widowControl w:val="0"/>
      <w:autoSpaceDE w:val="0"/>
      <w:autoSpaceDN w:val="0"/>
      <w:adjustRightInd w:val="0"/>
      <w:spacing w:line="276" w:lineRule="auto"/>
      <w:jc w:val="center"/>
      <w:rPr>
        <w:rFonts w:ascii="Times New Roman" w:eastAsia="Times New Roman" w:hAnsi="Times New Roman" w:cs="Times New Roman"/>
        <w:i/>
        <w:iCs/>
        <w:sz w:val="380"/>
        <w:szCs w:val="380"/>
        <w:lang w:val="en-US"/>
      </w:rPr>
    </w:pPr>
    <w:r w:rsidRPr="00A00076">
      <w:rPr>
        <w:rFonts w:ascii="Times New Roman" w:eastAsia="Times New Roman" w:hAnsi="Times New Roman" w:cs="Times New Roman"/>
        <w:i/>
        <w:iCs/>
        <w:noProof/>
        <w:sz w:val="28"/>
        <w:szCs w:val="28"/>
        <w:lang w:eastAsia="en-IN" w:bidi="hi-IN"/>
      </w:rPr>
      <w:drawing>
        <wp:anchor distT="0" distB="0" distL="114300" distR="114300" simplePos="0" relativeHeight="251671552" behindDoc="0" locked="0" layoutInCell="1" allowOverlap="1" wp14:anchorId="2B5A3ADD" wp14:editId="624317F1">
          <wp:simplePos x="0" y="0"/>
          <wp:positionH relativeFrom="margin">
            <wp:posOffset>5824220</wp:posOffset>
          </wp:positionH>
          <wp:positionV relativeFrom="margin">
            <wp:posOffset>-785495</wp:posOffset>
          </wp:positionV>
          <wp:extent cx="544195" cy="541020"/>
          <wp:effectExtent l="0" t="0" r="8255" b="0"/>
          <wp:wrapNone/>
          <wp:docPr id="1413309856" name="Picture 0" descr="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png"/>
                  <pic:cNvPicPr/>
                </pic:nvPicPr>
                <pic:blipFill>
                  <a:blip r:embed="rId1"/>
                  <a:stretch>
                    <a:fillRect/>
                  </a:stretch>
                </pic:blipFill>
                <pic:spPr>
                  <a:xfrm>
                    <a:off x="0" y="0"/>
                    <a:ext cx="544195" cy="54102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i/>
        <w:iCs/>
        <w:noProof/>
        <w:sz w:val="28"/>
        <w:szCs w:val="28"/>
        <w:lang w:eastAsia="en-IN" w:bidi="hi-IN"/>
      </w:rPr>
      <mc:AlternateContent>
        <mc:Choice Requires="wps">
          <w:drawing>
            <wp:anchor distT="0" distB="0" distL="114300" distR="114300" simplePos="0" relativeHeight="251657216" behindDoc="0" locked="0" layoutInCell="1" allowOverlap="1" wp14:anchorId="481BEB92" wp14:editId="5B51088A">
              <wp:simplePos x="0" y="0"/>
              <wp:positionH relativeFrom="column">
                <wp:posOffset>-53340</wp:posOffset>
              </wp:positionH>
              <wp:positionV relativeFrom="paragraph">
                <wp:posOffset>410845</wp:posOffset>
              </wp:positionV>
              <wp:extent cx="5814060" cy="0"/>
              <wp:effectExtent l="0" t="0" r="0" b="0"/>
              <wp:wrapNone/>
              <wp:docPr id="1814592847" name="Straight Connector 27"/>
              <wp:cNvGraphicFramePr/>
              <a:graphic xmlns:a="http://schemas.openxmlformats.org/drawingml/2006/main">
                <a:graphicData uri="http://schemas.microsoft.com/office/word/2010/wordprocessingShape">
                  <wps:wsp>
                    <wps:cNvCnPr/>
                    <wps:spPr>
                      <a:xfrm flipV="1">
                        <a:off x="0" y="0"/>
                        <a:ext cx="581406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68C1E0" id="Straight Connector 27"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pt,32.35pt" to="453.6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" strokecolor="black [3213]" strokeweight="1pt"/>
          </w:pict>
        </mc:Fallback>
      </mc:AlternateContent>
    </w:r>
    <w:r w:rsidRPr="00A00076">
      <w:rPr>
        <w:rFonts w:ascii="Times New Roman" w:eastAsia="Times New Roman" w:hAnsi="Times New Roman" w:cs="Times New Roman"/>
        <w:i/>
        <w:iCs/>
        <w:lang w:val="en-US"/>
      </w:rPr>
      <w:t xml:space="preserve">Reconnaissance Survey (G-4 Stage) for Gold in </w:t>
    </w:r>
    <w:r w:rsidR="00970C84">
      <w:rPr>
        <w:rFonts w:ascii="Times New Roman" w:eastAsia="Times New Roman" w:hAnsi="Times New Roman" w:cs="Times New Roman"/>
        <w:i/>
        <w:iCs/>
        <w:lang w:val="en-US"/>
      </w:rPr>
      <w:t>part</w:t>
    </w:r>
    <w:r w:rsidR="00630E87">
      <w:rPr>
        <w:rFonts w:ascii="Times New Roman" w:eastAsia="Times New Roman" w:hAnsi="Times New Roman" w:cs="Times New Roman"/>
        <w:i/>
        <w:iCs/>
        <w:lang w:val="en-US"/>
      </w:rPr>
      <w:t>s</w:t>
    </w:r>
    <w:r w:rsidR="00970C84">
      <w:rPr>
        <w:rFonts w:ascii="Times New Roman" w:eastAsia="Times New Roman" w:hAnsi="Times New Roman" w:cs="Times New Roman"/>
        <w:i/>
        <w:iCs/>
        <w:lang w:val="en-US"/>
      </w:rPr>
      <w:t xml:space="preserve"> of </w:t>
    </w:r>
    <w:proofErr w:type="spellStart"/>
    <w:r>
      <w:rPr>
        <w:rFonts w:ascii="Times New Roman" w:eastAsia="Times New Roman" w:hAnsi="Times New Roman" w:cs="Times New Roman"/>
        <w:i/>
        <w:iCs/>
        <w:lang w:val="en-US"/>
      </w:rPr>
      <w:t>Hurungdah</w:t>
    </w:r>
    <w:proofErr w:type="spellEnd"/>
    <w:r w:rsidRPr="00A00076">
      <w:rPr>
        <w:rFonts w:ascii="Times New Roman" w:eastAsia="Times New Roman" w:hAnsi="Times New Roman" w:cs="Times New Roman"/>
        <w:i/>
        <w:iCs/>
        <w:lang w:val="en-US"/>
      </w:rPr>
      <w:t xml:space="preserve"> </w:t>
    </w:r>
    <w:r w:rsidR="003F79F0">
      <w:rPr>
        <w:rFonts w:ascii="Times New Roman" w:eastAsia="Times New Roman" w:hAnsi="Times New Roman" w:cs="Times New Roman"/>
        <w:i/>
        <w:iCs/>
        <w:lang w:val="en-US"/>
      </w:rPr>
      <w:t>Area, Ranchi</w:t>
    </w:r>
    <w:r w:rsidRPr="00A00076">
      <w:rPr>
        <w:rFonts w:ascii="Times New Roman" w:eastAsia="Times New Roman" w:hAnsi="Times New Roman" w:cs="Times New Roman"/>
        <w:i/>
        <w:iCs/>
        <w:lang w:val="en-US"/>
      </w:rPr>
      <w:t xml:space="preserve">, </w:t>
    </w:r>
    <w:proofErr w:type="spellStart"/>
    <w:r w:rsidR="003F79F0">
      <w:rPr>
        <w:rFonts w:ascii="Times New Roman" w:eastAsia="Times New Roman" w:hAnsi="Times New Roman" w:cs="Times New Roman"/>
        <w:i/>
        <w:iCs/>
        <w:lang w:val="en-US"/>
      </w:rPr>
      <w:t>Khunti</w:t>
    </w:r>
    <w:proofErr w:type="spellEnd"/>
    <w:r w:rsidR="003F79F0">
      <w:rPr>
        <w:rFonts w:ascii="Times New Roman" w:eastAsia="Times New Roman" w:hAnsi="Times New Roman" w:cs="Times New Roman"/>
        <w:i/>
        <w:iCs/>
        <w:lang w:val="en-US"/>
      </w:rPr>
      <w:t xml:space="preserve"> &amp; </w:t>
    </w:r>
    <w:proofErr w:type="spellStart"/>
    <w:r w:rsidR="003F79F0">
      <w:rPr>
        <w:rFonts w:ascii="Times New Roman" w:eastAsia="Times New Roman" w:hAnsi="Times New Roman" w:cs="Times New Roman"/>
        <w:i/>
        <w:iCs/>
        <w:lang w:val="en-US"/>
      </w:rPr>
      <w:t>Saraikela-Kharsawan</w:t>
    </w:r>
    <w:proofErr w:type="spellEnd"/>
    <w:r w:rsidR="003F79F0">
      <w:rPr>
        <w:rFonts w:ascii="Times New Roman" w:eastAsia="Times New Roman" w:hAnsi="Times New Roman" w:cs="Times New Roman"/>
        <w:i/>
        <w:iCs/>
        <w:lang w:val="en-US"/>
      </w:rPr>
      <w:t xml:space="preserve"> D</w:t>
    </w:r>
    <w:r w:rsidRPr="00A00076">
      <w:rPr>
        <w:rFonts w:ascii="Times New Roman" w:eastAsia="Times New Roman" w:hAnsi="Times New Roman" w:cs="Times New Roman"/>
        <w:i/>
        <w:iCs/>
        <w:lang w:val="en-US"/>
      </w:rPr>
      <w:t>istrict</w:t>
    </w:r>
    <w:r w:rsidR="003F79F0">
      <w:rPr>
        <w:rFonts w:ascii="Times New Roman" w:eastAsia="Times New Roman" w:hAnsi="Times New Roman" w:cs="Times New Roman"/>
        <w:i/>
        <w:iCs/>
        <w:lang w:val="en-US"/>
      </w:rPr>
      <w:t>s</w:t>
    </w:r>
    <w:r w:rsidRPr="00A00076">
      <w:rPr>
        <w:rFonts w:ascii="Times New Roman" w:eastAsia="Times New Roman" w:hAnsi="Times New Roman" w:cs="Times New Roman"/>
        <w:i/>
        <w:iCs/>
        <w:lang w:val="en-US"/>
      </w:rPr>
      <w:t>, Jharkhand</w:t>
    </w:r>
  </w:p>
  <w:p w14:paraId="6095688A" w14:textId="188C7826" w:rsidR="008D7B5B" w:rsidRPr="00F43EE0" w:rsidRDefault="008D7B5B" w:rsidP="00F43EE0">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C1B16"/>
    <w:multiLevelType w:val="multilevel"/>
    <w:tmpl w:val="C5D03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234A68"/>
    <w:multiLevelType w:val="multilevel"/>
    <w:tmpl w:val="6EAAC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327AA8"/>
    <w:multiLevelType w:val="multilevel"/>
    <w:tmpl w:val="C7BC268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8095F7D"/>
    <w:multiLevelType w:val="hybridMultilevel"/>
    <w:tmpl w:val="0246A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97040"/>
    <w:multiLevelType w:val="hybridMultilevel"/>
    <w:tmpl w:val="375078CC"/>
    <w:lvl w:ilvl="0" w:tplc="9CA60150">
      <w:numFmt w:val="decimal"/>
      <w:lvlText w:val="8.0.%1"/>
      <w:lvlJc w:val="left"/>
      <w:pPr>
        <w:ind w:left="1506"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74B4D6C"/>
    <w:multiLevelType w:val="multilevel"/>
    <w:tmpl w:val="F566D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0B2BFD"/>
    <w:multiLevelType w:val="multilevel"/>
    <w:tmpl w:val="AE14C338"/>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77E52B4"/>
    <w:multiLevelType w:val="hybridMultilevel"/>
    <w:tmpl w:val="35EAAF94"/>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2A583018"/>
    <w:multiLevelType w:val="hybridMultilevel"/>
    <w:tmpl w:val="72629796"/>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2B6738F8"/>
    <w:multiLevelType w:val="hybridMultilevel"/>
    <w:tmpl w:val="9C04C13E"/>
    <w:lvl w:ilvl="0" w:tplc="56DE1316">
      <w:numFmt w:val="decimal"/>
      <w:lvlText w:val="3.1.%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0" w15:restartNumberingAfterBreak="0">
    <w:nsid w:val="32C74B09"/>
    <w:multiLevelType w:val="hybridMultilevel"/>
    <w:tmpl w:val="940AE8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DC0156"/>
    <w:multiLevelType w:val="multilevel"/>
    <w:tmpl w:val="EF52BAA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8C04AD7"/>
    <w:multiLevelType w:val="hybridMultilevel"/>
    <w:tmpl w:val="0B5E653C"/>
    <w:lvl w:ilvl="0" w:tplc="1B9EF36E">
      <w:numFmt w:val="decimal"/>
      <w:lvlText w:val="7.0.%1"/>
      <w:lvlJc w:val="left"/>
      <w:pPr>
        <w:ind w:left="144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45616425"/>
    <w:multiLevelType w:val="hybridMultilevel"/>
    <w:tmpl w:val="999C6950"/>
    <w:lvl w:ilvl="0" w:tplc="04090013">
      <w:start w:val="1"/>
      <w:numFmt w:val="upp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597719B"/>
    <w:multiLevelType w:val="hybridMultilevel"/>
    <w:tmpl w:val="2098D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8409A7"/>
    <w:multiLevelType w:val="hybridMultilevel"/>
    <w:tmpl w:val="03A88E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81356E1"/>
    <w:multiLevelType w:val="hybridMultilevel"/>
    <w:tmpl w:val="56E4E8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91B62A4"/>
    <w:multiLevelType w:val="multilevel"/>
    <w:tmpl w:val="0044A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AF5D44"/>
    <w:multiLevelType w:val="hybridMultilevel"/>
    <w:tmpl w:val="81A41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9025EE"/>
    <w:multiLevelType w:val="multilevel"/>
    <w:tmpl w:val="A0767D38"/>
    <w:lvl w:ilvl="0">
      <w:start w:val="4"/>
      <w:numFmt w:val="decimal"/>
      <w:lvlText w:val="%1"/>
      <w:lvlJc w:val="left"/>
      <w:pPr>
        <w:ind w:left="480" w:hanging="480"/>
      </w:pPr>
      <w:rPr>
        <w:rFonts w:eastAsia="Times New Roman" w:hint="default"/>
        <w:b w:val="0"/>
      </w:rPr>
    </w:lvl>
    <w:lvl w:ilvl="1">
      <w:start w:val="2"/>
      <w:numFmt w:val="decimal"/>
      <w:lvlText w:val="%1.%2"/>
      <w:lvlJc w:val="left"/>
      <w:pPr>
        <w:ind w:left="480" w:hanging="480"/>
      </w:pPr>
      <w:rPr>
        <w:rFonts w:eastAsia="Times New Roman" w:hint="default"/>
        <w:b w:val="0"/>
      </w:rPr>
    </w:lvl>
    <w:lvl w:ilvl="2">
      <w:start w:val="1"/>
      <w:numFmt w:val="decimal"/>
      <w:lvlText w:val="%1.%2.%3"/>
      <w:lvlJc w:val="left"/>
      <w:pPr>
        <w:ind w:left="720" w:hanging="720"/>
      </w:pPr>
      <w:rPr>
        <w:rFonts w:eastAsia="Times New Roman" w:hint="default"/>
        <w:b w:val="0"/>
      </w:rPr>
    </w:lvl>
    <w:lvl w:ilvl="3">
      <w:start w:val="1"/>
      <w:numFmt w:val="decimal"/>
      <w:lvlText w:val="%1.%2.%3.%4"/>
      <w:lvlJc w:val="left"/>
      <w:pPr>
        <w:ind w:left="720" w:hanging="720"/>
      </w:pPr>
      <w:rPr>
        <w:rFonts w:eastAsia="Times New Roman" w:hint="default"/>
        <w:b w:val="0"/>
      </w:rPr>
    </w:lvl>
    <w:lvl w:ilvl="4">
      <w:start w:val="1"/>
      <w:numFmt w:val="decimal"/>
      <w:lvlText w:val="%1.%2.%3.%4.%5"/>
      <w:lvlJc w:val="left"/>
      <w:pPr>
        <w:ind w:left="1080" w:hanging="1080"/>
      </w:pPr>
      <w:rPr>
        <w:rFonts w:eastAsia="Times New Roman" w:hint="default"/>
        <w:b w:val="0"/>
      </w:rPr>
    </w:lvl>
    <w:lvl w:ilvl="5">
      <w:start w:val="1"/>
      <w:numFmt w:val="decimal"/>
      <w:lvlText w:val="%1.%2.%3.%4.%5.%6"/>
      <w:lvlJc w:val="left"/>
      <w:pPr>
        <w:ind w:left="1080" w:hanging="1080"/>
      </w:pPr>
      <w:rPr>
        <w:rFonts w:eastAsia="Times New Roman" w:hint="default"/>
        <w:b w:val="0"/>
      </w:rPr>
    </w:lvl>
    <w:lvl w:ilvl="6">
      <w:start w:val="1"/>
      <w:numFmt w:val="decimal"/>
      <w:lvlText w:val="%1.%2.%3.%4.%5.%6.%7"/>
      <w:lvlJc w:val="left"/>
      <w:pPr>
        <w:ind w:left="1440" w:hanging="1440"/>
      </w:pPr>
      <w:rPr>
        <w:rFonts w:eastAsia="Times New Roman" w:hint="default"/>
        <w:b w:val="0"/>
      </w:rPr>
    </w:lvl>
    <w:lvl w:ilvl="7">
      <w:start w:val="1"/>
      <w:numFmt w:val="decimal"/>
      <w:lvlText w:val="%1.%2.%3.%4.%5.%6.%7.%8"/>
      <w:lvlJc w:val="left"/>
      <w:pPr>
        <w:ind w:left="1440" w:hanging="1440"/>
      </w:pPr>
      <w:rPr>
        <w:rFonts w:eastAsia="Times New Roman" w:hint="default"/>
        <w:b w:val="0"/>
      </w:rPr>
    </w:lvl>
    <w:lvl w:ilvl="8">
      <w:start w:val="1"/>
      <w:numFmt w:val="decimal"/>
      <w:lvlText w:val="%1.%2.%3.%4.%5.%6.%7.%8.%9"/>
      <w:lvlJc w:val="left"/>
      <w:pPr>
        <w:ind w:left="1800" w:hanging="1800"/>
      </w:pPr>
      <w:rPr>
        <w:rFonts w:eastAsia="Times New Roman" w:hint="default"/>
        <w:b w:val="0"/>
      </w:rPr>
    </w:lvl>
  </w:abstractNum>
  <w:abstractNum w:abstractNumId="20" w15:restartNumberingAfterBreak="0">
    <w:nsid w:val="59E56C0D"/>
    <w:multiLevelType w:val="multilevel"/>
    <w:tmpl w:val="DEFAD7E2"/>
    <w:lvl w:ilvl="0">
      <w:start w:val="6"/>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1" w15:restartNumberingAfterBreak="0">
    <w:nsid w:val="5D32005C"/>
    <w:multiLevelType w:val="multilevel"/>
    <w:tmpl w:val="6A9E8C90"/>
    <w:lvl w:ilvl="0">
      <w:start w:val="3"/>
      <w:numFmt w:val="decimal"/>
      <w:lvlText w:val="%1"/>
      <w:lvlJc w:val="left"/>
      <w:pPr>
        <w:ind w:left="600" w:hanging="600"/>
      </w:pPr>
      <w:rPr>
        <w:rFonts w:hint="default"/>
        <w:b w:val="0"/>
      </w:rPr>
    </w:lvl>
    <w:lvl w:ilvl="1">
      <w:start w:val="1"/>
      <w:numFmt w:val="decimal"/>
      <w:lvlText w:val="%1.%2"/>
      <w:lvlJc w:val="left"/>
      <w:pPr>
        <w:ind w:left="600" w:hanging="600"/>
      </w:pPr>
      <w:rPr>
        <w:rFonts w:hint="default"/>
        <w:b w:val="0"/>
      </w:rPr>
    </w:lvl>
    <w:lvl w:ilvl="2">
      <w:start w:val="10"/>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688052CA"/>
    <w:multiLevelType w:val="multilevel"/>
    <w:tmpl w:val="9D380DE2"/>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1413C"/>
    <w:multiLevelType w:val="multilevel"/>
    <w:tmpl w:val="D21CF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A047166"/>
    <w:multiLevelType w:val="hybridMultilevel"/>
    <w:tmpl w:val="667CFA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EC0BA4"/>
    <w:multiLevelType w:val="hybridMultilevel"/>
    <w:tmpl w:val="7FE01FB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71494A29"/>
    <w:multiLevelType w:val="hybridMultilevel"/>
    <w:tmpl w:val="7C1E313C"/>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73E44262"/>
    <w:multiLevelType w:val="multilevel"/>
    <w:tmpl w:val="CB4A6F6C"/>
    <w:lvl w:ilvl="0">
      <w:start w:val="6"/>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782D308E"/>
    <w:multiLevelType w:val="hybridMultilevel"/>
    <w:tmpl w:val="17AEC3F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466700237">
    <w:abstractNumId w:val="26"/>
  </w:num>
  <w:num w:numId="2" w16cid:durableId="1141506393">
    <w:abstractNumId w:val="1"/>
  </w:num>
  <w:num w:numId="3" w16cid:durableId="1133593802">
    <w:abstractNumId w:val="2"/>
  </w:num>
  <w:num w:numId="4" w16cid:durableId="1358461568">
    <w:abstractNumId w:val="27"/>
  </w:num>
  <w:num w:numId="5" w16cid:durableId="1089080651">
    <w:abstractNumId w:val="20"/>
  </w:num>
  <w:num w:numId="6" w16cid:durableId="1997800324">
    <w:abstractNumId w:val="4"/>
  </w:num>
  <w:num w:numId="7" w16cid:durableId="1639452213">
    <w:abstractNumId w:val="12"/>
  </w:num>
  <w:num w:numId="8" w16cid:durableId="1466895962">
    <w:abstractNumId w:val="28"/>
  </w:num>
  <w:num w:numId="9" w16cid:durableId="924340517">
    <w:abstractNumId w:val="17"/>
  </w:num>
  <w:num w:numId="10" w16cid:durableId="1371220987">
    <w:abstractNumId w:val="5"/>
  </w:num>
  <w:num w:numId="11" w16cid:durableId="433982391">
    <w:abstractNumId w:val="9"/>
  </w:num>
  <w:num w:numId="12" w16cid:durableId="1399597130">
    <w:abstractNumId w:val="21"/>
  </w:num>
  <w:num w:numId="13" w16cid:durableId="817723891">
    <w:abstractNumId w:val="22"/>
  </w:num>
  <w:num w:numId="14" w16cid:durableId="2001153855">
    <w:abstractNumId w:val="6"/>
  </w:num>
  <w:num w:numId="15" w16cid:durableId="276716951">
    <w:abstractNumId w:val="19"/>
  </w:num>
  <w:num w:numId="16" w16cid:durableId="1688944961">
    <w:abstractNumId w:val="11"/>
  </w:num>
  <w:num w:numId="17" w16cid:durableId="1844781249">
    <w:abstractNumId w:val="18"/>
  </w:num>
  <w:num w:numId="18" w16cid:durableId="14503464">
    <w:abstractNumId w:val="3"/>
  </w:num>
  <w:num w:numId="19" w16cid:durableId="1607227919">
    <w:abstractNumId w:val="15"/>
  </w:num>
  <w:num w:numId="20" w16cid:durableId="1010916359">
    <w:abstractNumId w:val="14"/>
  </w:num>
  <w:num w:numId="21" w16cid:durableId="1223637440">
    <w:abstractNumId w:val="13"/>
  </w:num>
  <w:num w:numId="22" w16cid:durableId="129441511">
    <w:abstractNumId w:val="16"/>
  </w:num>
  <w:num w:numId="23" w16cid:durableId="1897743246">
    <w:abstractNumId w:val="23"/>
  </w:num>
  <w:num w:numId="24" w16cid:durableId="1255430639">
    <w:abstractNumId w:val="25"/>
  </w:num>
  <w:num w:numId="25" w16cid:durableId="1091316515">
    <w:abstractNumId w:val="7"/>
  </w:num>
  <w:num w:numId="26" w16cid:durableId="456215509">
    <w:abstractNumId w:val="0"/>
  </w:num>
  <w:num w:numId="27" w16cid:durableId="790131433">
    <w:abstractNumId w:val="10"/>
  </w:num>
  <w:num w:numId="28" w16cid:durableId="706567151">
    <w:abstractNumId w:val="8"/>
  </w:num>
  <w:num w:numId="29" w16cid:durableId="2126195857">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74E85"/>
    <w:rsid w:val="00000471"/>
    <w:rsid w:val="00016543"/>
    <w:rsid w:val="0001698A"/>
    <w:rsid w:val="00022300"/>
    <w:rsid w:val="000228C6"/>
    <w:rsid w:val="00033852"/>
    <w:rsid w:val="00037CD8"/>
    <w:rsid w:val="000403D9"/>
    <w:rsid w:val="00040D92"/>
    <w:rsid w:val="00042E08"/>
    <w:rsid w:val="00051CC9"/>
    <w:rsid w:val="000531B1"/>
    <w:rsid w:val="00064B21"/>
    <w:rsid w:val="00066F2F"/>
    <w:rsid w:val="0007173E"/>
    <w:rsid w:val="00073AC9"/>
    <w:rsid w:val="00075928"/>
    <w:rsid w:val="00080FF2"/>
    <w:rsid w:val="0008605C"/>
    <w:rsid w:val="000913C1"/>
    <w:rsid w:val="000919BA"/>
    <w:rsid w:val="000934DE"/>
    <w:rsid w:val="0009357F"/>
    <w:rsid w:val="00093A7E"/>
    <w:rsid w:val="0009486B"/>
    <w:rsid w:val="000A1F94"/>
    <w:rsid w:val="000A208B"/>
    <w:rsid w:val="000A38C2"/>
    <w:rsid w:val="000A58F9"/>
    <w:rsid w:val="000A7A01"/>
    <w:rsid w:val="000A7F6F"/>
    <w:rsid w:val="000B0E1B"/>
    <w:rsid w:val="000B1B60"/>
    <w:rsid w:val="000B516F"/>
    <w:rsid w:val="000B70BB"/>
    <w:rsid w:val="000C5758"/>
    <w:rsid w:val="000D1C40"/>
    <w:rsid w:val="000D3155"/>
    <w:rsid w:val="000D337D"/>
    <w:rsid w:val="000D39B9"/>
    <w:rsid w:val="000E5384"/>
    <w:rsid w:val="000F1829"/>
    <w:rsid w:val="00103904"/>
    <w:rsid w:val="00110D21"/>
    <w:rsid w:val="00110EEA"/>
    <w:rsid w:val="001141B9"/>
    <w:rsid w:val="001156EA"/>
    <w:rsid w:val="0012131D"/>
    <w:rsid w:val="001218E3"/>
    <w:rsid w:val="00124351"/>
    <w:rsid w:val="00124DFF"/>
    <w:rsid w:val="001256BE"/>
    <w:rsid w:val="001331A7"/>
    <w:rsid w:val="001418C8"/>
    <w:rsid w:val="0014357C"/>
    <w:rsid w:val="00146D23"/>
    <w:rsid w:val="00146FC7"/>
    <w:rsid w:val="001470F7"/>
    <w:rsid w:val="00155162"/>
    <w:rsid w:val="00155BF0"/>
    <w:rsid w:val="001564AE"/>
    <w:rsid w:val="001603AE"/>
    <w:rsid w:val="001650AC"/>
    <w:rsid w:val="00165517"/>
    <w:rsid w:val="00165BCB"/>
    <w:rsid w:val="00166EED"/>
    <w:rsid w:val="00166F31"/>
    <w:rsid w:val="00171714"/>
    <w:rsid w:val="00176A53"/>
    <w:rsid w:val="00181C09"/>
    <w:rsid w:val="00181EE8"/>
    <w:rsid w:val="00190CAF"/>
    <w:rsid w:val="0019430B"/>
    <w:rsid w:val="001A0494"/>
    <w:rsid w:val="001A1E0E"/>
    <w:rsid w:val="001A2D1F"/>
    <w:rsid w:val="001A3540"/>
    <w:rsid w:val="001A35C7"/>
    <w:rsid w:val="001A4553"/>
    <w:rsid w:val="001B27F8"/>
    <w:rsid w:val="001B4DBF"/>
    <w:rsid w:val="001C265D"/>
    <w:rsid w:val="001C3727"/>
    <w:rsid w:val="001C5646"/>
    <w:rsid w:val="001C6D1B"/>
    <w:rsid w:val="001D4B6B"/>
    <w:rsid w:val="001D5100"/>
    <w:rsid w:val="001D5767"/>
    <w:rsid w:val="001D77E4"/>
    <w:rsid w:val="001D788F"/>
    <w:rsid w:val="001E139B"/>
    <w:rsid w:val="001E2468"/>
    <w:rsid w:val="001E35C9"/>
    <w:rsid w:val="001E4211"/>
    <w:rsid w:val="001E4529"/>
    <w:rsid w:val="001E724A"/>
    <w:rsid w:val="001F268D"/>
    <w:rsid w:val="001F52BF"/>
    <w:rsid w:val="00206BAC"/>
    <w:rsid w:val="0020742A"/>
    <w:rsid w:val="002130A6"/>
    <w:rsid w:val="00214AA0"/>
    <w:rsid w:val="00215E5D"/>
    <w:rsid w:val="00233ADC"/>
    <w:rsid w:val="00236C03"/>
    <w:rsid w:val="0023727D"/>
    <w:rsid w:val="002376AB"/>
    <w:rsid w:val="00240A9F"/>
    <w:rsid w:val="00242AF1"/>
    <w:rsid w:val="00244B35"/>
    <w:rsid w:val="002452CA"/>
    <w:rsid w:val="0025719B"/>
    <w:rsid w:val="002666D9"/>
    <w:rsid w:val="00273CB1"/>
    <w:rsid w:val="00277B51"/>
    <w:rsid w:val="00280522"/>
    <w:rsid w:val="00282A05"/>
    <w:rsid w:val="00282A4C"/>
    <w:rsid w:val="00291765"/>
    <w:rsid w:val="00292582"/>
    <w:rsid w:val="00294F17"/>
    <w:rsid w:val="00297384"/>
    <w:rsid w:val="002A3D11"/>
    <w:rsid w:val="002A697D"/>
    <w:rsid w:val="002B453D"/>
    <w:rsid w:val="002B7799"/>
    <w:rsid w:val="002C395B"/>
    <w:rsid w:val="002C3F5F"/>
    <w:rsid w:val="002C68D9"/>
    <w:rsid w:val="002D22E2"/>
    <w:rsid w:val="002D4200"/>
    <w:rsid w:val="002D486C"/>
    <w:rsid w:val="002D4912"/>
    <w:rsid w:val="002D655A"/>
    <w:rsid w:val="002D7AF3"/>
    <w:rsid w:val="002E12DB"/>
    <w:rsid w:val="002E15EF"/>
    <w:rsid w:val="002E3C7B"/>
    <w:rsid w:val="002E53BE"/>
    <w:rsid w:val="002E7B10"/>
    <w:rsid w:val="002F604C"/>
    <w:rsid w:val="002F63B4"/>
    <w:rsid w:val="002F63FA"/>
    <w:rsid w:val="002F6BE2"/>
    <w:rsid w:val="003001A5"/>
    <w:rsid w:val="0030438B"/>
    <w:rsid w:val="0030447D"/>
    <w:rsid w:val="00320A38"/>
    <w:rsid w:val="00321CC0"/>
    <w:rsid w:val="00323270"/>
    <w:rsid w:val="00326A20"/>
    <w:rsid w:val="003306DC"/>
    <w:rsid w:val="00332952"/>
    <w:rsid w:val="00352D77"/>
    <w:rsid w:val="00357A53"/>
    <w:rsid w:val="003617DA"/>
    <w:rsid w:val="00371433"/>
    <w:rsid w:val="003758D3"/>
    <w:rsid w:val="00384D78"/>
    <w:rsid w:val="0038656E"/>
    <w:rsid w:val="00386E0F"/>
    <w:rsid w:val="00391042"/>
    <w:rsid w:val="00396759"/>
    <w:rsid w:val="00397A83"/>
    <w:rsid w:val="003A16BD"/>
    <w:rsid w:val="003A7A88"/>
    <w:rsid w:val="003B0C45"/>
    <w:rsid w:val="003B2B21"/>
    <w:rsid w:val="003B7A6E"/>
    <w:rsid w:val="003C3771"/>
    <w:rsid w:val="003D07FB"/>
    <w:rsid w:val="003D38BE"/>
    <w:rsid w:val="003D458E"/>
    <w:rsid w:val="003D4AEB"/>
    <w:rsid w:val="003D602A"/>
    <w:rsid w:val="003E03E4"/>
    <w:rsid w:val="003E2B59"/>
    <w:rsid w:val="003F79F0"/>
    <w:rsid w:val="00403A5B"/>
    <w:rsid w:val="00404A0F"/>
    <w:rsid w:val="0040636D"/>
    <w:rsid w:val="004076DF"/>
    <w:rsid w:val="0040784E"/>
    <w:rsid w:val="004115CC"/>
    <w:rsid w:val="00417616"/>
    <w:rsid w:val="004203A2"/>
    <w:rsid w:val="00420860"/>
    <w:rsid w:val="00421F77"/>
    <w:rsid w:val="00424D1A"/>
    <w:rsid w:val="00425386"/>
    <w:rsid w:val="00427994"/>
    <w:rsid w:val="00434DD8"/>
    <w:rsid w:val="004361A7"/>
    <w:rsid w:val="004370F0"/>
    <w:rsid w:val="00437758"/>
    <w:rsid w:val="00437DAD"/>
    <w:rsid w:val="00441740"/>
    <w:rsid w:val="004421ED"/>
    <w:rsid w:val="0044554A"/>
    <w:rsid w:val="004457DC"/>
    <w:rsid w:val="0044712A"/>
    <w:rsid w:val="0045208E"/>
    <w:rsid w:val="00453CE9"/>
    <w:rsid w:val="004641A5"/>
    <w:rsid w:val="00464C51"/>
    <w:rsid w:val="0047444F"/>
    <w:rsid w:val="00476F42"/>
    <w:rsid w:val="004770D4"/>
    <w:rsid w:val="00477AD2"/>
    <w:rsid w:val="00484E3C"/>
    <w:rsid w:val="0048579A"/>
    <w:rsid w:val="00486047"/>
    <w:rsid w:val="004907DE"/>
    <w:rsid w:val="00490A65"/>
    <w:rsid w:val="0049442D"/>
    <w:rsid w:val="004A0336"/>
    <w:rsid w:val="004A1A78"/>
    <w:rsid w:val="004A1DD7"/>
    <w:rsid w:val="004A4B09"/>
    <w:rsid w:val="004B1B9D"/>
    <w:rsid w:val="004B32D0"/>
    <w:rsid w:val="004B5F46"/>
    <w:rsid w:val="004B674A"/>
    <w:rsid w:val="004B7986"/>
    <w:rsid w:val="004C096F"/>
    <w:rsid w:val="004C13E5"/>
    <w:rsid w:val="004C3537"/>
    <w:rsid w:val="004C3B7D"/>
    <w:rsid w:val="004C6E13"/>
    <w:rsid w:val="004C7BA1"/>
    <w:rsid w:val="004D21AA"/>
    <w:rsid w:val="004D21F4"/>
    <w:rsid w:val="004D53FC"/>
    <w:rsid w:val="004E05EB"/>
    <w:rsid w:val="004E1F00"/>
    <w:rsid w:val="004E74E0"/>
    <w:rsid w:val="004F2C5C"/>
    <w:rsid w:val="004F512D"/>
    <w:rsid w:val="00501E37"/>
    <w:rsid w:val="00503D34"/>
    <w:rsid w:val="0050417B"/>
    <w:rsid w:val="005055EA"/>
    <w:rsid w:val="0051284D"/>
    <w:rsid w:val="00513D2F"/>
    <w:rsid w:val="005151E9"/>
    <w:rsid w:val="00522115"/>
    <w:rsid w:val="005240F0"/>
    <w:rsid w:val="00525307"/>
    <w:rsid w:val="00526797"/>
    <w:rsid w:val="00527AFE"/>
    <w:rsid w:val="005358AA"/>
    <w:rsid w:val="00540E5C"/>
    <w:rsid w:val="00541388"/>
    <w:rsid w:val="00541963"/>
    <w:rsid w:val="005440FE"/>
    <w:rsid w:val="00551616"/>
    <w:rsid w:val="00552765"/>
    <w:rsid w:val="00565862"/>
    <w:rsid w:val="00570566"/>
    <w:rsid w:val="00570AFC"/>
    <w:rsid w:val="005749BB"/>
    <w:rsid w:val="005810DD"/>
    <w:rsid w:val="00585650"/>
    <w:rsid w:val="00585E2C"/>
    <w:rsid w:val="00586A8E"/>
    <w:rsid w:val="00586CA1"/>
    <w:rsid w:val="00594F96"/>
    <w:rsid w:val="00596B45"/>
    <w:rsid w:val="005A6AB9"/>
    <w:rsid w:val="005B4295"/>
    <w:rsid w:val="005B5BFE"/>
    <w:rsid w:val="005B68DF"/>
    <w:rsid w:val="005C42FB"/>
    <w:rsid w:val="005C6449"/>
    <w:rsid w:val="005E19F2"/>
    <w:rsid w:val="005E35A8"/>
    <w:rsid w:val="005E470B"/>
    <w:rsid w:val="005E5944"/>
    <w:rsid w:val="005E65F2"/>
    <w:rsid w:val="005F11E0"/>
    <w:rsid w:val="005F21B7"/>
    <w:rsid w:val="005F7B2E"/>
    <w:rsid w:val="00606320"/>
    <w:rsid w:val="0061006D"/>
    <w:rsid w:val="00626ABE"/>
    <w:rsid w:val="00630E87"/>
    <w:rsid w:val="00631055"/>
    <w:rsid w:val="00634B90"/>
    <w:rsid w:val="006360AD"/>
    <w:rsid w:val="0064260D"/>
    <w:rsid w:val="00643267"/>
    <w:rsid w:val="00647A15"/>
    <w:rsid w:val="00653DE0"/>
    <w:rsid w:val="00654FE9"/>
    <w:rsid w:val="00657A01"/>
    <w:rsid w:val="00660BF8"/>
    <w:rsid w:val="006611BB"/>
    <w:rsid w:val="006614D9"/>
    <w:rsid w:val="006636D5"/>
    <w:rsid w:val="00664901"/>
    <w:rsid w:val="006658ED"/>
    <w:rsid w:val="00675C35"/>
    <w:rsid w:val="00676553"/>
    <w:rsid w:val="00676B2A"/>
    <w:rsid w:val="00676E93"/>
    <w:rsid w:val="00684869"/>
    <w:rsid w:val="006870E5"/>
    <w:rsid w:val="006944B7"/>
    <w:rsid w:val="006945A9"/>
    <w:rsid w:val="006947B1"/>
    <w:rsid w:val="00696CB6"/>
    <w:rsid w:val="006A6B65"/>
    <w:rsid w:val="006A721E"/>
    <w:rsid w:val="006B238B"/>
    <w:rsid w:val="006B3BEB"/>
    <w:rsid w:val="006B555F"/>
    <w:rsid w:val="006C1FEC"/>
    <w:rsid w:val="006C60DC"/>
    <w:rsid w:val="006C7AE8"/>
    <w:rsid w:val="006D19F5"/>
    <w:rsid w:val="006D5D0A"/>
    <w:rsid w:val="006E523C"/>
    <w:rsid w:val="006E5A55"/>
    <w:rsid w:val="006E7E47"/>
    <w:rsid w:val="006F4EAC"/>
    <w:rsid w:val="006F4F8A"/>
    <w:rsid w:val="006F548F"/>
    <w:rsid w:val="00704533"/>
    <w:rsid w:val="0071225C"/>
    <w:rsid w:val="00712471"/>
    <w:rsid w:val="00713562"/>
    <w:rsid w:val="00720BE2"/>
    <w:rsid w:val="00721AB1"/>
    <w:rsid w:val="00722E7E"/>
    <w:rsid w:val="0072726A"/>
    <w:rsid w:val="007272CD"/>
    <w:rsid w:val="00727922"/>
    <w:rsid w:val="00731250"/>
    <w:rsid w:val="00731D93"/>
    <w:rsid w:val="00732F3F"/>
    <w:rsid w:val="00734B5B"/>
    <w:rsid w:val="00734D43"/>
    <w:rsid w:val="00740AE3"/>
    <w:rsid w:val="00745F3F"/>
    <w:rsid w:val="0075020B"/>
    <w:rsid w:val="007556D8"/>
    <w:rsid w:val="00764620"/>
    <w:rsid w:val="00766146"/>
    <w:rsid w:val="00766455"/>
    <w:rsid w:val="00767771"/>
    <w:rsid w:val="00773499"/>
    <w:rsid w:val="00775EF7"/>
    <w:rsid w:val="00782945"/>
    <w:rsid w:val="007840C3"/>
    <w:rsid w:val="0078602C"/>
    <w:rsid w:val="00790505"/>
    <w:rsid w:val="0079254C"/>
    <w:rsid w:val="007979FA"/>
    <w:rsid w:val="007A1E3B"/>
    <w:rsid w:val="007A2A6E"/>
    <w:rsid w:val="007A5728"/>
    <w:rsid w:val="007B079F"/>
    <w:rsid w:val="007B1AF6"/>
    <w:rsid w:val="007B4A24"/>
    <w:rsid w:val="007C2900"/>
    <w:rsid w:val="007D0286"/>
    <w:rsid w:val="007D28EC"/>
    <w:rsid w:val="007D59E1"/>
    <w:rsid w:val="007D5A65"/>
    <w:rsid w:val="007E0B3C"/>
    <w:rsid w:val="007E1241"/>
    <w:rsid w:val="007E5564"/>
    <w:rsid w:val="007E5E67"/>
    <w:rsid w:val="007E793D"/>
    <w:rsid w:val="007F1803"/>
    <w:rsid w:val="007F1F7A"/>
    <w:rsid w:val="007F2C1D"/>
    <w:rsid w:val="007F3753"/>
    <w:rsid w:val="008060FE"/>
    <w:rsid w:val="00807255"/>
    <w:rsid w:val="00811483"/>
    <w:rsid w:val="00812487"/>
    <w:rsid w:val="00814713"/>
    <w:rsid w:val="00814F67"/>
    <w:rsid w:val="0081564A"/>
    <w:rsid w:val="0081696B"/>
    <w:rsid w:val="008178AF"/>
    <w:rsid w:val="0082029E"/>
    <w:rsid w:val="00822A40"/>
    <w:rsid w:val="00831C64"/>
    <w:rsid w:val="00831D95"/>
    <w:rsid w:val="008335EC"/>
    <w:rsid w:val="0083587B"/>
    <w:rsid w:val="0084392C"/>
    <w:rsid w:val="00846466"/>
    <w:rsid w:val="00851041"/>
    <w:rsid w:val="00854854"/>
    <w:rsid w:val="008613E8"/>
    <w:rsid w:val="0086258B"/>
    <w:rsid w:val="00863591"/>
    <w:rsid w:val="00867737"/>
    <w:rsid w:val="008718DF"/>
    <w:rsid w:val="00873187"/>
    <w:rsid w:val="00873425"/>
    <w:rsid w:val="0088007D"/>
    <w:rsid w:val="008868F6"/>
    <w:rsid w:val="008A0565"/>
    <w:rsid w:val="008A1B14"/>
    <w:rsid w:val="008A1B67"/>
    <w:rsid w:val="008A1C7A"/>
    <w:rsid w:val="008A5588"/>
    <w:rsid w:val="008A584A"/>
    <w:rsid w:val="008A6150"/>
    <w:rsid w:val="008B4168"/>
    <w:rsid w:val="008C02A8"/>
    <w:rsid w:val="008C1446"/>
    <w:rsid w:val="008C4D34"/>
    <w:rsid w:val="008C54A7"/>
    <w:rsid w:val="008C6739"/>
    <w:rsid w:val="008C6B62"/>
    <w:rsid w:val="008D4936"/>
    <w:rsid w:val="008D7B5B"/>
    <w:rsid w:val="008E06CF"/>
    <w:rsid w:val="008E08A0"/>
    <w:rsid w:val="008E1A72"/>
    <w:rsid w:val="008E4AB6"/>
    <w:rsid w:val="008E4B81"/>
    <w:rsid w:val="008E7288"/>
    <w:rsid w:val="008F0180"/>
    <w:rsid w:val="00903FF6"/>
    <w:rsid w:val="00914340"/>
    <w:rsid w:val="009167BF"/>
    <w:rsid w:val="00920FAB"/>
    <w:rsid w:val="00922131"/>
    <w:rsid w:val="00923B29"/>
    <w:rsid w:val="009304F8"/>
    <w:rsid w:val="00930DC7"/>
    <w:rsid w:val="0093313E"/>
    <w:rsid w:val="009360FE"/>
    <w:rsid w:val="009460D1"/>
    <w:rsid w:val="0095268B"/>
    <w:rsid w:val="00955965"/>
    <w:rsid w:val="00962320"/>
    <w:rsid w:val="00962769"/>
    <w:rsid w:val="00962E09"/>
    <w:rsid w:val="00966D99"/>
    <w:rsid w:val="00970C84"/>
    <w:rsid w:val="009711ED"/>
    <w:rsid w:val="0097521E"/>
    <w:rsid w:val="00976BF8"/>
    <w:rsid w:val="00982C11"/>
    <w:rsid w:val="00987A7F"/>
    <w:rsid w:val="0099720D"/>
    <w:rsid w:val="009977AC"/>
    <w:rsid w:val="00997933"/>
    <w:rsid w:val="009A04F1"/>
    <w:rsid w:val="009A3A8E"/>
    <w:rsid w:val="009B0F40"/>
    <w:rsid w:val="009B562B"/>
    <w:rsid w:val="009B6B5B"/>
    <w:rsid w:val="009C0890"/>
    <w:rsid w:val="009C1476"/>
    <w:rsid w:val="009C1E3A"/>
    <w:rsid w:val="009C25F1"/>
    <w:rsid w:val="009C6A24"/>
    <w:rsid w:val="009C7495"/>
    <w:rsid w:val="009D71B7"/>
    <w:rsid w:val="009E04F6"/>
    <w:rsid w:val="009E06EB"/>
    <w:rsid w:val="009E206D"/>
    <w:rsid w:val="009E24AF"/>
    <w:rsid w:val="009E2772"/>
    <w:rsid w:val="009E4AF7"/>
    <w:rsid w:val="009E7D6A"/>
    <w:rsid w:val="009F0A80"/>
    <w:rsid w:val="009F178E"/>
    <w:rsid w:val="009F6EE4"/>
    <w:rsid w:val="00A03FC2"/>
    <w:rsid w:val="00A06FD1"/>
    <w:rsid w:val="00A070B6"/>
    <w:rsid w:val="00A11358"/>
    <w:rsid w:val="00A162EB"/>
    <w:rsid w:val="00A16A94"/>
    <w:rsid w:val="00A21F5A"/>
    <w:rsid w:val="00A26D72"/>
    <w:rsid w:val="00A26F5C"/>
    <w:rsid w:val="00A547CB"/>
    <w:rsid w:val="00A62B8C"/>
    <w:rsid w:val="00A7473C"/>
    <w:rsid w:val="00A8034F"/>
    <w:rsid w:val="00A92D1E"/>
    <w:rsid w:val="00A9358C"/>
    <w:rsid w:val="00A979A2"/>
    <w:rsid w:val="00AA37F8"/>
    <w:rsid w:val="00AA42C8"/>
    <w:rsid w:val="00AA55FB"/>
    <w:rsid w:val="00AA6FB6"/>
    <w:rsid w:val="00AC4036"/>
    <w:rsid w:val="00AC5A31"/>
    <w:rsid w:val="00AD1654"/>
    <w:rsid w:val="00AD16FB"/>
    <w:rsid w:val="00AD3FDB"/>
    <w:rsid w:val="00AE1F46"/>
    <w:rsid w:val="00AE1FCB"/>
    <w:rsid w:val="00AF110B"/>
    <w:rsid w:val="00AF3ACF"/>
    <w:rsid w:val="00AF713E"/>
    <w:rsid w:val="00B00C01"/>
    <w:rsid w:val="00B03A69"/>
    <w:rsid w:val="00B04BED"/>
    <w:rsid w:val="00B0507F"/>
    <w:rsid w:val="00B063BB"/>
    <w:rsid w:val="00B071FA"/>
    <w:rsid w:val="00B076B2"/>
    <w:rsid w:val="00B10C8F"/>
    <w:rsid w:val="00B12B19"/>
    <w:rsid w:val="00B1492F"/>
    <w:rsid w:val="00B14D62"/>
    <w:rsid w:val="00B212AD"/>
    <w:rsid w:val="00B236B9"/>
    <w:rsid w:val="00B27970"/>
    <w:rsid w:val="00B3049B"/>
    <w:rsid w:val="00B32840"/>
    <w:rsid w:val="00B36120"/>
    <w:rsid w:val="00B36E4C"/>
    <w:rsid w:val="00B41DF2"/>
    <w:rsid w:val="00B42420"/>
    <w:rsid w:val="00B42C87"/>
    <w:rsid w:val="00B529EE"/>
    <w:rsid w:val="00B52EAB"/>
    <w:rsid w:val="00B54D4F"/>
    <w:rsid w:val="00B613C4"/>
    <w:rsid w:val="00B75F2C"/>
    <w:rsid w:val="00B777EA"/>
    <w:rsid w:val="00B875C5"/>
    <w:rsid w:val="00B87D65"/>
    <w:rsid w:val="00B92E2C"/>
    <w:rsid w:val="00B9508D"/>
    <w:rsid w:val="00B969EA"/>
    <w:rsid w:val="00B97478"/>
    <w:rsid w:val="00BA0433"/>
    <w:rsid w:val="00BA111E"/>
    <w:rsid w:val="00BA147B"/>
    <w:rsid w:val="00BA29D3"/>
    <w:rsid w:val="00BA4478"/>
    <w:rsid w:val="00BA6B5C"/>
    <w:rsid w:val="00BA7598"/>
    <w:rsid w:val="00BA7B45"/>
    <w:rsid w:val="00BB3B65"/>
    <w:rsid w:val="00BB544D"/>
    <w:rsid w:val="00BB5514"/>
    <w:rsid w:val="00BB5D82"/>
    <w:rsid w:val="00BB603C"/>
    <w:rsid w:val="00BB79ED"/>
    <w:rsid w:val="00BB7EB9"/>
    <w:rsid w:val="00BC0C22"/>
    <w:rsid w:val="00BC1D6B"/>
    <w:rsid w:val="00BC2622"/>
    <w:rsid w:val="00BC2711"/>
    <w:rsid w:val="00BC5AB7"/>
    <w:rsid w:val="00BC5B0A"/>
    <w:rsid w:val="00BC5B23"/>
    <w:rsid w:val="00BD163F"/>
    <w:rsid w:val="00BD7C1B"/>
    <w:rsid w:val="00BE1C2E"/>
    <w:rsid w:val="00BE4420"/>
    <w:rsid w:val="00BF0D4B"/>
    <w:rsid w:val="00BF2929"/>
    <w:rsid w:val="00BF3C97"/>
    <w:rsid w:val="00BF6593"/>
    <w:rsid w:val="00BF7469"/>
    <w:rsid w:val="00C01E2C"/>
    <w:rsid w:val="00C05D0C"/>
    <w:rsid w:val="00C10C48"/>
    <w:rsid w:val="00C12ECC"/>
    <w:rsid w:val="00C15657"/>
    <w:rsid w:val="00C2061F"/>
    <w:rsid w:val="00C20FEB"/>
    <w:rsid w:val="00C2418B"/>
    <w:rsid w:val="00C25C83"/>
    <w:rsid w:val="00C25E50"/>
    <w:rsid w:val="00C27496"/>
    <w:rsid w:val="00C4111F"/>
    <w:rsid w:val="00C47E75"/>
    <w:rsid w:val="00C52A42"/>
    <w:rsid w:val="00C53A18"/>
    <w:rsid w:val="00C53E1E"/>
    <w:rsid w:val="00C546F5"/>
    <w:rsid w:val="00C5614E"/>
    <w:rsid w:val="00C576EC"/>
    <w:rsid w:val="00C70E56"/>
    <w:rsid w:val="00C72719"/>
    <w:rsid w:val="00C73C7B"/>
    <w:rsid w:val="00C74E85"/>
    <w:rsid w:val="00C77E19"/>
    <w:rsid w:val="00C913DD"/>
    <w:rsid w:val="00C921C7"/>
    <w:rsid w:val="00C92FE1"/>
    <w:rsid w:val="00C971A8"/>
    <w:rsid w:val="00CA11DE"/>
    <w:rsid w:val="00CA1BDA"/>
    <w:rsid w:val="00CA5CE2"/>
    <w:rsid w:val="00CA6C4B"/>
    <w:rsid w:val="00CB01DE"/>
    <w:rsid w:val="00CB2FE8"/>
    <w:rsid w:val="00CB4497"/>
    <w:rsid w:val="00CC20B3"/>
    <w:rsid w:val="00CC417D"/>
    <w:rsid w:val="00CC53A7"/>
    <w:rsid w:val="00CC58E0"/>
    <w:rsid w:val="00CC7F29"/>
    <w:rsid w:val="00CD6A41"/>
    <w:rsid w:val="00CE2A43"/>
    <w:rsid w:val="00CE55D8"/>
    <w:rsid w:val="00CF2B93"/>
    <w:rsid w:val="00D004B1"/>
    <w:rsid w:val="00D02512"/>
    <w:rsid w:val="00D03790"/>
    <w:rsid w:val="00D05E87"/>
    <w:rsid w:val="00D07B51"/>
    <w:rsid w:val="00D122EF"/>
    <w:rsid w:val="00D259F7"/>
    <w:rsid w:val="00D26DAD"/>
    <w:rsid w:val="00D300FD"/>
    <w:rsid w:val="00D315E4"/>
    <w:rsid w:val="00D3491D"/>
    <w:rsid w:val="00D3712A"/>
    <w:rsid w:val="00D406EA"/>
    <w:rsid w:val="00D45636"/>
    <w:rsid w:val="00D457D4"/>
    <w:rsid w:val="00D45BBF"/>
    <w:rsid w:val="00D47DD4"/>
    <w:rsid w:val="00D537FA"/>
    <w:rsid w:val="00D575DF"/>
    <w:rsid w:val="00D60BED"/>
    <w:rsid w:val="00D64436"/>
    <w:rsid w:val="00D6726B"/>
    <w:rsid w:val="00D725B5"/>
    <w:rsid w:val="00D75C9D"/>
    <w:rsid w:val="00D80007"/>
    <w:rsid w:val="00D80A88"/>
    <w:rsid w:val="00D83286"/>
    <w:rsid w:val="00D86E32"/>
    <w:rsid w:val="00D871A3"/>
    <w:rsid w:val="00D8728F"/>
    <w:rsid w:val="00D87CD7"/>
    <w:rsid w:val="00D92C04"/>
    <w:rsid w:val="00D93374"/>
    <w:rsid w:val="00D95B4A"/>
    <w:rsid w:val="00D96E5F"/>
    <w:rsid w:val="00DB5740"/>
    <w:rsid w:val="00DB6D28"/>
    <w:rsid w:val="00DB7EB5"/>
    <w:rsid w:val="00DC5978"/>
    <w:rsid w:val="00DC5D92"/>
    <w:rsid w:val="00DC6BE4"/>
    <w:rsid w:val="00DC7499"/>
    <w:rsid w:val="00DD0A35"/>
    <w:rsid w:val="00DD13B2"/>
    <w:rsid w:val="00DD2D23"/>
    <w:rsid w:val="00DD44FB"/>
    <w:rsid w:val="00DD5EFE"/>
    <w:rsid w:val="00DE075A"/>
    <w:rsid w:val="00DE7E6A"/>
    <w:rsid w:val="00DF0642"/>
    <w:rsid w:val="00DF1CDE"/>
    <w:rsid w:val="00DF5E6D"/>
    <w:rsid w:val="00DF6A5A"/>
    <w:rsid w:val="00E005A2"/>
    <w:rsid w:val="00E03B35"/>
    <w:rsid w:val="00E03B3C"/>
    <w:rsid w:val="00E123C5"/>
    <w:rsid w:val="00E12E9C"/>
    <w:rsid w:val="00E27ADE"/>
    <w:rsid w:val="00E30170"/>
    <w:rsid w:val="00E326CE"/>
    <w:rsid w:val="00E402CA"/>
    <w:rsid w:val="00E438F2"/>
    <w:rsid w:val="00E46906"/>
    <w:rsid w:val="00E478D0"/>
    <w:rsid w:val="00E537EC"/>
    <w:rsid w:val="00E55ACF"/>
    <w:rsid w:val="00E55AFB"/>
    <w:rsid w:val="00E62EF0"/>
    <w:rsid w:val="00E65E26"/>
    <w:rsid w:val="00E66BD8"/>
    <w:rsid w:val="00E73338"/>
    <w:rsid w:val="00E73419"/>
    <w:rsid w:val="00E74633"/>
    <w:rsid w:val="00E74CCF"/>
    <w:rsid w:val="00E77D71"/>
    <w:rsid w:val="00E841D2"/>
    <w:rsid w:val="00E87E57"/>
    <w:rsid w:val="00E91817"/>
    <w:rsid w:val="00E95039"/>
    <w:rsid w:val="00EA0070"/>
    <w:rsid w:val="00EA262C"/>
    <w:rsid w:val="00EA315F"/>
    <w:rsid w:val="00EA4E9A"/>
    <w:rsid w:val="00EA7DE1"/>
    <w:rsid w:val="00EB46A3"/>
    <w:rsid w:val="00EB5747"/>
    <w:rsid w:val="00EB57D7"/>
    <w:rsid w:val="00EB6021"/>
    <w:rsid w:val="00EC02C4"/>
    <w:rsid w:val="00EC3345"/>
    <w:rsid w:val="00EC57EE"/>
    <w:rsid w:val="00EC595E"/>
    <w:rsid w:val="00EC7224"/>
    <w:rsid w:val="00EC7BD2"/>
    <w:rsid w:val="00ED030A"/>
    <w:rsid w:val="00ED26C9"/>
    <w:rsid w:val="00ED5D9D"/>
    <w:rsid w:val="00EE66A5"/>
    <w:rsid w:val="00EF124D"/>
    <w:rsid w:val="00EF7193"/>
    <w:rsid w:val="00F02AE3"/>
    <w:rsid w:val="00F04ED4"/>
    <w:rsid w:val="00F1573D"/>
    <w:rsid w:val="00F17273"/>
    <w:rsid w:val="00F178C4"/>
    <w:rsid w:val="00F205DC"/>
    <w:rsid w:val="00F301FA"/>
    <w:rsid w:val="00F32ED0"/>
    <w:rsid w:val="00F35476"/>
    <w:rsid w:val="00F356E0"/>
    <w:rsid w:val="00F37111"/>
    <w:rsid w:val="00F4364E"/>
    <w:rsid w:val="00F43EE0"/>
    <w:rsid w:val="00F44BEC"/>
    <w:rsid w:val="00F45802"/>
    <w:rsid w:val="00F46B81"/>
    <w:rsid w:val="00F479DF"/>
    <w:rsid w:val="00F47E0B"/>
    <w:rsid w:val="00F50E75"/>
    <w:rsid w:val="00F51114"/>
    <w:rsid w:val="00F51BCC"/>
    <w:rsid w:val="00F542A2"/>
    <w:rsid w:val="00F56A81"/>
    <w:rsid w:val="00F60821"/>
    <w:rsid w:val="00F6101A"/>
    <w:rsid w:val="00F61F0A"/>
    <w:rsid w:val="00F6240E"/>
    <w:rsid w:val="00F629F0"/>
    <w:rsid w:val="00F64EE8"/>
    <w:rsid w:val="00F6550F"/>
    <w:rsid w:val="00F702B0"/>
    <w:rsid w:val="00F722A3"/>
    <w:rsid w:val="00F82A9F"/>
    <w:rsid w:val="00F90D6E"/>
    <w:rsid w:val="00F92545"/>
    <w:rsid w:val="00FA3D87"/>
    <w:rsid w:val="00FA5685"/>
    <w:rsid w:val="00FB7E6C"/>
    <w:rsid w:val="00FC3522"/>
    <w:rsid w:val="00FC4604"/>
    <w:rsid w:val="00FC48BA"/>
    <w:rsid w:val="00FD03B7"/>
    <w:rsid w:val="00FD3695"/>
    <w:rsid w:val="00FD3711"/>
    <w:rsid w:val="00FD432D"/>
    <w:rsid w:val="00FD7C41"/>
    <w:rsid w:val="00FE716D"/>
    <w:rsid w:val="00FF2E5C"/>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A888A2"/>
  <w15:docId w15:val="{94E20F9B-1856-43DC-8665-C40206BB8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F1F7A"/>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10C8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53DE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1B4DBF"/>
    <w:pPr>
      <w:spacing w:before="100" w:beforeAutospacing="1" w:after="100" w:afterAutospacing="1" w:line="240" w:lineRule="auto"/>
      <w:outlineLvl w:val="3"/>
    </w:pPr>
    <w:rPr>
      <w:rFonts w:ascii="Times New Roman" w:eastAsia="Times New Roman" w:hAnsi="Times New Roman" w:cs="Times New Roman"/>
      <w:b/>
      <w:bCs/>
      <w:sz w:val="24"/>
      <w:szCs w:val="24"/>
      <w:lang w:eastAsia="en-IN" w:bidi="hi-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74CCF"/>
    <w:pPr>
      <w:spacing w:before="100" w:beforeAutospacing="1" w:after="100" w:afterAutospacing="1" w:line="240" w:lineRule="auto"/>
    </w:pPr>
    <w:rPr>
      <w:rFonts w:ascii="Times New Roman" w:eastAsia="Times New Roman" w:hAnsi="Times New Roman" w:cs="Times New Roman"/>
      <w:sz w:val="24"/>
      <w:szCs w:val="24"/>
      <w:lang w:eastAsia="en-IN" w:bidi="hi-IN"/>
    </w:rPr>
  </w:style>
  <w:style w:type="character" w:styleId="Strong">
    <w:name w:val="Strong"/>
    <w:basedOn w:val="DefaultParagraphFont"/>
    <w:uiPriority w:val="22"/>
    <w:qFormat/>
    <w:rsid w:val="00DF1CDE"/>
    <w:rPr>
      <w:b/>
      <w:bCs/>
    </w:rPr>
  </w:style>
  <w:style w:type="character" w:customStyle="1" w:styleId="whitespace-normal">
    <w:name w:val="whitespace-normal"/>
    <w:basedOn w:val="DefaultParagraphFont"/>
    <w:rsid w:val="00C27496"/>
  </w:style>
  <w:style w:type="table" w:styleId="TableGrid">
    <w:name w:val="Table Grid"/>
    <w:basedOn w:val="TableNormal"/>
    <w:uiPriority w:val="39"/>
    <w:rsid w:val="00C274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8C6739"/>
    <w:pPr>
      <w:ind w:left="720"/>
      <w:contextualSpacing/>
    </w:pPr>
  </w:style>
  <w:style w:type="character" w:customStyle="1" w:styleId="Heading4Char">
    <w:name w:val="Heading 4 Char"/>
    <w:basedOn w:val="DefaultParagraphFont"/>
    <w:link w:val="Heading4"/>
    <w:uiPriority w:val="9"/>
    <w:rsid w:val="001B4DBF"/>
    <w:rPr>
      <w:rFonts w:ascii="Times New Roman" w:eastAsia="Times New Roman" w:hAnsi="Times New Roman" w:cs="Times New Roman"/>
      <w:b/>
      <w:bCs/>
      <w:sz w:val="24"/>
      <w:szCs w:val="24"/>
      <w:lang w:eastAsia="en-IN" w:bidi="hi-IN"/>
    </w:rPr>
  </w:style>
  <w:style w:type="paragraph" w:styleId="NoSpacing">
    <w:name w:val="No Spacing"/>
    <w:uiPriority w:val="1"/>
    <w:qFormat/>
    <w:rsid w:val="006870E5"/>
    <w:pPr>
      <w:spacing w:after="0" w:line="240" w:lineRule="auto"/>
    </w:pPr>
  </w:style>
  <w:style w:type="paragraph" w:styleId="Title">
    <w:name w:val="Title"/>
    <w:basedOn w:val="Normal"/>
    <w:next w:val="Normal"/>
    <w:link w:val="TitleChar"/>
    <w:uiPriority w:val="10"/>
    <w:qFormat/>
    <w:rsid w:val="006870E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870E5"/>
    <w:rPr>
      <w:rFonts w:asciiTheme="majorHAnsi" w:eastAsiaTheme="majorEastAsia" w:hAnsiTheme="majorHAnsi" w:cstheme="majorBidi"/>
      <w:color w:val="17365D" w:themeColor="text2" w:themeShade="BF"/>
      <w:spacing w:val="5"/>
      <w:kern w:val="28"/>
      <w:sz w:val="52"/>
      <w:szCs w:val="52"/>
    </w:rPr>
  </w:style>
  <w:style w:type="character" w:customStyle="1" w:styleId="Heading3Char">
    <w:name w:val="Heading 3 Char"/>
    <w:basedOn w:val="DefaultParagraphFont"/>
    <w:link w:val="Heading3"/>
    <w:uiPriority w:val="9"/>
    <w:rsid w:val="00653DE0"/>
    <w:rPr>
      <w:rFonts w:asciiTheme="majorHAnsi" w:eastAsiaTheme="majorEastAsia" w:hAnsiTheme="majorHAnsi" w:cstheme="majorBidi"/>
      <w:b/>
      <w:bCs/>
      <w:color w:val="4F81BD" w:themeColor="accent1"/>
    </w:rPr>
  </w:style>
  <w:style w:type="paragraph" w:customStyle="1" w:styleId="TableParagraph">
    <w:name w:val="Table Paragraph"/>
    <w:basedOn w:val="Normal"/>
    <w:uiPriority w:val="1"/>
    <w:qFormat/>
    <w:rsid w:val="004B1B9D"/>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Heading2Char">
    <w:name w:val="Heading 2 Char"/>
    <w:basedOn w:val="DefaultParagraphFont"/>
    <w:link w:val="Heading2"/>
    <w:uiPriority w:val="9"/>
    <w:rsid w:val="00B10C8F"/>
    <w:rPr>
      <w:rFonts w:asciiTheme="majorHAnsi" w:eastAsiaTheme="majorEastAsia" w:hAnsiTheme="majorHAnsi" w:cstheme="majorBidi"/>
      <w:b/>
      <w:bCs/>
      <w:color w:val="4F81BD" w:themeColor="accent1"/>
      <w:sz w:val="26"/>
      <w:szCs w:val="26"/>
    </w:rPr>
  </w:style>
  <w:style w:type="character" w:styleId="Emphasis">
    <w:name w:val="Emphasis"/>
    <w:basedOn w:val="DefaultParagraphFont"/>
    <w:uiPriority w:val="20"/>
    <w:qFormat/>
    <w:rsid w:val="00B10C8F"/>
    <w:rPr>
      <w:i/>
      <w:iCs/>
    </w:rPr>
  </w:style>
  <w:style w:type="paragraph" w:styleId="BodyText">
    <w:name w:val="Body Text"/>
    <w:basedOn w:val="Normal"/>
    <w:link w:val="BodyTextChar"/>
    <w:uiPriority w:val="1"/>
    <w:qFormat/>
    <w:rsid w:val="008B4168"/>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8B4168"/>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FC35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3522"/>
    <w:rPr>
      <w:rFonts w:ascii="Tahoma" w:hAnsi="Tahoma" w:cs="Tahoma"/>
      <w:sz w:val="16"/>
      <w:szCs w:val="16"/>
    </w:rPr>
  </w:style>
  <w:style w:type="character" w:customStyle="1" w:styleId="bzpyqfadein">
    <w:name w:val="bz_pyq_fadein"/>
    <w:basedOn w:val="DefaultParagraphFont"/>
    <w:rsid w:val="0079254C"/>
  </w:style>
  <w:style w:type="paragraph" w:styleId="Header">
    <w:name w:val="header"/>
    <w:basedOn w:val="Normal"/>
    <w:link w:val="HeaderChar"/>
    <w:uiPriority w:val="99"/>
    <w:unhideWhenUsed/>
    <w:rsid w:val="00B9508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9508D"/>
  </w:style>
  <w:style w:type="paragraph" w:styleId="Footer">
    <w:name w:val="footer"/>
    <w:basedOn w:val="Normal"/>
    <w:link w:val="FooterChar"/>
    <w:uiPriority w:val="99"/>
    <w:unhideWhenUsed/>
    <w:rsid w:val="00B9508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9508D"/>
  </w:style>
  <w:style w:type="character" w:customStyle="1" w:styleId="Heading1Char">
    <w:name w:val="Heading 1 Char"/>
    <w:basedOn w:val="DefaultParagraphFont"/>
    <w:link w:val="Heading1"/>
    <w:uiPriority w:val="9"/>
    <w:rsid w:val="007F1F7A"/>
    <w:rPr>
      <w:rFonts w:asciiTheme="majorHAnsi" w:eastAsiaTheme="majorEastAsia" w:hAnsiTheme="majorHAnsi" w:cstheme="majorBidi"/>
      <w:color w:val="365F91" w:themeColor="accent1" w:themeShade="BF"/>
      <w:sz w:val="32"/>
      <w:szCs w:val="32"/>
    </w:rPr>
  </w:style>
  <w:style w:type="paragraph" w:styleId="Caption">
    <w:name w:val="caption"/>
    <w:basedOn w:val="Normal"/>
    <w:next w:val="Normal"/>
    <w:uiPriority w:val="35"/>
    <w:unhideWhenUsed/>
    <w:qFormat/>
    <w:rsid w:val="00C971A8"/>
    <w:pPr>
      <w:widowControl w:val="0"/>
      <w:autoSpaceDE w:val="0"/>
      <w:autoSpaceDN w:val="0"/>
      <w:adjustRightInd w:val="0"/>
      <w:spacing w:line="240" w:lineRule="auto"/>
      <w:jc w:val="both"/>
    </w:pPr>
    <w:rPr>
      <w:rFonts w:ascii="Times New Roman" w:eastAsia="Times New Roman" w:hAnsi="Times New Roman" w:cs="Times New Roman"/>
      <w:b/>
      <w:bCs/>
      <w:color w:val="4F81BD" w:themeColor="accent1"/>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633577">
      <w:bodyDiv w:val="1"/>
      <w:marLeft w:val="0"/>
      <w:marRight w:val="0"/>
      <w:marTop w:val="0"/>
      <w:marBottom w:val="0"/>
      <w:divBdr>
        <w:top w:val="none" w:sz="0" w:space="0" w:color="auto"/>
        <w:left w:val="none" w:sz="0" w:space="0" w:color="auto"/>
        <w:bottom w:val="none" w:sz="0" w:space="0" w:color="auto"/>
        <w:right w:val="none" w:sz="0" w:space="0" w:color="auto"/>
      </w:divBdr>
    </w:div>
    <w:div w:id="127020523">
      <w:bodyDiv w:val="1"/>
      <w:marLeft w:val="0"/>
      <w:marRight w:val="0"/>
      <w:marTop w:val="0"/>
      <w:marBottom w:val="0"/>
      <w:divBdr>
        <w:top w:val="none" w:sz="0" w:space="0" w:color="auto"/>
        <w:left w:val="none" w:sz="0" w:space="0" w:color="auto"/>
        <w:bottom w:val="none" w:sz="0" w:space="0" w:color="auto"/>
        <w:right w:val="none" w:sz="0" w:space="0" w:color="auto"/>
      </w:divBdr>
    </w:div>
    <w:div w:id="269044263">
      <w:bodyDiv w:val="1"/>
      <w:marLeft w:val="0"/>
      <w:marRight w:val="0"/>
      <w:marTop w:val="0"/>
      <w:marBottom w:val="0"/>
      <w:divBdr>
        <w:top w:val="none" w:sz="0" w:space="0" w:color="auto"/>
        <w:left w:val="none" w:sz="0" w:space="0" w:color="auto"/>
        <w:bottom w:val="none" w:sz="0" w:space="0" w:color="auto"/>
        <w:right w:val="none" w:sz="0" w:space="0" w:color="auto"/>
      </w:divBdr>
    </w:div>
    <w:div w:id="385297158">
      <w:bodyDiv w:val="1"/>
      <w:marLeft w:val="0"/>
      <w:marRight w:val="0"/>
      <w:marTop w:val="0"/>
      <w:marBottom w:val="0"/>
      <w:divBdr>
        <w:top w:val="none" w:sz="0" w:space="0" w:color="auto"/>
        <w:left w:val="none" w:sz="0" w:space="0" w:color="auto"/>
        <w:bottom w:val="none" w:sz="0" w:space="0" w:color="auto"/>
        <w:right w:val="none" w:sz="0" w:space="0" w:color="auto"/>
      </w:divBdr>
    </w:div>
    <w:div w:id="442651467">
      <w:bodyDiv w:val="1"/>
      <w:marLeft w:val="0"/>
      <w:marRight w:val="0"/>
      <w:marTop w:val="0"/>
      <w:marBottom w:val="0"/>
      <w:divBdr>
        <w:top w:val="none" w:sz="0" w:space="0" w:color="auto"/>
        <w:left w:val="none" w:sz="0" w:space="0" w:color="auto"/>
        <w:bottom w:val="none" w:sz="0" w:space="0" w:color="auto"/>
        <w:right w:val="none" w:sz="0" w:space="0" w:color="auto"/>
      </w:divBdr>
    </w:div>
    <w:div w:id="449321841">
      <w:bodyDiv w:val="1"/>
      <w:marLeft w:val="0"/>
      <w:marRight w:val="0"/>
      <w:marTop w:val="0"/>
      <w:marBottom w:val="0"/>
      <w:divBdr>
        <w:top w:val="none" w:sz="0" w:space="0" w:color="auto"/>
        <w:left w:val="none" w:sz="0" w:space="0" w:color="auto"/>
        <w:bottom w:val="none" w:sz="0" w:space="0" w:color="auto"/>
        <w:right w:val="none" w:sz="0" w:space="0" w:color="auto"/>
      </w:divBdr>
    </w:div>
    <w:div w:id="795022979">
      <w:bodyDiv w:val="1"/>
      <w:marLeft w:val="0"/>
      <w:marRight w:val="0"/>
      <w:marTop w:val="0"/>
      <w:marBottom w:val="0"/>
      <w:divBdr>
        <w:top w:val="none" w:sz="0" w:space="0" w:color="auto"/>
        <w:left w:val="none" w:sz="0" w:space="0" w:color="auto"/>
        <w:bottom w:val="none" w:sz="0" w:space="0" w:color="auto"/>
        <w:right w:val="none" w:sz="0" w:space="0" w:color="auto"/>
      </w:divBdr>
    </w:div>
    <w:div w:id="858397487">
      <w:bodyDiv w:val="1"/>
      <w:marLeft w:val="0"/>
      <w:marRight w:val="0"/>
      <w:marTop w:val="0"/>
      <w:marBottom w:val="0"/>
      <w:divBdr>
        <w:top w:val="none" w:sz="0" w:space="0" w:color="auto"/>
        <w:left w:val="none" w:sz="0" w:space="0" w:color="auto"/>
        <w:bottom w:val="none" w:sz="0" w:space="0" w:color="auto"/>
        <w:right w:val="none" w:sz="0" w:space="0" w:color="auto"/>
      </w:divBdr>
    </w:div>
    <w:div w:id="951597598">
      <w:bodyDiv w:val="1"/>
      <w:marLeft w:val="0"/>
      <w:marRight w:val="0"/>
      <w:marTop w:val="0"/>
      <w:marBottom w:val="0"/>
      <w:divBdr>
        <w:top w:val="none" w:sz="0" w:space="0" w:color="auto"/>
        <w:left w:val="none" w:sz="0" w:space="0" w:color="auto"/>
        <w:bottom w:val="none" w:sz="0" w:space="0" w:color="auto"/>
        <w:right w:val="none" w:sz="0" w:space="0" w:color="auto"/>
      </w:divBdr>
    </w:div>
    <w:div w:id="1053314341">
      <w:bodyDiv w:val="1"/>
      <w:marLeft w:val="0"/>
      <w:marRight w:val="0"/>
      <w:marTop w:val="0"/>
      <w:marBottom w:val="0"/>
      <w:divBdr>
        <w:top w:val="none" w:sz="0" w:space="0" w:color="auto"/>
        <w:left w:val="none" w:sz="0" w:space="0" w:color="auto"/>
        <w:bottom w:val="none" w:sz="0" w:space="0" w:color="auto"/>
        <w:right w:val="none" w:sz="0" w:space="0" w:color="auto"/>
      </w:divBdr>
    </w:div>
    <w:div w:id="1207913299">
      <w:bodyDiv w:val="1"/>
      <w:marLeft w:val="0"/>
      <w:marRight w:val="0"/>
      <w:marTop w:val="0"/>
      <w:marBottom w:val="0"/>
      <w:divBdr>
        <w:top w:val="none" w:sz="0" w:space="0" w:color="auto"/>
        <w:left w:val="none" w:sz="0" w:space="0" w:color="auto"/>
        <w:bottom w:val="none" w:sz="0" w:space="0" w:color="auto"/>
        <w:right w:val="none" w:sz="0" w:space="0" w:color="auto"/>
      </w:divBdr>
    </w:div>
    <w:div w:id="1254319869">
      <w:bodyDiv w:val="1"/>
      <w:marLeft w:val="0"/>
      <w:marRight w:val="0"/>
      <w:marTop w:val="0"/>
      <w:marBottom w:val="0"/>
      <w:divBdr>
        <w:top w:val="none" w:sz="0" w:space="0" w:color="auto"/>
        <w:left w:val="none" w:sz="0" w:space="0" w:color="auto"/>
        <w:bottom w:val="none" w:sz="0" w:space="0" w:color="auto"/>
        <w:right w:val="none" w:sz="0" w:space="0" w:color="auto"/>
      </w:divBdr>
    </w:div>
    <w:div w:id="1353410746">
      <w:bodyDiv w:val="1"/>
      <w:marLeft w:val="0"/>
      <w:marRight w:val="0"/>
      <w:marTop w:val="0"/>
      <w:marBottom w:val="0"/>
      <w:divBdr>
        <w:top w:val="none" w:sz="0" w:space="0" w:color="auto"/>
        <w:left w:val="none" w:sz="0" w:space="0" w:color="auto"/>
        <w:bottom w:val="none" w:sz="0" w:space="0" w:color="auto"/>
        <w:right w:val="none" w:sz="0" w:space="0" w:color="auto"/>
      </w:divBdr>
    </w:div>
    <w:div w:id="1409768327">
      <w:bodyDiv w:val="1"/>
      <w:marLeft w:val="0"/>
      <w:marRight w:val="0"/>
      <w:marTop w:val="0"/>
      <w:marBottom w:val="0"/>
      <w:divBdr>
        <w:top w:val="none" w:sz="0" w:space="0" w:color="auto"/>
        <w:left w:val="none" w:sz="0" w:space="0" w:color="auto"/>
        <w:bottom w:val="none" w:sz="0" w:space="0" w:color="auto"/>
        <w:right w:val="none" w:sz="0" w:space="0" w:color="auto"/>
      </w:divBdr>
    </w:div>
    <w:div w:id="1412459183">
      <w:bodyDiv w:val="1"/>
      <w:marLeft w:val="0"/>
      <w:marRight w:val="0"/>
      <w:marTop w:val="0"/>
      <w:marBottom w:val="0"/>
      <w:divBdr>
        <w:top w:val="none" w:sz="0" w:space="0" w:color="auto"/>
        <w:left w:val="none" w:sz="0" w:space="0" w:color="auto"/>
        <w:bottom w:val="none" w:sz="0" w:space="0" w:color="auto"/>
        <w:right w:val="none" w:sz="0" w:space="0" w:color="auto"/>
      </w:divBdr>
    </w:div>
    <w:div w:id="1480343784">
      <w:bodyDiv w:val="1"/>
      <w:marLeft w:val="0"/>
      <w:marRight w:val="0"/>
      <w:marTop w:val="0"/>
      <w:marBottom w:val="0"/>
      <w:divBdr>
        <w:top w:val="none" w:sz="0" w:space="0" w:color="auto"/>
        <w:left w:val="none" w:sz="0" w:space="0" w:color="auto"/>
        <w:bottom w:val="none" w:sz="0" w:space="0" w:color="auto"/>
        <w:right w:val="none" w:sz="0" w:space="0" w:color="auto"/>
      </w:divBdr>
    </w:div>
    <w:div w:id="1508710266">
      <w:bodyDiv w:val="1"/>
      <w:marLeft w:val="0"/>
      <w:marRight w:val="0"/>
      <w:marTop w:val="0"/>
      <w:marBottom w:val="0"/>
      <w:divBdr>
        <w:top w:val="none" w:sz="0" w:space="0" w:color="auto"/>
        <w:left w:val="none" w:sz="0" w:space="0" w:color="auto"/>
        <w:bottom w:val="none" w:sz="0" w:space="0" w:color="auto"/>
        <w:right w:val="none" w:sz="0" w:space="0" w:color="auto"/>
      </w:divBdr>
    </w:div>
    <w:div w:id="1518040464">
      <w:bodyDiv w:val="1"/>
      <w:marLeft w:val="0"/>
      <w:marRight w:val="0"/>
      <w:marTop w:val="0"/>
      <w:marBottom w:val="0"/>
      <w:divBdr>
        <w:top w:val="none" w:sz="0" w:space="0" w:color="auto"/>
        <w:left w:val="none" w:sz="0" w:space="0" w:color="auto"/>
        <w:bottom w:val="none" w:sz="0" w:space="0" w:color="auto"/>
        <w:right w:val="none" w:sz="0" w:space="0" w:color="auto"/>
      </w:divBdr>
    </w:div>
    <w:div w:id="1568373542">
      <w:bodyDiv w:val="1"/>
      <w:marLeft w:val="0"/>
      <w:marRight w:val="0"/>
      <w:marTop w:val="0"/>
      <w:marBottom w:val="0"/>
      <w:divBdr>
        <w:top w:val="none" w:sz="0" w:space="0" w:color="auto"/>
        <w:left w:val="none" w:sz="0" w:space="0" w:color="auto"/>
        <w:bottom w:val="none" w:sz="0" w:space="0" w:color="auto"/>
        <w:right w:val="none" w:sz="0" w:space="0" w:color="auto"/>
      </w:divBdr>
    </w:div>
    <w:div w:id="1591769794">
      <w:bodyDiv w:val="1"/>
      <w:marLeft w:val="0"/>
      <w:marRight w:val="0"/>
      <w:marTop w:val="0"/>
      <w:marBottom w:val="0"/>
      <w:divBdr>
        <w:top w:val="none" w:sz="0" w:space="0" w:color="auto"/>
        <w:left w:val="none" w:sz="0" w:space="0" w:color="auto"/>
        <w:bottom w:val="none" w:sz="0" w:space="0" w:color="auto"/>
        <w:right w:val="none" w:sz="0" w:space="0" w:color="auto"/>
      </w:divBdr>
    </w:div>
    <w:div w:id="1703823406">
      <w:bodyDiv w:val="1"/>
      <w:marLeft w:val="0"/>
      <w:marRight w:val="0"/>
      <w:marTop w:val="0"/>
      <w:marBottom w:val="0"/>
      <w:divBdr>
        <w:top w:val="none" w:sz="0" w:space="0" w:color="auto"/>
        <w:left w:val="none" w:sz="0" w:space="0" w:color="auto"/>
        <w:bottom w:val="none" w:sz="0" w:space="0" w:color="auto"/>
        <w:right w:val="none" w:sz="0" w:space="0" w:color="auto"/>
      </w:divBdr>
    </w:div>
    <w:div w:id="1720737827">
      <w:bodyDiv w:val="1"/>
      <w:marLeft w:val="0"/>
      <w:marRight w:val="0"/>
      <w:marTop w:val="0"/>
      <w:marBottom w:val="0"/>
      <w:divBdr>
        <w:top w:val="none" w:sz="0" w:space="0" w:color="auto"/>
        <w:left w:val="none" w:sz="0" w:space="0" w:color="auto"/>
        <w:bottom w:val="none" w:sz="0" w:space="0" w:color="auto"/>
        <w:right w:val="none" w:sz="0" w:space="0" w:color="auto"/>
      </w:divBdr>
    </w:div>
    <w:div w:id="1748459500">
      <w:bodyDiv w:val="1"/>
      <w:marLeft w:val="0"/>
      <w:marRight w:val="0"/>
      <w:marTop w:val="0"/>
      <w:marBottom w:val="0"/>
      <w:divBdr>
        <w:top w:val="none" w:sz="0" w:space="0" w:color="auto"/>
        <w:left w:val="none" w:sz="0" w:space="0" w:color="auto"/>
        <w:bottom w:val="none" w:sz="0" w:space="0" w:color="auto"/>
        <w:right w:val="none" w:sz="0" w:space="0" w:color="auto"/>
      </w:divBdr>
    </w:div>
    <w:div w:id="1759251866">
      <w:bodyDiv w:val="1"/>
      <w:marLeft w:val="0"/>
      <w:marRight w:val="0"/>
      <w:marTop w:val="0"/>
      <w:marBottom w:val="0"/>
      <w:divBdr>
        <w:top w:val="none" w:sz="0" w:space="0" w:color="auto"/>
        <w:left w:val="none" w:sz="0" w:space="0" w:color="auto"/>
        <w:bottom w:val="none" w:sz="0" w:space="0" w:color="auto"/>
        <w:right w:val="none" w:sz="0" w:space="0" w:color="auto"/>
      </w:divBdr>
    </w:div>
    <w:div w:id="1829057312">
      <w:bodyDiv w:val="1"/>
      <w:marLeft w:val="0"/>
      <w:marRight w:val="0"/>
      <w:marTop w:val="0"/>
      <w:marBottom w:val="0"/>
      <w:divBdr>
        <w:top w:val="none" w:sz="0" w:space="0" w:color="auto"/>
        <w:left w:val="none" w:sz="0" w:space="0" w:color="auto"/>
        <w:bottom w:val="none" w:sz="0" w:space="0" w:color="auto"/>
        <w:right w:val="none" w:sz="0" w:space="0" w:color="auto"/>
      </w:divBdr>
    </w:div>
    <w:div w:id="1904024507">
      <w:bodyDiv w:val="1"/>
      <w:marLeft w:val="0"/>
      <w:marRight w:val="0"/>
      <w:marTop w:val="0"/>
      <w:marBottom w:val="0"/>
      <w:divBdr>
        <w:top w:val="none" w:sz="0" w:space="0" w:color="auto"/>
        <w:left w:val="none" w:sz="0" w:space="0" w:color="auto"/>
        <w:bottom w:val="none" w:sz="0" w:space="0" w:color="auto"/>
        <w:right w:val="none" w:sz="0" w:space="0" w:color="auto"/>
      </w:divBdr>
    </w:div>
    <w:div w:id="1934437415">
      <w:bodyDiv w:val="1"/>
      <w:marLeft w:val="0"/>
      <w:marRight w:val="0"/>
      <w:marTop w:val="0"/>
      <w:marBottom w:val="0"/>
      <w:divBdr>
        <w:top w:val="none" w:sz="0" w:space="0" w:color="auto"/>
        <w:left w:val="none" w:sz="0" w:space="0" w:color="auto"/>
        <w:bottom w:val="none" w:sz="0" w:space="0" w:color="auto"/>
        <w:right w:val="none" w:sz="0" w:space="0" w:color="auto"/>
      </w:divBdr>
    </w:div>
    <w:div w:id="2036491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header" Target="header1.xml"/><Relationship Id="rId19" Type="http://schemas.openxmlformats.org/officeDocument/2006/relationships/image" Target="media/image10.emf"/><Relationship Id="rId31" Type="http://schemas.openxmlformats.org/officeDocument/2006/relationships/image" Target="media/image22.jpe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2.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8118D6-8A1B-4997-85B7-B8AD5BD973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9279</TotalTime>
  <Pages>63</Pages>
  <Words>15015</Words>
  <Characters>85587</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user02</dc:creator>
  <cp:lastModifiedBy>SANJEEV KUMAR</cp:lastModifiedBy>
  <cp:revision>471</cp:revision>
  <cp:lastPrinted>2026-06-22T05:44:00Z</cp:lastPrinted>
  <dcterms:created xsi:type="dcterms:W3CDTF">2026-03-17T09:17:00Z</dcterms:created>
  <dcterms:modified xsi:type="dcterms:W3CDTF">2026-07-26T10:27:00Z</dcterms:modified>
</cp:coreProperties>
</file>